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79E9" w:rsidRPr="00890B10" w:rsidRDefault="00F65326" w:rsidP="006F79E9">
      <w:pPr>
        <w:jc w:val="center"/>
        <w:rPr>
          <w:sz w:val="24"/>
          <w:szCs w:val="24"/>
        </w:rPr>
      </w:pPr>
      <w:r w:rsidRPr="00890B10">
        <w:rPr>
          <w:b/>
          <w:sz w:val="24"/>
          <w:szCs w:val="24"/>
        </w:rPr>
        <w:t>Договор №</w:t>
      </w:r>
      <w:r w:rsidR="006F79E9" w:rsidRPr="00890B10">
        <w:rPr>
          <w:sz w:val="24"/>
          <w:szCs w:val="24"/>
        </w:rPr>
        <w:t xml:space="preserve"> _____________</w:t>
      </w:r>
    </w:p>
    <w:p w:rsidR="006F79E9" w:rsidRPr="00890B10" w:rsidRDefault="006F79E9" w:rsidP="006F79E9">
      <w:pPr>
        <w:jc w:val="center"/>
        <w:rPr>
          <w:b/>
          <w:sz w:val="24"/>
          <w:szCs w:val="24"/>
        </w:rPr>
      </w:pPr>
    </w:p>
    <w:p w:rsidR="006F79E9" w:rsidRPr="00890B10" w:rsidRDefault="006F79E9" w:rsidP="006F79E9">
      <w:pPr>
        <w:jc w:val="both"/>
        <w:rPr>
          <w:sz w:val="24"/>
          <w:szCs w:val="24"/>
        </w:rPr>
      </w:pPr>
      <w:r w:rsidRPr="00890B10">
        <w:rPr>
          <w:sz w:val="24"/>
          <w:szCs w:val="24"/>
        </w:rPr>
        <w:t xml:space="preserve">г. Москва                                                                                     </w:t>
      </w:r>
      <w:r w:rsidR="00F65326">
        <w:rPr>
          <w:sz w:val="24"/>
          <w:szCs w:val="24"/>
        </w:rPr>
        <w:t xml:space="preserve">         </w:t>
      </w:r>
      <w:proofErr w:type="gramStart"/>
      <w:r w:rsidR="00F65326">
        <w:rPr>
          <w:sz w:val="24"/>
          <w:szCs w:val="24"/>
        </w:rPr>
        <w:t xml:space="preserve">   </w:t>
      </w:r>
      <w:r w:rsidRPr="00890B10">
        <w:rPr>
          <w:sz w:val="24"/>
          <w:szCs w:val="24"/>
        </w:rPr>
        <w:t>«</w:t>
      </w:r>
      <w:proofErr w:type="gramEnd"/>
      <w:r w:rsidR="003A7E0A">
        <w:rPr>
          <w:sz w:val="24"/>
          <w:szCs w:val="24"/>
        </w:rPr>
        <w:t>____</w:t>
      </w:r>
      <w:r w:rsidRPr="00890B10">
        <w:rPr>
          <w:sz w:val="24"/>
          <w:szCs w:val="24"/>
        </w:rPr>
        <w:t>» _____________202</w:t>
      </w:r>
      <w:r w:rsidR="002E6C3C">
        <w:rPr>
          <w:sz w:val="24"/>
          <w:szCs w:val="24"/>
        </w:rPr>
        <w:t>_</w:t>
      </w:r>
      <w:r w:rsidRPr="00890B10">
        <w:rPr>
          <w:sz w:val="24"/>
          <w:szCs w:val="24"/>
        </w:rPr>
        <w:t xml:space="preserve"> г.</w:t>
      </w:r>
    </w:p>
    <w:p w:rsidR="006F79E9" w:rsidRPr="00890B10" w:rsidRDefault="006F79E9" w:rsidP="006F79E9">
      <w:pPr>
        <w:jc w:val="both"/>
        <w:rPr>
          <w:sz w:val="24"/>
          <w:szCs w:val="24"/>
        </w:rPr>
      </w:pPr>
    </w:p>
    <w:p w:rsidR="006F79E9" w:rsidRPr="00890B10" w:rsidRDefault="006F79E9" w:rsidP="006F79E9">
      <w:pPr>
        <w:ind w:firstLine="720"/>
        <w:contextualSpacing/>
        <w:jc w:val="both"/>
        <w:rPr>
          <w:sz w:val="24"/>
          <w:szCs w:val="24"/>
        </w:rPr>
      </w:pPr>
      <w:r w:rsidRPr="00890B10">
        <w:rPr>
          <w:b/>
          <w:sz w:val="24"/>
          <w:szCs w:val="24"/>
        </w:rPr>
        <w:t>__________________</w:t>
      </w:r>
      <w:r w:rsidRPr="00890B10">
        <w:rPr>
          <w:sz w:val="24"/>
          <w:szCs w:val="24"/>
        </w:rPr>
        <w:t xml:space="preserve"> именуемое в дальнейшем «Подрядчик», в лице ________________, действующего на основании ______________, с одной стороны, и </w:t>
      </w:r>
      <w:r w:rsidRPr="00890B10">
        <w:rPr>
          <w:b/>
          <w:sz w:val="24"/>
          <w:szCs w:val="24"/>
        </w:rPr>
        <w:t>ПАО «Россети Московский регион»</w:t>
      </w:r>
      <w:r w:rsidRPr="00890B10">
        <w:rPr>
          <w:sz w:val="24"/>
          <w:szCs w:val="24"/>
        </w:rPr>
        <w:t>, именуемое в дальнейшем</w:t>
      </w:r>
      <w:r w:rsidRPr="00890B10">
        <w:rPr>
          <w:sz w:val="24"/>
          <w:szCs w:val="24"/>
        </w:rPr>
        <w:br/>
        <w:t xml:space="preserve"> «Заказчик», в лице </w:t>
      </w:r>
      <w:r w:rsidRPr="00890B10">
        <w:rPr>
          <w:snapToGrid w:val="0"/>
          <w:sz w:val="24"/>
          <w:szCs w:val="24"/>
        </w:rPr>
        <w:t>_______________________, действующего на основании _________________</w:t>
      </w:r>
      <w:r w:rsidRPr="00890B10">
        <w:rPr>
          <w:sz w:val="24"/>
          <w:szCs w:val="24"/>
        </w:rPr>
        <w:t>, с другой стороны, вместе и по отдельности  именуемые «Стороны», в соответствии с Протоколом_________ от __________ № ____________, заключили настоящий договор, именуемый в дальнейшем «Договор», о нижеследующем:</w:t>
      </w:r>
    </w:p>
    <w:p w:rsidR="006F79E9" w:rsidRPr="00890B10" w:rsidRDefault="006F79E9" w:rsidP="006F79E9">
      <w:pPr>
        <w:ind w:firstLine="720"/>
        <w:contextualSpacing/>
        <w:jc w:val="both"/>
        <w:rPr>
          <w:sz w:val="24"/>
          <w:szCs w:val="24"/>
        </w:rPr>
      </w:pPr>
    </w:p>
    <w:p w:rsidR="006F79E9" w:rsidRPr="00890B10" w:rsidRDefault="006F79E9" w:rsidP="006F79E9">
      <w:pPr>
        <w:jc w:val="center"/>
        <w:rPr>
          <w:b/>
          <w:sz w:val="24"/>
          <w:szCs w:val="24"/>
        </w:rPr>
      </w:pPr>
      <w:r w:rsidRPr="00890B10">
        <w:rPr>
          <w:b/>
          <w:sz w:val="24"/>
          <w:szCs w:val="24"/>
        </w:rPr>
        <w:t>1. Предмет Договора</w:t>
      </w:r>
    </w:p>
    <w:p w:rsidR="006F79E9" w:rsidRPr="00890B10" w:rsidRDefault="006F79E9" w:rsidP="003E1701">
      <w:pPr>
        <w:shd w:val="clear" w:color="auto" w:fill="FFFFFF"/>
        <w:tabs>
          <w:tab w:val="left" w:pos="567"/>
          <w:tab w:val="left" w:pos="709"/>
        </w:tabs>
        <w:ind w:right="-2" w:firstLine="720"/>
        <w:jc w:val="both"/>
        <w:rPr>
          <w:sz w:val="24"/>
          <w:szCs w:val="24"/>
        </w:rPr>
      </w:pPr>
      <w:r w:rsidRPr="00890B10">
        <w:rPr>
          <w:sz w:val="24"/>
          <w:szCs w:val="24"/>
        </w:rPr>
        <w:t xml:space="preserve">1.1. Заказчик поручает, а Подрядчик принимает на себя обязательства </w:t>
      </w:r>
      <w:r w:rsidR="007421F1">
        <w:rPr>
          <w:sz w:val="24"/>
          <w:szCs w:val="24"/>
        </w:rPr>
        <w:t xml:space="preserve">выполнить </w:t>
      </w:r>
      <w:r w:rsidR="00F829FB" w:rsidRPr="00F829FB">
        <w:rPr>
          <w:sz w:val="24"/>
          <w:szCs w:val="24"/>
        </w:rPr>
        <w:t>работ</w:t>
      </w:r>
      <w:r w:rsidR="00F829FB">
        <w:rPr>
          <w:sz w:val="24"/>
          <w:szCs w:val="24"/>
        </w:rPr>
        <w:t>ы</w:t>
      </w:r>
      <w:r w:rsidR="00F829FB" w:rsidRPr="00F829FB">
        <w:rPr>
          <w:sz w:val="24"/>
          <w:szCs w:val="24"/>
        </w:rPr>
        <w:t xml:space="preserve"> </w:t>
      </w:r>
      <w:r w:rsidR="003E1701" w:rsidRPr="003E1701">
        <w:rPr>
          <w:sz w:val="24"/>
          <w:szCs w:val="24"/>
        </w:rPr>
        <w:t>по внедрению модуля</w:t>
      </w:r>
      <w:r w:rsidR="003E1701">
        <w:rPr>
          <w:sz w:val="24"/>
          <w:szCs w:val="24"/>
        </w:rPr>
        <w:t xml:space="preserve"> </w:t>
      </w:r>
      <w:r w:rsidR="003E1701" w:rsidRPr="003E1701">
        <w:rPr>
          <w:sz w:val="24"/>
          <w:szCs w:val="24"/>
        </w:rPr>
        <w:t>«Документы закупочных комиссий» в Автоматизированной системе управленческого документооборота</w:t>
      </w:r>
      <w:r w:rsidR="003E1701">
        <w:rPr>
          <w:sz w:val="24"/>
          <w:szCs w:val="24"/>
        </w:rPr>
        <w:t xml:space="preserve"> </w:t>
      </w:r>
      <w:r w:rsidR="003E1701" w:rsidRPr="003E1701">
        <w:rPr>
          <w:sz w:val="24"/>
          <w:szCs w:val="24"/>
        </w:rPr>
        <w:t>для ПАО «Россети Московский регион»</w:t>
      </w:r>
      <w:r w:rsidR="00E85E82">
        <w:rPr>
          <w:sz w:val="24"/>
          <w:szCs w:val="24"/>
        </w:rPr>
        <w:t xml:space="preserve"> </w:t>
      </w:r>
      <w:r w:rsidRPr="00890B10">
        <w:rPr>
          <w:sz w:val="24"/>
          <w:szCs w:val="24"/>
        </w:rPr>
        <w:t xml:space="preserve">(далее-Работы), в соответствии с Приложением №1 к настоящему Договору. </w:t>
      </w:r>
    </w:p>
    <w:p w:rsidR="006F79E9" w:rsidRPr="00890B10" w:rsidRDefault="006F79E9" w:rsidP="006F79E9">
      <w:pPr>
        <w:shd w:val="clear" w:color="auto" w:fill="FFFFFF"/>
        <w:tabs>
          <w:tab w:val="left" w:pos="567"/>
          <w:tab w:val="left" w:pos="709"/>
        </w:tabs>
        <w:ind w:right="-2" w:firstLine="720"/>
        <w:jc w:val="both"/>
        <w:rPr>
          <w:sz w:val="24"/>
          <w:szCs w:val="24"/>
        </w:rPr>
      </w:pPr>
      <w:r w:rsidRPr="00890B10">
        <w:rPr>
          <w:sz w:val="24"/>
          <w:szCs w:val="24"/>
        </w:rPr>
        <w:t xml:space="preserve">1.2. Требования к работам, сроки их </w:t>
      </w:r>
      <w:r w:rsidR="00D50F8C">
        <w:rPr>
          <w:sz w:val="24"/>
          <w:szCs w:val="24"/>
        </w:rPr>
        <w:t>выполнения</w:t>
      </w:r>
      <w:r w:rsidRPr="00890B10">
        <w:rPr>
          <w:sz w:val="24"/>
          <w:szCs w:val="24"/>
        </w:rPr>
        <w:t>, объем работ, выполняемых по настоящему Догово</w:t>
      </w:r>
      <w:r w:rsidR="00F2617B">
        <w:rPr>
          <w:sz w:val="24"/>
          <w:szCs w:val="24"/>
        </w:rPr>
        <w:t>ру, определяются в Приложении №</w:t>
      </w:r>
      <w:r w:rsidRPr="00890B10">
        <w:rPr>
          <w:sz w:val="24"/>
          <w:szCs w:val="24"/>
        </w:rPr>
        <w:t>1 к на</w:t>
      </w:r>
      <w:r w:rsidR="0046427B">
        <w:rPr>
          <w:sz w:val="24"/>
          <w:szCs w:val="24"/>
        </w:rPr>
        <w:t xml:space="preserve">стоящему Договору, являющемуся </w:t>
      </w:r>
      <w:r w:rsidRPr="00890B10">
        <w:rPr>
          <w:sz w:val="24"/>
          <w:szCs w:val="24"/>
        </w:rPr>
        <w:t>неотъемлемой частью настоящего Договора.</w:t>
      </w:r>
    </w:p>
    <w:p w:rsidR="006F79E9" w:rsidRPr="00890B10" w:rsidRDefault="006F79E9" w:rsidP="006F79E9">
      <w:pPr>
        <w:pStyle w:val="afc"/>
        <w:numPr>
          <w:ilvl w:val="1"/>
          <w:numId w:val="3"/>
        </w:numPr>
        <w:tabs>
          <w:tab w:val="left" w:pos="993"/>
          <w:tab w:val="left" w:pos="1276"/>
        </w:tabs>
        <w:spacing w:after="120" w:line="240" w:lineRule="auto"/>
        <w:ind w:left="0" w:firstLine="709"/>
        <w:jc w:val="both"/>
        <w:rPr>
          <w:rFonts w:ascii="Times New Roman" w:hAnsi="Times New Roman"/>
          <w:sz w:val="24"/>
          <w:szCs w:val="24"/>
        </w:rPr>
      </w:pPr>
      <w:r w:rsidRPr="00890B10">
        <w:rPr>
          <w:rFonts w:ascii="Times New Roman" w:hAnsi="Times New Roman"/>
          <w:sz w:val="24"/>
          <w:szCs w:val="24"/>
        </w:rPr>
        <w:t>Все права на результат интеллектуальной деятельности, полученный в ходе выполнения работ по настоящему Договору, принадлежат Заказчику.</w:t>
      </w:r>
    </w:p>
    <w:p w:rsidR="006F79E9" w:rsidRPr="00890B10" w:rsidRDefault="006F79E9" w:rsidP="006F79E9">
      <w:pPr>
        <w:jc w:val="center"/>
        <w:rPr>
          <w:b/>
          <w:sz w:val="24"/>
          <w:szCs w:val="24"/>
        </w:rPr>
      </w:pPr>
      <w:r w:rsidRPr="00890B10">
        <w:rPr>
          <w:b/>
          <w:sz w:val="24"/>
          <w:szCs w:val="24"/>
        </w:rPr>
        <w:t>2. Цена Договора</w:t>
      </w:r>
      <w:r w:rsidR="000D722D">
        <w:rPr>
          <w:b/>
          <w:sz w:val="24"/>
          <w:szCs w:val="24"/>
        </w:rPr>
        <w:t>.</w:t>
      </w:r>
    </w:p>
    <w:p w:rsidR="006F79E9" w:rsidRPr="00890B10" w:rsidRDefault="006F79E9" w:rsidP="006F79E9">
      <w:pPr>
        <w:ind w:firstLine="709"/>
        <w:jc w:val="both"/>
        <w:rPr>
          <w:sz w:val="24"/>
          <w:szCs w:val="24"/>
        </w:rPr>
      </w:pPr>
      <w:r w:rsidRPr="00890B10">
        <w:rPr>
          <w:sz w:val="24"/>
          <w:szCs w:val="24"/>
        </w:rPr>
        <w:t xml:space="preserve">2.1. Стоимость Работ по Договору составляет </w:t>
      </w:r>
      <w:r w:rsidRPr="00890B10">
        <w:rPr>
          <w:b/>
          <w:sz w:val="24"/>
          <w:szCs w:val="24"/>
        </w:rPr>
        <w:t>____________</w:t>
      </w:r>
      <w:r w:rsidRPr="00890B10">
        <w:rPr>
          <w:sz w:val="24"/>
          <w:szCs w:val="24"/>
        </w:rPr>
        <w:t xml:space="preserve"> (_____________) рубл</w:t>
      </w:r>
      <w:r w:rsidR="00F829FB">
        <w:rPr>
          <w:sz w:val="24"/>
          <w:szCs w:val="24"/>
        </w:rPr>
        <w:t xml:space="preserve">ей __ копеек, </w:t>
      </w:r>
      <w:r w:rsidR="00383236">
        <w:rPr>
          <w:sz w:val="24"/>
          <w:szCs w:val="24"/>
        </w:rPr>
        <w:t>кроме того</w:t>
      </w:r>
      <w:r w:rsidR="00F829FB">
        <w:rPr>
          <w:sz w:val="24"/>
          <w:szCs w:val="24"/>
        </w:rPr>
        <w:t xml:space="preserve"> НДС 22</w:t>
      </w:r>
      <w:r w:rsidRPr="00890B10">
        <w:rPr>
          <w:sz w:val="24"/>
          <w:szCs w:val="24"/>
        </w:rPr>
        <w:t>% __________ (__________) рублей __ копеек.</w:t>
      </w:r>
    </w:p>
    <w:p w:rsidR="00B66D75" w:rsidRDefault="006F79E9" w:rsidP="00B66D75">
      <w:pPr>
        <w:pStyle w:val="afc"/>
        <w:tabs>
          <w:tab w:val="left" w:pos="993"/>
          <w:tab w:val="left" w:pos="1134"/>
          <w:tab w:val="left" w:pos="1843"/>
        </w:tabs>
        <w:spacing w:after="60" w:line="240" w:lineRule="auto"/>
        <w:ind w:left="0" w:firstLine="709"/>
        <w:contextualSpacing w:val="0"/>
        <w:jc w:val="both"/>
        <w:rPr>
          <w:rFonts w:ascii="Times New Roman" w:eastAsia="Times New Roman" w:hAnsi="Times New Roman"/>
          <w:sz w:val="24"/>
          <w:szCs w:val="24"/>
          <w:lang w:eastAsia="ru-RU"/>
        </w:rPr>
      </w:pPr>
      <w:r w:rsidRPr="00890B10">
        <w:rPr>
          <w:rFonts w:ascii="Times New Roman" w:eastAsia="Times New Roman" w:hAnsi="Times New Roman"/>
          <w:sz w:val="24"/>
          <w:szCs w:val="24"/>
          <w:lang w:eastAsia="ru-RU"/>
        </w:rPr>
        <w:t>Цена включает в себя вознаграждение Подрядчика и все расходы и любые издержки Подрядчика, которые будут понесены последним в связи с выполнением работ.</w:t>
      </w:r>
    </w:p>
    <w:p w:rsidR="00B66D75" w:rsidRPr="00890B10" w:rsidRDefault="00B66D75" w:rsidP="00B66D75">
      <w:pPr>
        <w:pStyle w:val="afc"/>
        <w:tabs>
          <w:tab w:val="left" w:pos="993"/>
          <w:tab w:val="left" w:pos="1134"/>
          <w:tab w:val="left" w:pos="1843"/>
        </w:tabs>
        <w:spacing w:after="60" w:line="240" w:lineRule="auto"/>
        <w:ind w:left="0" w:firstLine="709"/>
        <w:contextualSpacing w:val="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2.2. </w:t>
      </w:r>
      <w:r w:rsidRPr="00B66D75">
        <w:rPr>
          <w:rFonts w:ascii="Times New Roman" w:eastAsia="Times New Roman" w:hAnsi="Times New Roman"/>
          <w:sz w:val="24"/>
          <w:szCs w:val="24"/>
          <w:lang w:eastAsia="ru-RU"/>
        </w:rPr>
        <w:t>При изменениях законодательства РФ, влекущих повышением тарифов, пошлин, сборов, налогов, либо иных платежей, взимаемых в пользу бюджета любого уровня бюджетной системы Российской Федерации, государственных или муниципальных органов либо любых третьих лиц</w:t>
      </w:r>
      <w:r>
        <w:rPr>
          <w:rFonts w:ascii="Times New Roman" w:eastAsia="Times New Roman" w:hAnsi="Times New Roman"/>
          <w:sz w:val="24"/>
          <w:szCs w:val="24"/>
          <w:lang w:eastAsia="ru-RU"/>
        </w:rPr>
        <w:t>, изменение цены Договора (либо предельной цены Договора и единичных расценок) осуществляется только в случаях, когда обязанность изменить цену Договора прямо установлена нормативными актами Российской Федерации. Во всех иных случаях цена Договора (либо предельная цена Договора и единичные расценки) остается неизменной, за исключением, предусмотренным другими положениями настоящего Договора либо отдельным соглашением Сторон.</w:t>
      </w:r>
    </w:p>
    <w:p w:rsidR="006F79E9" w:rsidRPr="00890B10" w:rsidRDefault="006F79E9" w:rsidP="006F79E9">
      <w:pPr>
        <w:pStyle w:val="12pt"/>
        <w:widowControl w:val="0"/>
        <w:jc w:val="center"/>
        <w:rPr>
          <w:b/>
        </w:rPr>
      </w:pPr>
      <w:r w:rsidRPr="00890B10">
        <w:rPr>
          <w:b/>
        </w:rPr>
        <w:t>3. Условия и порядок оплаты</w:t>
      </w:r>
    </w:p>
    <w:p w:rsidR="006F79E9" w:rsidRPr="00F65326" w:rsidRDefault="006F79E9" w:rsidP="00F65326">
      <w:pPr>
        <w:ind w:firstLine="709"/>
        <w:jc w:val="both"/>
        <w:rPr>
          <w:rFonts w:eastAsiaTheme="minorHAnsi"/>
          <w:szCs w:val="24"/>
        </w:rPr>
      </w:pPr>
      <w:r w:rsidRPr="00F65326">
        <w:rPr>
          <w:sz w:val="24"/>
          <w:szCs w:val="24"/>
          <w:lang w:eastAsia="ar-SA"/>
        </w:rPr>
        <w:t>3.1.</w:t>
      </w:r>
      <w:r w:rsidRPr="00890B10">
        <w:t xml:space="preserve"> </w:t>
      </w:r>
      <w:r w:rsidRPr="00F65326">
        <w:rPr>
          <w:sz w:val="24"/>
          <w:szCs w:val="24"/>
          <w:lang w:eastAsia="ar-SA"/>
        </w:rPr>
        <w:t>Заказчик оплачивает указанную в п. 2.1 сумм</w:t>
      </w:r>
      <w:r w:rsidR="00F65326">
        <w:rPr>
          <w:sz w:val="24"/>
          <w:szCs w:val="24"/>
          <w:lang w:eastAsia="ar-SA"/>
        </w:rPr>
        <w:t>у поэтапно на основании счетов, в</w:t>
      </w:r>
      <w:r w:rsidRPr="00F65326">
        <w:rPr>
          <w:sz w:val="24"/>
          <w:szCs w:val="24"/>
          <w:lang w:eastAsia="ar-SA"/>
        </w:rPr>
        <w:t>ыставляемых Подрядчиком в течение</w:t>
      </w:r>
      <w:r w:rsidR="00AC53CC">
        <w:rPr>
          <w:sz w:val="24"/>
          <w:szCs w:val="24"/>
          <w:lang w:eastAsia="ar-SA"/>
        </w:rPr>
        <w:t xml:space="preserve"> </w:t>
      </w:r>
      <w:r w:rsidR="006B30AB" w:rsidRPr="006B30AB">
        <w:rPr>
          <w:sz w:val="24"/>
        </w:rPr>
        <w:t>30 (тридцати)</w:t>
      </w:r>
      <w:r w:rsidR="00EC2B39" w:rsidRPr="00EC2B39">
        <w:rPr>
          <w:rFonts w:eastAsia="Calibri"/>
          <w:sz w:val="24"/>
          <w:szCs w:val="24"/>
        </w:rPr>
        <w:t xml:space="preserve"> </w:t>
      </w:r>
      <w:r w:rsidR="00EC2B39" w:rsidRPr="00AD2267">
        <w:rPr>
          <w:rStyle w:val="afe"/>
          <w:rFonts w:eastAsia="Calibri"/>
          <w:sz w:val="24"/>
          <w:szCs w:val="24"/>
        </w:rPr>
        <w:footnoteReference w:id="1"/>
      </w:r>
      <w:r w:rsidR="006B30AB" w:rsidRPr="006B30AB">
        <w:rPr>
          <w:sz w:val="24"/>
        </w:rPr>
        <w:t xml:space="preserve"> рабочих</w:t>
      </w:r>
      <w:r w:rsidR="006B30AB" w:rsidRPr="00FB6185">
        <w:t xml:space="preserve"> </w:t>
      </w:r>
      <w:r w:rsidR="00F65326" w:rsidRPr="00F65326">
        <w:rPr>
          <w:sz w:val="24"/>
          <w:szCs w:val="24"/>
          <w:lang w:eastAsia="ar-SA"/>
        </w:rPr>
        <w:t xml:space="preserve">дней </w:t>
      </w:r>
      <w:r w:rsidR="00F65326">
        <w:rPr>
          <w:sz w:val="24"/>
          <w:szCs w:val="24"/>
          <w:lang w:eastAsia="ar-SA"/>
        </w:rPr>
        <w:t xml:space="preserve">с </w:t>
      </w:r>
      <w:r w:rsidRPr="00F65326">
        <w:rPr>
          <w:sz w:val="24"/>
          <w:szCs w:val="24"/>
          <w:lang w:eastAsia="ar-SA"/>
        </w:rPr>
        <w:t xml:space="preserve">момента подписания Акта выполненных работ по соответствующему </w:t>
      </w:r>
      <w:r w:rsidR="00D640FC" w:rsidRPr="00F65326">
        <w:rPr>
          <w:sz w:val="24"/>
          <w:szCs w:val="24"/>
          <w:lang w:eastAsia="ar-SA"/>
        </w:rPr>
        <w:t>этапу</w:t>
      </w:r>
      <w:r w:rsidRPr="00F65326">
        <w:rPr>
          <w:sz w:val="24"/>
          <w:szCs w:val="24"/>
          <w:lang w:eastAsia="ar-SA"/>
        </w:rPr>
        <w:t xml:space="preserve"> и получения</w:t>
      </w:r>
      <w:r w:rsidR="00F2617B">
        <w:rPr>
          <w:sz w:val="24"/>
          <w:szCs w:val="24"/>
          <w:lang w:eastAsia="ar-SA"/>
        </w:rPr>
        <w:t xml:space="preserve"> счета и </w:t>
      </w:r>
      <w:r w:rsidRPr="00F65326">
        <w:rPr>
          <w:sz w:val="24"/>
          <w:szCs w:val="24"/>
          <w:lang w:eastAsia="ar-SA"/>
        </w:rPr>
        <w:t>счета-фактуры.</w:t>
      </w:r>
    </w:p>
    <w:p w:rsidR="006F79E9" w:rsidRPr="00890B10" w:rsidRDefault="006F79E9" w:rsidP="006F79E9">
      <w:pPr>
        <w:pStyle w:val="12pt"/>
        <w:widowControl w:val="0"/>
      </w:pPr>
      <w:r w:rsidRPr="00890B10">
        <w:t xml:space="preserve">3.2. Все расчеты между сторонами осуществляются в безналичном порядке, в рублях РФ. </w:t>
      </w:r>
    </w:p>
    <w:p w:rsidR="006F79E9" w:rsidRPr="00890B10" w:rsidRDefault="006F79E9" w:rsidP="006F79E9">
      <w:pPr>
        <w:pStyle w:val="12pt"/>
        <w:widowControl w:val="0"/>
      </w:pPr>
      <w:r w:rsidRPr="00890B10">
        <w:t xml:space="preserve">3.3. Датой оплаты считать дату списания денежных средств с расчетного счета Заказчика на расчетный счет Подрядчика. </w:t>
      </w:r>
    </w:p>
    <w:p w:rsidR="006F79E9" w:rsidRPr="00890B10" w:rsidRDefault="006F79E9" w:rsidP="006F79E9">
      <w:pPr>
        <w:pStyle w:val="12pt"/>
        <w:widowControl w:val="0"/>
      </w:pPr>
      <w:r w:rsidRPr="00890B10">
        <w:t>3.4. В отношении любых денежных сумм, подлежащих уплате Заказчиком Подрядчику, не применяются нормы о коммерческом кредите и (или) уплате процентов в качестве платы за пользование денежными средствами Подрядчика (в т.ч. на основании ст. 317.1 ГК РФ).</w:t>
      </w:r>
    </w:p>
    <w:p w:rsidR="006F79E9" w:rsidRPr="00890B10" w:rsidRDefault="006F79E9" w:rsidP="006F79E9">
      <w:pPr>
        <w:spacing w:before="120"/>
        <w:jc w:val="center"/>
        <w:rPr>
          <w:b/>
          <w:sz w:val="24"/>
          <w:szCs w:val="24"/>
        </w:rPr>
      </w:pPr>
      <w:r w:rsidRPr="00890B10">
        <w:rPr>
          <w:b/>
          <w:sz w:val="24"/>
          <w:szCs w:val="24"/>
        </w:rPr>
        <w:t xml:space="preserve">4. Порядок, условия и сроки </w:t>
      </w:r>
      <w:r w:rsidR="00EC5F7B">
        <w:rPr>
          <w:b/>
          <w:sz w:val="24"/>
          <w:szCs w:val="24"/>
        </w:rPr>
        <w:t>выполнения</w:t>
      </w:r>
      <w:r w:rsidRPr="00890B10">
        <w:rPr>
          <w:b/>
          <w:sz w:val="24"/>
          <w:szCs w:val="24"/>
        </w:rPr>
        <w:t xml:space="preserve"> работ </w:t>
      </w:r>
    </w:p>
    <w:p w:rsidR="006F79E9" w:rsidRPr="00890B10" w:rsidRDefault="006F79E9" w:rsidP="006F79E9">
      <w:pPr>
        <w:ind w:firstLine="708"/>
        <w:jc w:val="both"/>
        <w:rPr>
          <w:bCs/>
          <w:sz w:val="24"/>
          <w:szCs w:val="24"/>
        </w:rPr>
      </w:pPr>
      <w:r w:rsidRPr="00890B10">
        <w:rPr>
          <w:bCs/>
          <w:sz w:val="24"/>
          <w:szCs w:val="24"/>
        </w:rPr>
        <w:lastRenderedPageBreak/>
        <w:t xml:space="preserve">4.1. Выполнение работ осуществляется в соответствии с </w:t>
      </w:r>
      <w:r w:rsidRPr="00890B10">
        <w:rPr>
          <w:sz w:val="24"/>
          <w:szCs w:val="24"/>
        </w:rPr>
        <w:t xml:space="preserve">Приложением № 1 к настоящему Договору </w:t>
      </w:r>
      <w:r w:rsidRPr="00890B10">
        <w:rPr>
          <w:bCs/>
          <w:sz w:val="24"/>
          <w:szCs w:val="24"/>
        </w:rPr>
        <w:t xml:space="preserve">и оформляется Актом выполненных работ, </w:t>
      </w:r>
      <w:r w:rsidRPr="00890B10">
        <w:rPr>
          <w:sz w:val="24"/>
          <w:szCs w:val="24"/>
        </w:rPr>
        <w:t>составленным Подрядчиком и подписанными Сторонами.</w:t>
      </w:r>
      <w:r w:rsidRPr="00890B10">
        <w:rPr>
          <w:bCs/>
          <w:sz w:val="24"/>
          <w:szCs w:val="24"/>
        </w:rPr>
        <w:t xml:space="preserve"> </w:t>
      </w:r>
    </w:p>
    <w:p w:rsidR="006F79E9" w:rsidRPr="00890B10" w:rsidRDefault="006F79E9" w:rsidP="006F79E9">
      <w:pPr>
        <w:pStyle w:val="24"/>
        <w:ind w:firstLine="720"/>
        <w:contextualSpacing/>
        <w:jc w:val="both"/>
        <w:rPr>
          <w:sz w:val="24"/>
        </w:rPr>
      </w:pPr>
      <w:r w:rsidRPr="00890B10">
        <w:rPr>
          <w:sz w:val="24"/>
        </w:rPr>
        <w:t xml:space="preserve">4.2. Срок начала выполнения Работ: с </w:t>
      </w:r>
      <w:r w:rsidR="00C5779C" w:rsidRPr="00890B10">
        <w:rPr>
          <w:sz w:val="24"/>
        </w:rPr>
        <w:t>даты</w:t>
      </w:r>
      <w:r w:rsidRPr="00890B10">
        <w:rPr>
          <w:sz w:val="24"/>
        </w:rPr>
        <w:t xml:space="preserve"> подписания Договора. </w:t>
      </w:r>
    </w:p>
    <w:p w:rsidR="006F79E9" w:rsidRPr="00890B10" w:rsidRDefault="006F79E9" w:rsidP="008F1E96">
      <w:pPr>
        <w:ind w:firstLine="1134"/>
        <w:jc w:val="both"/>
        <w:rPr>
          <w:sz w:val="24"/>
          <w:szCs w:val="24"/>
        </w:rPr>
      </w:pPr>
      <w:r w:rsidRPr="00890B10">
        <w:rPr>
          <w:sz w:val="24"/>
          <w:szCs w:val="24"/>
        </w:rPr>
        <w:t>Срок окончания выполнения Работ:</w:t>
      </w:r>
      <w:r w:rsidR="007165E0" w:rsidRPr="00890B10">
        <w:rPr>
          <w:sz w:val="24"/>
          <w:szCs w:val="24"/>
        </w:rPr>
        <w:t xml:space="preserve"> </w:t>
      </w:r>
      <w:r w:rsidR="003E1701">
        <w:rPr>
          <w:sz w:val="24"/>
          <w:szCs w:val="24"/>
        </w:rPr>
        <w:t>240</w:t>
      </w:r>
      <w:r w:rsidR="00F829FB" w:rsidRPr="00F829FB">
        <w:rPr>
          <w:sz w:val="24"/>
          <w:szCs w:val="24"/>
        </w:rPr>
        <w:t xml:space="preserve"> (</w:t>
      </w:r>
      <w:r w:rsidR="003E1701">
        <w:rPr>
          <w:sz w:val="24"/>
          <w:szCs w:val="24"/>
        </w:rPr>
        <w:t>двести сорок</w:t>
      </w:r>
      <w:r w:rsidR="00F829FB" w:rsidRPr="00F829FB">
        <w:rPr>
          <w:sz w:val="24"/>
          <w:szCs w:val="24"/>
        </w:rPr>
        <w:t xml:space="preserve">) </w:t>
      </w:r>
      <w:r w:rsidR="003E1701">
        <w:rPr>
          <w:sz w:val="24"/>
          <w:szCs w:val="24"/>
        </w:rPr>
        <w:t>календарных</w:t>
      </w:r>
      <w:r w:rsidR="00F829FB" w:rsidRPr="00F829FB">
        <w:rPr>
          <w:sz w:val="24"/>
          <w:szCs w:val="24"/>
        </w:rPr>
        <w:t xml:space="preserve"> дней со дня подписания Договора</w:t>
      </w:r>
    </w:p>
    <w:p w:rsidR="006F79E9" w:rsidRPr="00890B10" w:rsidRDefault="0081519A" w:rsidP="006F79E9">
      <w:pPr>
        <w:pStyle w:val="24"/>
        <w:ind w:firstLine="720"/>
        <w:contextualSpacing/>
        <w:jc w:val="both"/>
        <w:rPr>
          <w:sz w:val="24"/>
        </w:rPr>
      </w:pPr>
      <w:r w:rsidRPr="0081519A">
        <w:rPr>
          <w:sz w:val="24"/>
        </w:rPr>
        <w:t>В течении 5 (пяти) рабочих дней</w:t>
      </w:r>
      <w:r w:rsidR="006F79E9" w:rsidRPr="00890B10">
        <w:rPr>
          <w:sz w:val="24"/>
        </w:rPr>
        <w:t xml:space="preserve"> после завершения очередного этапа, предусмотренного в Календарном план-графике выполнения работ (Приложение №4 к настоящему договору), Подрядчик представляет Заказчику Акт выполненных работ и счет-фактуру.</w:t>
      </w:r>
    </w:p>
    <w:p w:rsidR="006F79E9" w:rsidRPr="00890B10" w:rsidRDefault="006F79E9" w:rsidP="006F79E9">
      <w:pPr>
        <w:pStyle w:val="26"/>
        <w:spacing w:after="0" w:line="240" w:lineRule="auto"/>
        <w:ind w:firstLine="708"/>
        <w:jc w:val="both"/>
        <w:rPr>
          <w:strike/>
          <w:sz w:val="24"/>
          <w:szCs w:val="24"/>
        </w:rPr>
      </w:pPr>
      <w:r w:rsidRPr="00890B10">
        <w:rPr>
          <w:sz w:val="24"/>
          <w:szCs w:val="24"/>
        </w:rPr>
        <w:t>4.3. Заказчик в течение 10 (десяти) календарных дней со дня по</w:t>
      </w:r>
      <w:r w:rsidR="0085044C">
        <w:rPr>
          <w:sz w:val="24"/>
          <w:szCs w:val="24"/>
        </w:rPr>
        <w:t>лучения акт</w:t>
      </w:r>
      <w:r w:rsidR="00BB4774">
        <w:rPr>
          <w:sz w:val="24"/>
          <w:szCs w:val="24"/>
        </w:rPr>
        <w:t>а</w:t>
      </w:r>
      <w:r w:rsidR="0085044C">
        <w:rPr>
          <w:sz w:val="24"/>
          <w:szCs w:val="24"/>
        </w:rPr>
        <w:t xml:space="preserve"> выполненных работ </w:t>
      </w:r>
      <w:r w:rsidRPr="00890B10">
        <w:rPr>
          <w:sz w:val="24"/>
          <w:szCs w:val="24"/>
        </w:rPr>
        <w:t>рассматривает его и направляет Подрядчику подписанный Акт выполненных работ и при отсутствии замечаний оплачивает выполненные работы, либо направляет мотивированный отказ от приемки работ. Не</w:t>
      </w:r>
      <w:r w:rsidR="00780BAA" w:rsidRPr="00890B10">
        <w:rPr>
          <w:sz w:val="24"/>
          <w:szCs w:val="24"/>
        </w:rPr>
        <w:t xml:space="preserve"> </w:t>
      </w:r>
      <w:r w:rsidRPr="00890B10">
        <w:rPr>
          <w:sz w:val="24"/>
          <w:szCs w:val="24"/>
        </w:rPr>
        <w:t>направление Заказчиком Подрядчику разногласий к Акту выполненных работ не является принятием работ со стороны Заказчика.</w:t>
      </w:r>
    </w:p>
    <w:p w:rsidR="006F79E9" w:rsidRPr="00824703" w:rsidRDefault="006F79E9" w:rsidP="006F79E9">
      <w:pPr>
        <w:ind w:firstLine="708"/>
        <w:jc w:val="both"/>
        <w:rPr>
          <w:bCs/>
          <w:sz w:val="24"/>
          <w:szCs w:val="24"/>
        </w:rPr>
      </w:pPr>
      <w:r w:rsidRPr="00890B10">
        <w:rPr>
          <w:bCs/>
          <w:sz w:val="24"/>
          <w:szCs w:val="24"/>
        </w:rPr>
        <w:t>4.4. В случае мотивированного отказа Заказчика Стороны составляют двусторонний акт с перечнем необходимых доработок, их содержанием и сроками выполнения. Обоснованные претензии, предъявленные Заказчиком в рамках, определенных условиями н</w:t>
      </w:r>
      <w:r w:rsidR="0085044C">
        <w:rPr>
          <w:bCs/>
          <w:sz w:val="24"/>
          <w:szCs w:val="24"/>
        </w:rPr>
        <w:t xml:space="preserve">астоящего Договора, </w:t>
      </w:r>
      <w:r w:rsidR="0085044C" w:rsidRPr="00824703">
        <w:rPr>
          <w:bCs/>
          <w:sz w:val="24"/>
          <w:szCs w:val="24"/>
        </w:rPr>
        <w:t>выполняются</w:t>
      </w:r>
      <w:r w:rsidRPr="00824703">
        <w:rPr>
          <w:bCs/>
          <w:sz w:val="24"/>
          <w:szCs w:val="24"/>
        </w:rPr>
        <w:t xml:space="preserve"> </w:t>
      </w:r>
      <w:r w:rsidRPr="00824703">
        <w:rPr>
          <w:sz w:val="24"/>
          <w:szCs w:val="24"/>
        </w:rPr>
        <w:t>Подрядчиком</w:t>
      </w:r>
      <w:r w:rsidRPr="00824703">
        <w:rPr>
          <w:bCs/>
          <w:sz w:val="24"/>
          <w:szCs w:val="24"/>
        </w:rPr>
        <w:t xml:space="preserve"> без дополнительной оплаты.</w:t>
      </w:r>
    </w:p>
    <w:p w:rsidR="006F79E9" w:rsidRPr="00890B10" w:rsidRDefault="006F79E9" w:rsidP="00B505AD">
      <w:pPr>
        <w:ind w:firstLine="708"/>
        <w:jc w:val="both"/>
        <w:rPr>
          <w:bCs/>
          <w:sz w:val="24"/>
          <w:szCs w:val="24"/>
        </w:rPr>
      </w:pPr>
      <w:r w:rsidRPr="00824703">
        <w:rPr>
          <w:sz w:val="24"/>
          <w:szCs w:val="24"/>
        </w:rPr>
        <w:t>4.5. В целях надлежащего оформления исполнения договора Стороны договорились о применении формы Акта выполненных работ, согласованной Стор</w:t>
      </w:r>
      <w:r w:rsidR="00890B10" w:rsidRPr="00824703">
        <w:rPr>
          <w:sz w:val="24"/>
          <w:szCs w:val="24"/>
        </w:rPr>
        <w:t>онами в Приложении </w:t>
      </w:r>
      <w:r w:rsidRPr="00824703">
        <w:rPr>
          <w:sz w:val="24"/>
          <w:szCs w:val="24"/>
        </w:rPr>
        <w:t>№ 2 к настоящему Договору. Подрядчик подтверждает, что данная форма Акта утверждена руководителем Подрядчика. Акт выполненных работ должен содержать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
    <w:p w:rsidR="006F79E9" w:rsidRPr="00890B10" w:rsidRDefault="006F79E9" w:rsidP="00B505AD">
      <w:pPr>
        <w:jc w:val="center"/>
        <w:rPr>
          <w:b/>
          <w:sz w:val="24"/>
          <w:szCs w:val="24"/>
        </w:rPr>
      </w:pPr>
      <w:r w:rsidRPr="00890B10">
        <w:rPr>
          <w:b/>
          <w:sz w:val="24"/>
          <w:szCs w:val="24"/>
        </w:rPr>
        <w:t>5. Права и обязанности Сторон</w:t>
      </w:r>
    </w:p>
    <w:p w:rsidR="006F79E9" w:rsidRPr="00890B10" w:rsidRDefault="006F79E9" w:rsidP="006F79E9">
      <w:pPr>
        <w:ind w:firstLine="709"/>
        <w:rPr>
          <w:b/>
          <w:sz w:val="24"/>
          <w:szCs w:val="24"/>
        </w:rPr>
      </w:pPr>
      <w:r w:rsidRPr="00890B10">
        <w:rPr>
          <w:b/>
          <w:sz w:val="24"/>
          <w:szCs w:val="24"/>
        </w:rPr>
        <w:t>5.1 Подрядчик обязан:</w:t>
      </w:r>
    </w:p>
    <w:p w:rsidR="006F79E9" w:rsidRPr="00890B10" w:rsidRDefault="006F79E9" w:rsidP="006F79E9">
      <w:pPr>
        <w:pStyle w:val="afc"/>
        <w:numPr>
          <w:ilvl w:val="0"/>
          <w:numId w:val="2"/>
        </w:numPr>
        <w:spacing w:after="0" w:line="240" w:lineRule="auto"/>
        <w:contextualSpacing w:val="0"/>
        <w:jc w:val="both"/>
        <w:rPr>
          <w:rFonts w:ascii="Times New Roman" w:hAnsi="Times New Roman"/>
          <w:vanish/>
          <w:sz w:val="24"/>
          <w:szCs w:val="24"/>
        </w:rPr>
      </w:pPr>
    </w:p>
    <w:p w:rsidR="006F79E9" w:rsidRPr="00890B10" w:rsidRDefault="006F79E9" w:rsidP="006F79E9">
      <w:pPr>
        <w:pStyle w:val="afc"/>
        <w:numPr>
          <w:ilvl w:val="0"/>
          <w:numId w:val="2"/>
        </w:numPr>
        <w:spacing w:after="0" w:line="240" w:lineRule="auto"/>
        <w:contextualSpacing w:val="0"/>
        <w:jc w:val="both"/>
        <w:rPr>
          <w:rFonts w:ascii="Times New Roman" w:hAnsi="Times New Roman"/>
          <w:vanish/>
          <w:sz w:val="24"/>
          <w:szCs w:val="24"/>
        </w:rPr>
      </w:pPr>
    </w:p>
    <w:p w:rsidR="006F79E9" w:rsidRPr="00890B10" w:rsidRDefault="006F79E9" w:rsidP="006F79E9">
      <w:pPr>
        <w:pStyle w:val="afc"/>
        <w:numPr>
          <w:ilvl w:val="0"/>
          <w:numId w:val="2"/>
        </w:numPr>
        <w:spacing w:after="0" w:line="240" w:lineRule="auto"/>
        <w:contextualSpacing w:val="0"/>
        <w:jc w:val="both"/>
        <w:rPr>
          <w:rFonts w:ascii="Times New Roman" w:hAnsi="Times New Roman"/>
          <w:vanish/>
          <w:sz w:val="24"/>
          <w:szCs w:val="24"/>
        </w:rPr>
      </w:pPr>
    </w:p>
    <w:p w:rsidR="006F79E9" w:rsidRPr="00890B10" w:rsidRDefault="006F79E9" w:rsidP="006F79E9">
      <w:pPr>
        <w:pStyle w:val="afc"/>
        <w:numPr>
          <w:ilvl w:val="0"/>
          <w:numId w:val="2"/>
        </w:numPr>
        <w:spacing w:after="0" w:line="240" w:lineRule="auto"/>
        <w:contextualSpacing w:val="0"/>
        <w:jc w:val="both"/>
        <w:rPr>
          <w:rFonts w:ascii="Times New Roman" w:hAnsi="Times New Roman"/>
          <w:vanish/>
          <w:sz w:val="24"/>
          <w:szCs w:val="24"/>
        </w:rPr>
      </w:pPr>
    </w:p>
    <w:p w:rsidR="006F79E9" w:rsidRPr="00890B10" w:rsidRDefault="006F79E9" w:rsidP="006F79E9">
      <w:pPr>
        <w:pStyle w:val="afc"/>
        <w:numPr>
          <w:ilvl w:val="1"/>
          <w:numId w:val="2"/>
        </w:numPr>
        <w:spacing w:after="0" w:line="240" w:lineRule="auto"/>
        <w:contextualSpacing w:val="0"/>
        <w:jc w:val="both"/>
        <w:rPr>
          <w:rFonts w:ascii="Times New Roman" w:hAnsi="Times New Roman"/>
          <w:vanish/>
          <w:sz w:val="24"/>
          <w:szCs w:val="24"/>
        </w:rPr>
      </w:pPr>
    </w:p>
    <w:p w:rsidR="006F79E9" w:rsidRPr="00890B10" w:rsidRDefault="006F79E9" w:rsidP="006F79E9">
      <w:pPr>
        <w:pStyle w:val="afc"/>
        <w:numPr>
          <w:ilvl w:val="2"/>
          <w:numId w:val="2"/>
        </w:numPr>
        <w:spacing w:after="0" w:line="240" w:lineRule="auto"/>
        <w:ind w:left="0" w:firstLine="709"/>
        <w:contextualSpacing w:val="0"/>
        <w:jc w:val="both"/>
        <w:rPr>
          <w:rFonts w:ascii="Times New Roman" w:hAnsi="Times New Roman"/>
          <w:sz w:val="24"/>
          <w:szCs w:val="24"/>
        </w:rPr>
      </w:pPr>
      <w:r w:rsidRPr="00890B10">
        <w:rPr>
          <w:rFonts w:ascii="Times New Roman" w:hAnsi="Times New Roman"/>
          <w:sz w:val="24"/>
          <w:szCs w:val="24"/>
        </w:rPr>
        <w:t>Своими силами выполнить работы в объеме и в сроки, предусмотренные Договором, а также сдать их результат Заказчику.</w:t>
      </w:r>
    </w:p>
    <w:p w:rsidR="006F79E9" w:rsidRPr="00890B10" w:rsidRDefault="006F79E9" w:rsidP="006F79E9">
      <w:pPr>
        <w:pStyle w:val="afc"/>
        <w:numPr>
          <w:ilvl w:val="2"/>
          <w:numId w:val="2"/>
        </w:numPr>
        <w:spacing w:after="0" w:line="240" w:lineRule="auto"/>
        <w:ind w:left="0" w:firstLine="709"/>
        <w:contextualSpacing w:val="0"/>
        <w:jc w:val="both"/>
        <w:rPr>
          <w:rFonts w:ascii="Times New Roman" w:hAnsi="Times New Roman"/>
          <w:sz w:val="24"/>
          <w:szCs w:val="24"/>
        </w:rPr>
      </w:pPr>
      <w:r w:rsidRPr="00890B10">
        <w:rPr>
          <w:rFonts w:ascii="Times New Roman" w:hAnsi="Times New Roman"/>
          <w:sz w:val="24"/>
          <w:szCs w:val="24"/>
        </w:rPr>
        <w:t>Своевременно и добросовестно обеспечить установленное соответствующими стандартами качество выполняемых работ.</w:t>
      </w:r>
    </w:p>
    <w:p w:rsidR="006F79E9" w:rsidRPr="00890B10" w:rsidRDefault="006F79E9" w:rsidP="006F79E9">
      <w:pPr>
        <w:pStyle w:val="afc"/>
        <w:numPr>
          <w:ilvl w:val="2"/>
          <w:numId w:val="2"/>
        </w:numPr>
        <w:spacing w:after="0" w:line="240" w:lineRule="auto"/>
        <w:ind w:left="0" w:firstLine="709"/>
        <w:contextualSpacing w:val="0"/>
        <w:jc w:val="both"/>
        <w:rPr>
          <w:rFonts w:ascii="Times New Roman" w:hAnsi="Times New Roman"/>
          <w:sz w:val="24"/>
          <w:szCs w:val="24"/>
        </w:rPr>
      </w:pPr>
      <w:r w:rsidRPr="00890B10">
        <w:rPr>
          <w:rFonts w:ascii="Times New Roman" w:hAnsi="Times New Roman"/>
          <w:sz w:val="24"/>
          <w:szCs w:val="24"/>
        </w:rPr>
        <w:t>При выполнении работ использовать законные методы и средства и руководствоваться действующим законодательством.</w:t>
      </w:r>
    </w:p>
    <w:p w:rsidR="006F79E9" w:rsidRPr="00890B10" w:rsidRDefault="006F79E9" w:rsidP="006F79E9">
      <w:pPr>
        <w:pStyle w:val="afc"/>
        <w:numPr>
          <w:ilvl w:val="2"/>
          <w:numId w:val="2"/>
        </w:numPr>
        <w:spacing w:after="0" w:line="240" w:lineRule="auto"/>
        <w:ind w:left="0" w:firstLine="709"/>
        <w:contextualSpacing w:val="0"/>
        <w:jc w:val="both"/>
        <w:rPr>
          <w:rFonts w:ascii="Times New Roman" w:hAnsi="Times New Roman"/>
          <w:sz w:val="24"/>
          <w:szCs w:val="24"/>
        </w:rPr>
      </w:pPr>
      <w:r w:rsidRPr="00890B10">
        <w:rPr>
          <w:rFonts w:ascii="Times New Roman" w:hAnsi="Times New Roman"/>
          <w:sz w:val="24"/>
          <w:szCs w:val="24"/>
        </w:rPr>
        <w:t>Не разглашать полученные в ходе выполнения работ информацию и данные.</w:t>
      </w:r>
    </w:p>
    <w:p w:rsidR="006F79E9" w:rsidRPr="00890B10" w:rsidRDefault="006F79E9" w:rsidP="006F79E9">
      <w:pPr>
        <w:pStyle w:val="afc"/>
        <w:numPr>
          <w:ilvl w:val="2"/>
          <w:numId w:val="2"/>
        </w:numPr>
        <w:spacing w:after="0" w:line="240" w:lineRule="auto"/>
        <w:ind w:left="0" w:firstLine="709"/>
        <w:contextualSpacing w:val="0"/>
        <w:jc w:val="both"/>
        <w:rPr>
          <w:rFonts w:ascii="Times New Roman" w:hAnsi="Times New Roman"/>
          <w:sz w:val="24"/>
          <w:szCs w:val="24"/>
        </w:rPr>
      </w:pPr>
      <w:r w:rsidRPr="00890B10">
        <w:rPr>
          <w:rFonts w:ascii="Times New Roman" w:hAnsi="Times New Roman"/>
          <w:sz w:val="24"/>
          <w:szCs w:val="24"/>
        </w:rPr>
        <w:t>Бережно относиться к помещениям и имуществу Заказчика, выделенным в пользование на период выполнения работ, поддерживая их в исправном состоянии, и возвратить обратно в состоянии пригодном для дальнейшего использования с учетом естественного износа.</w:t>
      </w:r>
    </w:p>
    <w:p w:rsidR="006F79E9" w:rsidRPr="00890B10" w:rsidRDefault="006F79E9" w:rsidP="006F79E9">
      <w:pPr>
        <w:pStyle w:val="afc"/>
        <w:numPr>
          <w:ilvl w:val="2"/>
          <w:numId w:val="2"/>
        </w:numPr>
        <w:spacing w:after="0" w:line="240" w:lineRule="auto"/>
        <w:ind w:left="0" w:firstLine="709"/>
        <w:contextualSpacing w:val="0"/>
        <w:jc w:val="both"/>
        <w:rPr>
          <w:rFonts w:ascii="Times New Roman" w:hAnsi="Times New Roman"/>
          <w:sz w:val="24"/>
          <w:szCs w:val="24"/>
        </w:rPr>
      </w:pPr>
      <w:r w:rsidRPr="00890B10">
        <w:rPr>
          <w:rFonts w:ascii="Times New Roman" w:hAnsi="Times New Roman"/>
          <w:sz w:val="24"/>
          <w:szCs w:val="24"/>
        </w:rPr>
        <w:t>Обеспечить выполнение своим персоналом правил внутреннего трудового распорядка Заказчика, Правил техники безопасности, Правил пожарной безопасности.</w:t>
      </w:r>
    </w:p>
    <w:p w:rsidR="006F79E9" w:rsidRPr="00890B10" w:rsidRDefault="006F79E9" w:rsidP="006F79E9">
      <w:pPr>
        <w:pStyle w:val="afc"/>
        <w:numPr>
          <w:ilvl w:val="2"/>
          <w:numId w:val="2"/>
        </w:numPr>
        <w:spacing w:after="0" w:line="240" w:lineRule="auto"/>
        <w:ind w:left="0" w:firstLine="709"/>
        <w:contextualSpacing w:val="0"/>
        <w:jc w:val="both"/>
        <w:rPr>
          <w:rFonts w:ascii="Times New Roman" w:hAnsi="Times New Roman"/>
          <w:sz w:val="24"/>
          <w:szCs w:val="24"/>
        </w:rPr>
      </w:pPr>
      <w:r w:rsidRPr="00890B10">
        <w:rPr>
          <w:rFonts w:ascii="Times New Roman" w:hAnsi="Times New Roman"/>
          <w:sz w:val="24"/>
          <w:szCs w:val="24"/>
        </w:rPr>
        <w:t>Немедленно поставить в известность Заказчика в случае возникновения обстоятельств, замедляющих ход выполнения работ или делающих дальнейшее продолжение выполнение работ невозможным.</w:t>
      </w:r>
    </w:p>
    <w:p w:rsidR="006F79E9" w:rsidRPr="00890B10" w:rsidRDefault="006F79E9" w:rsidP="006F79E9">
      <w:pPr>
        <w:pStyle w:val="afc"/>
        <w:numPr>
          <w:ilvl w:val="2"/>
          <w:numId w:val="2"/>
        </w:numPr>
        <w:spacing w:after="0" w:line="240" w:lineRule="auto"/>
        <w:ind w:left="0" w:firstLine="709"/>
        <w:contextualSpacing w:val="0"/>
        <w:jc w:val="both"/>
        <w:rPr>
          <w:rFonts w:ascii="Times New Roman" w:hAnsi="Times New Roman"/>
          <w:sz w:val="24"/>
          <w:szCs w:val="24"/>
        </w:rPr>
      </w:pPr>
      <w:r w:rsidRPr="00890B10">
        <w:rPr>
          <w:rFonts w:ascii="Times New Roman" w:hAnsi="Times New Roman"/>
          <w:sz w:val="24"/>
          <w:szCs w:val="24"/>
        </w:rPr>
        <w:t>Выполнять работы экологически безопасными способами, не наносящими ущерба качеству атмосферного воздуха, водных объектов, почв, не приводящими к загрязнению и захламлению территории, производственных и бытовых помещений Заказчика.</w:t>
      </w:r>
    </w:p>
    <w:p w:rsidR="006F79E9" w:rsidRPr="00890B10" w:rsidRDefault="006F79E9" w:rsidP="006F79E9">
      <w:pPr>
        <w:pStyle w:val="afc"/>
        <w:numPr>
          <w:ilvl w:val="2"/>
          <w:numId w:val="2"/>
        </w:numPr>
        <w:spacing w:after="0" w:line="240" w:lineRule="auto"/>
        <w:ind w:left="0" w:firstLine="709"/>
        <w:contextualSpacing w:val="0"/>
        <w:jc w:val="both"/>
        <w:rPr>
          <w:rFonts w:ascii="Times New Roman" w:hAnsi="Times New Roman"/>
          <w:sz w:val="24"/>
          <w:szCs w:val="24"/>
        </w:rPr>
      </w:pPr>
      <w:r w:rsidRPr="00890B10">
        <w:rPr>
          <w:rFonts w:ascii="Times New Roman" w:hAnsi="Times New Roman"/>
          <w:sz w:val="24"/>
          <w:szCs w:val="24"/>
        </w:rPr>
        <w:t>Обеспечить чистоту мест выполнения работ в процессе и после их выполнения.</w:t>
      </w:r>
    </w:p>
    <w:p w:rsidR="006F79E9" w:rsidRPr="00890B10" w:rsidRDefault="006F79E9" w:rsidP="006F79E9">
      <w:pPr>
        <w:pStyle w:val="afc"/>
        <w:numPr>
          <w:ilvl w:val="2"/>
          <w:numId w:val="2"/>
        </w:numPr>
        <w:spacing w:after="0" w:line="240" w:lineRule="auto"/>
        <w:ind w:left="0" w:firstLine="709"/>
        <w:contextualSpacing w:val="0"/>
        <w:jc w:val="both"/>
        <w:rPr>
          <w:rFonts w:ascii="Times New Roman" w:hAnsi="Times New Roman"/>
          <w:sz w:val="24"/>
          <w:szCs w:val="24"/>
        </w:rPr>
      </w:pPr>
      <w:r w:rsidRPr="00890B10">
        <w:rPr>
          <w:rFonts w:ascii="Times New Roman" w:hAnsi="Times New Roman"/>
          <w:sz w:val="24"/>
          <w:szCs w:val="24"/>
        </w:rPr>
        <w:t>После окончания выполнения работ возвратить Заказчику всю документацию, а также иные документы, полученные им в соответствии с Договором;</w:t>
      </w:r>
    </w:p>
    <w:p w:rsidR="006F79E9" w:rsidRPr="00890B10" w:rsidRDefault="006F79E9" w:rsidP="006F79E9">
      <w:pPr>
        <w:pStyle w:val="afc"/>
        <w:numPr>
          <w:ilvl w:val="2"/>
          <w:numId w:val="2"/>
        </w:numPr>
        <w:spacing w:after="0" w:line="240" w:lineRule="auto"/>
        <w:ind w:left="0" w:firstLine="709"/>
        <w:contextualSpacing w:val="0"/>
        <w:jc w:val="both"/>
        <w:rPr>
          <w:rFonts w:ascii="Times New Roman" w:hAnsi="Times New Roman"/>
          <w:sz w:val="24"/>
          <w:szCs w:val="24"/>
        </w:rPr>
      </w:pPr>
      <w:r w:rsidRPr="00890B10">
        <w:rPr>
          <w:rFonts w:ascii="Times New Roman" w:hAnsi="Times New Roman"/>
          <w:sz w:val="24"/>
          <w:szCs w:val="24"/>
        </w:rPr>
        <w:lastRenderedPageBreak/>
        <w:t>Получать письменное согласие Заказчика на уступку, передачу, перепоручение прав (требований) и обязанностей Подрядчика по Договору третьему лицу.</w:t>
      </w:r>
    </w:p>
    <w:p w:rsidR="006F79E9" w:rsidRPr="00890B10" w:rsidRDefault="006F79E9" w:rsidP="006F79E9">
      <w:pPr>
        <w:pStyle w:val="afc"/>
        <w:numPr>
          <w:ilvl w:val="2"/>
          <w:numId w:val="2"/>
        </w:numPr>
        <w:spacing w:after="0" w:line="240" w:lineRule="auto"/>
        <w:ind w:left="0" w:firstLine="709"/>
        <w:contextualSpacing w:val="0"/>
        <w:jc w:val="both"/>
        <w:rPr>
          <w:rFonts w:ascii="Times New Roman" w:hAnsi="Times New Roman"/>
          <w:sz w:val="24"/>
          <w:szCs w:val="24"/>
        </w:rPr>
      </w:pPr>
      <w:r w:rsidRPr="00890B10">
        <w:rPr>
          <w:rFonts w:ascii="Times New Roman" w:hAnsi="Times New Roman"/>
          <w:sz w:val="24"/>
          <w:szCs w:val="24"/>
        </w:rPr>
        <w:t>Представлять Заказчику:</w:t>
      </w:r>
    </w:p>
    <w:p w:rsidR="00D96BC6" w:rsidRPr="00D96BC6" w:rsidRDefault="00D96BC6" w:rsidP="00D96BC6">
      <w:pPr>
        <w:pStyle w:val="afc"/>
        <w:shd w:val="clear" w:color="auto" w:fill="FFFFFF"/>
        <w:spacing w:after="0" w:line="240" w:lineRule="auto"/>
        <w:ind w:left="0" w:firstLine="709"/>
        <w:jc w:val="both"/>
        <w:rPr>
          <w:rFonts w:ascii="Times New Roman" w:hAnsi="Times New Roman"/>
          <w:sz w:val="24"/>
          <w:szCs w:val="24"/>
        </w:rPr>
      </w:pPr>
      <w:r w:rsidRPr="00D96BC6">
        <w:rPr>
          <w:sz w:val="26"/>
          <w:szCs w:val="26"/>
        </w:rPr>
        <w:t xml:space="preserve">- </w:t>
      </w:r>
      <w:r w:rsidRPr="00D96BC6">
        <w:rPr>
          <w:rFonts w:ascii="Times New Roman" w:hAnsi="Times New Roman"/>
          <w:sz w:val="24"/>
          <w:szCs w:val="24"/>
        </w:rPr>
        <w:t xml:space="preserve">информацию об изменении состава (по сравнению с существовавшим на дату заключения настоящего договора) собственников </w:t>
      </w:r>
      <w:r w:rsidRPr="00890B10">
        <w:rPr>
          <w:rFonts w:ascii="Times New Roman" w:hAnsi="Times New Roman"/>
          <w:sz w:val="24"/>
          <w:szCs w:val="24"/>
        </w:rPr>
        <w:t>Подрядчика</w:t>
      </w:r>
      <w:r w:rsidRPr="00D96BC6">
        <w:rPr>
          <w:rFonts w:ascii="Times New Roman" w:hAnsi="Times New Roman"/>
          <w:sz w:val="24"/>
          <w:szCs w:val="24"/>
        </w:rPr>
        <w:t xml:space="preserve">, третьих лиц, привлеченных </w:t>
      </w:r>
      <w:r>
        <w:rPr>
          <w:rFonts w:ascii="Times New Roman" w:hAnsi="Times New Roman"/>
          <w:sz w:val="24"/>
          <w:szCs w:val="24"/>
        </w:rPr>
        <w:t>Подрядчик</w:t>
      </w:r>
      <w:r w:rsidRPr="00D96BC6">
        <w:rPr>
          <w:rFonts w:ascii="Times New Roman" w:hAnsi="Times New Roman"/>
          <w:sz w:val="24"/>
          <w:szCs w:val="24"/>
        </w:rPr>
        <w:t xml:space="preserve">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w:t>
      </w:r>
      <w:r w:rsidRPr="00890B10">
        <w:rPr>
          <w:rFonts w:ascii="Times New Roman" w:hAnsi="Times New Roman"/>
          <w:sz w:val="24"/>
          <w:szCs w:val="24"/>
        </w:rPr>
        <w:t>Подрядчика</w:t>
      </w:r>
      <w:r w:rsidRPr="00D96BC6">
        <w:rPr>
          <w:rFonts w:ascii="Times New Roman" w:hAnsi="Times New Roman"/>
          <w:sz w:val="24"/>
          <w:szCs w:val="24"/>
        </w:rPr>
        <w:t xml:space="preserve">, третьих лиц, привлеченных </w:t>
      </w:r>
      <w:r>
        <w:rPr>
          <w:rFonts w:ascii="Times New Roman" w:hAnsi="Times New Roman"/>
          <w:sz w:val="24"/>
          <w:szCs w:val="24"/>
        </w:rPr>
        <w:t>Подрядчик</w:t>
      </w:r>
      <w:r w:rsidRPr="00D96BC6">
        <w:rPr>
          <w:rFonts w:ascii="Times New Roman" w:hAnsi="Times New Roman"/>
          <w:sz w:val="24"/>
          <w:szCs w:val="24"/>
        </w:rPr>
        <w:t xml:space="preserve">ом к исполнению своих обязательств по договору. </w:t>
      </w:r>
    </w:p>
    <w:p w:rsidR="00D96BC6" w:rsidRPr="00D96BC6" w:rsidRDefault="00D96BC6" w:rsidP="00D96BC6">
      <w:pPr>
        <w:pStyle w:val="afc"/>
        <w:shd w:val="clear" w:color="auto" w:fill="FFFFFF"/>
        <w:spacing w:after="0" w:line="240" w:lineRule="auto"/>
        <w:ind w:left="0" w:firstLine="709"/>
        <w:jc w:val="both"/>
        <w:rPr>
          <w:rFonts w:ascii="Times New Roman" w:hAnsi="Times New Roman"/>
          <w:sz w:val="24"/>
          <w:szCs w:val="24"/>
        </w:rPr>
      </w:pPr>
      <w:r w:rsidRPr="00D96BC6">
        <w:rPr>
          <w:rFonts w:ascii="Times New Roman" w:hAnsi="Times New Roman"/>
          <w:sz w:val="24"/>
          <w:szCs w:val="24"/>
        </w:rPr>
        <w:t>Информация (вместе с копиями подтверждающих документов) представляется в ПАО «Россети Московский регион» по форме, указанной в Приложении </w:t>
      </w:r>
      <w:r>
        <w:rPr>
          <w:rFonts w:ascii="Times New Roman" w:hAnsi="Times New Roman"/>
          <w:sz w:val="24"/>
          <w:szCs w:val="24"/>
        </w:rPr>
        <w:t>№5</w:t>
      </w:r>
      <w:r w:rsidRPr="00D96BC6">
        <w:rPr>
          <w:rFonts w:ascii="Times New Roman" w:hAnsi="Times New Roman"/>
          <w:sz w:val="24"/>
          <w:szCs w:val="24"/>
        </w:rPr>
        <w:t xml:space="preserve">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D96BC6" w:rsidRPr="00D96BC6" w:rsidRDefault="00D96BC6" w:rsidP="00D96BC6">
      <w:pPr>
        <w:pStyle w:val="afc"/>
        <w:shd w:val="clear" w:color="auto" w:fill="FFFFFF"/>
        <w:spacing w:after="0" w:line="240" w:lineRule="auto"/>
        <w:ind w:left="0" w:firstLine="709"/>
        <w:jc w:val="both"/>
        <w:rPr>
          <w:rFonts w:ascii="Times New Roman" w:hAnsi="Times New Roman"/>
          <w:sz w:val="24"/>
          <w:szCs w:val="24"/>
        </w:rPr>
      </w:pPr>
      <w:r w:rsidRPr="00D96BC6">
        <w:rPr>
          <w:rFonts w:ascii="Times New Roman" w:hAnsi="Times New Roman"/>
          <w:sz w:val="24"/>
          <w:szCs w:val="24"/>
        </w:rPr>
        <w:t xml:space="preserve">В случае если информация о полной цепочке собственников </w:t>
      </w:r>
      <w:r>
        <w:rPr>
          <w:rFonts w:ascii="Times New Roman" w:hAnsi="Times New Roman"/>
          <w:sz w:val="24"/>
          <w:szCs w:val="24"/>
        </w:rPr>
        <w:t>Подрядчика</w:t>
      </w:r>
      <w:r w:rsidRPr="00D96BC6">
        <w:rPr>
          <w:rFonts w:ascii="Times New Roman" w:hAnsi="Times New Roman"/>
          <w:sz w:val="24"/>
          <w:szCs w:val="24"/>
        </w:rPr>
        <w:t xml:space="preserve">, третьего лица, привлеченного </w:t>
      </w:r>
      <w:r>
        <w:rPr>
          <w:rFonts w:ascii="Times New Roman" w:hAnsi="Times New Roman"/>
          <w:sz w:val="24"/>
          <w:szCs w:val="24"/>
        </w:rPr>
        <w:t>Подрядчик</w:t>
      </w:r>
      <w:r w:rsidRPr="00D96BC6">
        <w:rPr>
          <w:rFonts w:ascii="Times New Roman" w:hAnsi="Times New Roman"/>
          <w:sz w:val="24"/>
          <w:szCs w:val="24"/>
        </w:rPr>
        <w:t xml:space="preserve">ом к исполнению своих обязательств по договору, содержит персональные данные, </w:t>
      </w:r>
      <w:r>
        <w:rPr>
          <w:rFonts w:ascii="Times New Roman" w:hAnsi="Times New Roman"/>
          <w:sz w:val="24"/>
          <w:szCs w:val="24"/>
        </w:rPr>
        <w:t>Подрядчик</w:t>
      </w:r>
      <w:r w:rsidRPr="00D96BC6">
        <w:rPr>
          <w:rFonts w:ascii="Times New Roman" w:hAnsi="Times New Roman"/>
          <w:sz w:val="24"/>
          <w:szCs w:val="24"/>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Pr>
          <w:rFonts w:ascii="Times New Roman" w:hAnsi="Times New Roman"/>
          <w:sz w:val="24"/>
          <w:szCs w:val="24"/>
        </w:rPr>
        <w:t>№6</w:t>
      </w:r>
      <w:r w:rsidRPr="00D96BC6">
        <w:rPr>
          <w:rFonts w:ascii="Times New Roman" w:hAnsi="Times New Roman"/>
          <w:sz w:val="24"/>
          <w:szCs w:val="24"/>
        </w:rPr>
        <w:t xml:space="preserve"> к настоящему Договору.</w:t>
      </w:r>
    </w:p>
    <w:p w:rsidR="000423FC" w:rsidRPr="00890B10" w:rsidRDefault="006F79E9" w:rsidP="000423FC">
      <w:pPr>
        <w:pStyle w:val="afc"/>
        <w:widowControl w:val="0"/>
        <w:tabs>
          <w:tab w:val="left" w:pos="0"/>
        </w:tabs>
        <w:spacing w:after="0" w:line="240" w:lineRule="auto"/>
        <w:ind w:left="0" w:firstLine="709"/>
        <w:jc w:val="both"/>
        <w:rPr>
          <w:rFonts w:ascii="Times New Roman" w:hAnsi="Times New Roman"/>
          <w:sz w:val="24"/>
          <w:szCs w:val="24"/>
        </w:rPr>
      </w:pPr>
      <w:r w:rsidRPr="00890B10">
        <w:rPr>
          <w:rFonts w:ascii="Times New Roman" w:hAnsi="Times New Roman"/>
          <w:sz w:val="24"/>
          <w:szCs w:val="24"/>
        </w:rPr>
        <w:t>5.1.13 Подрядчик вправе переуступить право требования оплаты по выполненным договорным обязательствам в пользу финансового агента.  При этом Подрядчик обязан представить в адрес Заказчика (уполномоченного представителя Заказчика) оригинал письменного уведомления об уступке денежного требования в течение 2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Подрядчиком и финансовым агентом (фактором). Передача права требования фактору не влияет на сроки и условия исполнения Заказчиком обязательств по Договору. Фактор должен быть уведомлен Подрядчиком об условиях Договора, при наступлении которых у Заказчика возникают обязанности по осуществлению оплаты по Договору (в т</w:t>
      </w:r>
      <w:r w:rsidR="0046427B">
        <w:rPr>
          <w:rFonts w:ascii="Times New Roman" w:hAnsi="Times New Roman"/>
          <w:sz w:val="24"/>
          <w:szCs w:val="24"/>
        </w:rPr>
        <w:t xml:space="preserve">.ч. об исполнении </w:t>
      </w:r>
      <w:r w:rsidRPr="00890B10">
        <w:rPr>
          <w:rFonts w:ascii="Times New Roman" w:hAnsi="Times New Roman"/>
          <w:sz w:val="24"/>
          <w:szCs w:val="24"/>
        </w:rPr>
        <w:t>обязательств Подрядчика по предоставлению обеспечения, страхованию, передаче документации и других обязательств, если они предусмотрены Договором). Соглашение между финансовым агентом (фактором) и Подрядчиком по переуступке права денежного требования по Договору должно содержать обязательство исполнения Подрядчиком регрессных требований фактора (факторинг с правом регресса).</w:t>
      </w:r>
      <w:r w:rsidR="00100A20">
        <w:rPr>
          <w:rStyle w:val="afe"/>
          <w:rFonts w:ascii="Times New Roman" w:hAnsi="Times New Roman"/>
          <w:sz w:val="24"/>
          <w:szCs w:val="24"/>
        </w:rPr>
        <w:footnoteReference w:id="2"/>
      </w:r>
    </w:p>
    <w:p w:rsidR="00863194" w:rsidRPr="00863194" w:rsidRDefault="00FD18C6" w:rsidP="00863194">
      <w:pPr>
        <w:ind w:firstLine="709"/>
        <w:jc w:val="both"/>
        <w:rPr>
          <w:rFonts w:eastAsia="Calibri"/>
          <w:sz w:val="24"/>
          <w:szCs w:val="24"/>
          <w:lang w:eastAsia="en-US"/>
        </w:rPr>
      </w:pPr>
      <w:r w:rsidRPr="00890B10">
        <w:rPr>
          <w:rFonts w:eastAsia="Calibri"/>
          <w:sz w:val="24"/>
          <w:szCs w:val="24"/>
          <w:lang w:eastAsia="en-US"/>
        </w:rPr>
        <w:t xml:space="preserve">5.1.14 </w:t>
      </w:r>
      <w:r w:rsidR="00863194" w:rsidRPr="00863194">
        <w:rPr>
          <w:rFonts w:eastAsia="Calibri"/>
          <w:sz w:val="24"/>
          <w:szCs w:val="24"/>
          <w:lang w:eastAsia="en-US"/>
        </w:rPr>
        <w:t>Подрядчику известно, что Заказчик в своей деятельности руководствуется положениями и принципами Федерального закона от 18.07.2011 № 223-ФЗ «О закупках товаров, работ, услуг отдельными видами юридических лиц» и требования Заказчика, изложенные в закупочной документации, носят для Заказчика существенный хара</w:t>
      </w:r>
      <w:r w:rsidR="00863194">
        <w:rPr>
          <w:rFonts w:eastAsia="Calibri"/>
          <w:sz w:val="24"/>
          <w:szCs w:val="24"/>
          <w:lang w:eastAsia="en-US"/>
        </w:rPr>
        <w:t xml:space="preserve">ктер. </w:t>
      </w:r>
      <w:r w:rsidR="00863194" w:rsidRPr="00863194">
        <w:rPr>
          <w:rFonts w:eastAsia="Calibri"/>
          <w:sz w:val="24"/>
          <w:szCs w:val="24"/>
          <w:lang w:eastAsia="en-US"/>
        </w:rPr>
        <w:t>Подрядчику известно и понятно, что при заключении Договора Заказчик исходит из действительности и соответствия представленных Подрядчиком информации, документов и сведений, требованиям, излож</w:t>
      </w:r>
      <w:r w:rsidR="00863194">
        <w:rPr>
          <w:rFonts w:eastAsia="Calibri"/>
          <w:sz w:val="24"/>
          <w:szCs w:val="24"/>
          <w:lang w:eastAsia="en-US"/>
        </w:rPr>
        <w:t xml:space="preserve">енным в закупочной документации. </w:t>
      </w:r>
      <w:r w:rsidR="00863194" w:rsidRPr="00890B10">
        <w:rPr>
          <w:rFonts w:eastAsia="Calibri"/>
          <w:sz w:val="24"/>
          <w:szCs w:val="24"/>
          <w:lang w:eastAsia="en-US"/>
        </w:rPr>
        <w:t xml:space="preserve">Подрядчик заверяет Заказчика и гарантирует, </w:t>
      </w:r>
      <w:r w:rsidR="00863194">
        <w:rPr>
          <w:rFonts w:eastAsia="Calibri"/>
          <w:sz w:val="24"/>
          <w:szCs w:val="24"/>
          <w:lang w:eastAsia="en-US"/>
        </w:rPr>
        <w:t xml:space="preserve">что на </w:t>
      </w:r>
      <w:r w:rsidR="00863194" w:rsidRPr="00863194">
        <w:rPr>
          <w:rFonts w:eastAsia="Calibri"/>
          <w:sz w:val="24"/>
          <w:szCs w:val="24"/>
          <w:lang w:eastAsia="en-US"/>
        </w:rPr>
        <w:t>этапе заключения Договора, участвуя в проводимой Заказчиком процедуре закупки, предоставил полную и достоверную информацию, в том числе не умолчал об обстоятельствах, которые в силу характера настоящего Договора и требований закупочной документации или законодательства РФ должны быть доведены до сведения Заказчика, не исказил предоставленную информацию, предоставил достоверные и действительные документы и сведения.</w:t>
      </w:r>
    </w:p>
    <w:p w:rsidR="00FD18C6" w:rsidRPr="00890B10" w:rsidRDefault="00FD18C6" w:rsidP="00FD18C6">
      <w:pPr>
        <w:pStyle w:val="afc"/>
        <w:widowControl w:val="0"/>
        <w:tabs>
          <w:tab w:val="left" w:pos="0"/>
        </w:tabs>
        <w:spacing w:after="0" w:line="240" w:lineRule="auto"/>
        <w:ind w:left="0" w:firstLine="709"/>
        <w:jc w:val="both"/>
        <w:rPr>
          <w:rFonts w:ascii="Times New Roman" w:hAnsi="Times New Roman"/>
          <w:sz w:val="24"/>
          <w:szCs w:val="24"/>
        </w:rPr>
      </w:pPr>
      <w:r w:rsidRPr="00890B10">
        <w:rPr>
          <w:rFonts w:ascii="Times New Roman" w:hAnsi="Times New Roman"/>
          <w:sz w:val="24"/>
          <w:szCs w:val="24"/>
        </w:rPr>
        <w:t>При исполнении настоящего Договора Подрядчик обязуется предоставлять Заказчику полные и достоверные информацию, сведения и документы.</w:t>
      </w:r>
    </w:p>
    <w:p w:rsidR="00FD18C6" w:rsidRPr="00890B10" w:rsidRDefault="00FD18C6" w:rsidP="00FD18C6">
      <w:pPr>
        <w:ind w:firstLine="709"/>
        <w:jc w:val="both"/>
        <w:rPr>
          <w:rFonts w:eastAsia="Calibri"/>
          <w:sz w:val="24"/>
          <w:szCs w:val="24"/>
        </w:rPr>
      </w:pPr>
      <w:r w:rsidRPr="00890B10">
        <w:rPr>
          <w:rFonts w:eastAsia="Calibri"/>
          <w:sz w:val="24"/>
          <w:szCs w:val="24"/>
          <w:lang w:eastAsia="zh-CN"/>
        </w:rPr>
        <w:lastRenderedPageBreak/>
        <w:t>5.1.15. В случаях, если деятельность Подрядчика или исполнение обязательств по настоящему договору требуют наличия лицензии и/или иного установленного законодательством РФ разрешения, Подрядчик обязуется на протяжении всего срока действия договора обеспечить наличие, непрерывность и действительность таких лицензии и/или разрешений. Подрядчик должен предпринять все необходимые меры по получению лицензии, не допуская перерыва в исполнении лицензируемой/ разрешительной деятельности по договору (в т. ч. своевременно и в полном объеме подготовить все необходимые документы, обратиться в лицензирующий/ разрешительный орган, обеспечить выполнение лицензионных/ разрешительных условий и т.д.). При нарушении Подрядчиком обязательства, предусмотренного настоящим пунктом договора,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совершения нарушения товаров/работ/услуг), направив Подрядчику уведомление о расторжении договора, а также потребовать от Подрядчика возмещения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иными положениями настоящего договора за данное нарушение.</w:t>
      </w:r>
    </w:p>
    <w:p w:rsidR="00FD18C6" w:rsidRDefault="00FD18C6" w:rsidP="00FD18C6">
      <w:pPr>
        <w:pStyle w:val="afc"/>
        <w:widowControl w:val="0"/>
        <w:tabs>
          <w:tab w:val="left" w:pos="0"/>
        </w:tabs>
        <w:spacing w:after="0" w:line="240" w:lineRule="auto"/>
        <w:ind w:left="0" w:firstLine="709"/>
        <w:jc w:val="both"/>
        <w:rPr>
          <w:rFonts w:ascii="Times New Roman" w:hAnsi="Times New Roman"/>
          <w:sz w:val="24"/>
          <w:szCs w:val="24"/>
          <w:lang w:eastAsia="zh-CN"/>
        </w:rPr>
      </w:pPr>
      <w:r w:rsidRPr="00890B10">
        <w:rPr>
          <w:rFonts w:ascii="Times New Roman" w:hAnsi="Times New Roman"/>
          <w:sz w:val="24"/>
          <w:szCs w:val="24"/>
          <w:lang w:eastAsia="zh-CN"/>
        </w:rPr>
        <w:t>5.1.16</w:t>
      </w:r>
      <w:r w:rsidR="007122E0">
        <w:rPr>
          <w:rFonts w:ascii="Times New Roman" w:hAnsi="Times New Roman"/>
          <w:sz w:val="24"/>
          <w:szCs w:val="24"/>
          <w:lang w:eastAsia="zh-CN"/>
        </w:rPr>
        <w:t>.</w:t>
      </w:r>
      <w:r w:rsidRPr="00890B10">
        <w:rPr>
          <w:rFonts w:ascii="Times New Roman" w:hAnsi="Times New Roman"/>
          <w:sz w:val="24"/>
          <w:szCs w:val="24"/>
          <w:lang w:eastAsia="zh-CN"/>
        </w:rPr>
        <w:t xml:space="preserve"> В соответствии с требованиями Федеральных законов от 30.03.1999 № 52-ФЗ «О санитарно-эпидемиологическом благополучии населения» и от 17.09.1998 N 157-ФЗ "Об иммунопрофилактике инфекционных болезней" Подрядчик обязуется выполнять требования санитарного законодательства, а также постановлений и предписаний осуществляющих государственный санитарно-эпидемиологический надзор должностных лиц, разрабатывать и проводить санитарно-противоэпидемиологические (профилактические) мероприятия, в том числе обеспечить своевременное прохождение своими работниками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w:t>
      </w:r>
      <w:r w:rsidR="007122E0">
        <w:rPr>
          <w:rFonts w:ascii="Times New Roman" w:hAnsi="Times New Roman"/>
          <w:sz w:val="24"/>
          <w:szCs w:val="24"/>
          <w:lang w:eastAsia="zh-CN"/>
        </w:rPr>
        <w:t>.</w:t>
      </w:r>
    </w:p>
    <w:p w:rsidR="007122E0" w:rsidRPr="00E653FA" w:rsidRDefault="007122E0" w:rsidP="007122E0">
      <w:pPr>
        <w:shd w:val="clear" w:color="auto" w:fill="FFFFFF"/>
        <w:tabs>
          <w:tab w:val="left" w:pos="851"/>
          <w:tab w:val="left" w:pos="900"/>
          <w:tab w:val="left" w:pos="993"/>
          <w:tab w:val="left" w:pos="1276"/>
        </w:tabs>
        <w:ind w:firstLine="709"/>
        <w:jc w:val="both"/>
        <w:rPr>
          <w:sz w:val="24"/>
          <w:szCs w:val="24"/>
        </w:rPr>
      </w:pPr>
      <w:r>
        <w:rPr>
          <w:sz w:val="24"/>
          <w:szCs w:val="24"/>
        </w:rPr>
        <w:t xml:space="preserve">5.1.17. </w:t>
      </w:r>
      <w:r w:rsidR="00742C1C" w:rsidRPr="00890B10">
        <w:rPr>
          <w:sz w:val="24"/>
          <w:szCs w:val="24"/>
          <w:lang w:eastAsia="zh-CN"/>
        </w:rPr>
        <w:t>Подрядчик</w:t>
      </w:r>
      <w:r w:rsidR="00742C1C" w:rsidRPr="00E653FA">
        <w:rPr>
          <w:sz w:val="24"/>
          <w:szCs w:val="24"/>
        </w:rPr>
        <w:t xml:space="preserve"> </w:t>
      </w:r>
      <w:r w:rsidRPr="00E653FA">
        <w:rPr>
          <w:sz w:val="24"/>
          <w:szCs w:val="24"/>
        </w:rPr>
        <w:t xml:space="preserve">обязуется в течение 5 (пяти) дней со дня </w:t>
      </w:r>
      <w:r w:rsidR="00815BB9">
        <w:rPr>
          <w:sz w:val="24"/>
          <w:szCs w:val="24"/>
        </w:rPr>
        <w:t>заключения настоящего Договора</w:t>
      </w:r>
      <w:r w:rsidRPr="00E653FA">
        <w:rPr>
          <w:sz w:val="24"/>
          <w:szCs w:val="24"/>
        </w:rPr>
        <w:t>, предоставить Заказчику документы, подтверждающие наличие материально-технических ресурсов для исполнения настоящего Договора, в соответствии со Справкой о материально-техн</w:t>
      </w:r>
      <w:r>
        <w:rPr>
          <w:sz w:val="24"/>
          <w:szCs w:val="24"/>
        </w:rPr>
        <w:t>ических ресурсах (Приложение № 7</w:t>
      </w:r>
      <w:r w:rsidRPr="00E653FA">
        <w:rPr>
          <w:sz w:val="24"/>
          <w:szCs w:val="24"/>
        </w:rPr>
        <w:t>).</w:t>
      </w:r>
    </w:p>
    <w:p w:rsidR="007122E0" w:rsidRPr="00E653FA" w:rsidRDefault="00742C1C" w:rsidP="007122E0">
      <w:pPr>
        <w:ind w:firstLine="709"/>
        <w:jc w:val="both"/>
        <w:rPr>
          <w:spacing w:val="-4"/>
          <w:sz w:val="24"/>
          <w:szCs w:val="24"/>
        </w:rPr>
      </w:pPr>
      <w:r w:rsidRPr="00890B10">
        <w:rPr>
          <w:sz w:val="24"/>
          <w:szCs w:val="24"/>
          <w:lang w:eastAsia="zh-CN"/>
        </w:rPr>
        <w:t>Подрядчик</w:t>
      </w:r>
      <w:r w:rsidRPr="00E653FA">
        <w:rPr>
          <w:sz w:val="24"/>
          <w:szCs w:val="24"/>
        </w:rPr>
        <w:t xml:space="preserve"> </w:t>
      </w:r>
      <w:r w:rsidR="007122E0" w:rsidRPr="00E653FA">
        <w:rPr>
          <w:sz w:val="24"/>
          <w:szCs w:val="24"/>
        </w:rPr>
        <w:t xml:space="preserve">обязуется в течение 5 (пяти) дней со дня </w:t>
      </w:r>
      <w:r w:rsidR="00815BB9">
        <w:rPr>
          <w:sz w:val="24"/>
          <w:szCs w:val="24"/>
        </w:rPr>
        <w:t>заключения настоящего Договора</w:t>
      </w:r>
      <w:r w:rsidR="007122E0" w:rsidRPr="00E653FA">
        <w:rPr>
          <w:sz w:val="24"/>
          <w:szCs w:val="24"/>
        </w:rPr>
        <w:t>, предоставить Заказчику документы, подтверждающие наличие кадровых ресурсов для исполнения настоящего Договора, в соответствии со Справкой о к</w:t>
      </w:r>
      <w:r w:rsidR="007122E0">
        <w:rPr>
          <w:sz w:val="24"/>
          <w:szCs w:val="24"/>
        </w:rPr>
        <w:t>адровых ресурсах (Приложение № 8</w:t>
      </w:r>
      <w:r w:rsidR="007122E0" w:rsidRPr="00E653FA">
        <w:rPr>
          <w:sz w:val="24"/>
          <w:szCs w:val="24"/>
        </w:rPr>
        <w:t>)</w:t>
      </w:r>
      <w:r w:rsidR="007122E0" w:rsidRPr="00E653FA">
        <w:rPr>
          <w:spacing w:val="-4"/>
          <w:sz w:val="24"/>
          <w:szCs w:val="24"/>
        </w:rPr>
        <w:t>.</w:t>
      </w:r>
    </w:p>
    <w:p w:rsidR="007122E0" w:rsidRDefault="00742C1C" w:rsidP="007122E0">
      <w:pPr>
        <w:ind w:firstLine="709"/>
        <w:jc w:val="both"/>
        <w:rPr>
          <w:sz w:val="24"/>
          <w:szCs w:val="24"/>
        </w:rPr>
      </w:pPr>
      <w:r w:rsidRPr="00890B10">
        <w:rPr>
          <w:sz w:val="24"/>
          <w:szCs w:val="24"/>
          <w:lang w:eastAsia="zh-CN"/>
        </w:rPr>
        <w:t>Подрядчик</w:t>
      </w:r>
      <w:r>
        <w:rPr>
          <w:sz w:val="24"/>
          <w:szCs w:val="24"/>
          <w:lang w:eastAsia="zh-CN"/>
        </w:rPr>
        <w:t>у</w:t>
      </w:r>
      <w:r w:rsidR="007122E0" w:rsidRPr="00E653FA">
        <w:rPr>
          <w:sz w:val="24"/>
          <w:szCs w:val="24"/>
        </w:rPr>
        <w:t xml:space="preserve"> известно, что документы, предусмотренные настоящим пунктом, носят для Заказчика значимый характер, их </w:t>
      </w:r>
      <w:r w:rsidR="000056FE" w:rsidRPr="00E653FA">
        <w:rPr>
          <w:sz w:val="24"/>
          <w:szCs w:val="24"/>
        </w:rPr>
        <w:t>не предоставление</w:t>
      </w:r>
      <w:r w:rsidR="007122E0" w:rsidRPr="00E653FA">
        <w:rPr>
          <w:sz w:val="24"/>
          <w:szCs w:val="24"/>
        </w:rPr>
        <w:t xml:space="preserve"> полностью или частично в обусловленный Договором срок, а равно содержащих недостоверные сведения или подложные документы, либо документы и сведения, не подтверждающие соответствие </w:t>
      </w:r>
      <w:r w:rsidRPr="00890B10">
        <w:rPr>
          <w:sz w:val="24"/>
          <w:szCs w:val="24"/>
          <w:lang w:eastAsia="zh-CN"/>
        </w:rPr>
        <w:t>Подрядчик</w:t>
      </w:r>
      <w:r>
        <w:rPr>
          <w:sz w:val="24"/>
          <w:szCs w:val="24"/>
          <w:lang w:eastAsia="zh-CN"/>
        </w:rPr>
        <w:t>а</w:t>
      </w:r>
      <w:r w:rsidR="007122E0" w:rsidRPr="00E653FA">
        <w:rPr>
          <w:sz w:val="24"/>
          <w:szCs w:val="24"/>
        </w:rPr>
        <w:t xml:space="preserve"> требованиям закупочной документации (включая Техническое задание) по закупке, является просрочкой должника и существенным нарушением Договора со стороны </w:t>
      </w:r>
      <w:r w:rsidRPr="00890B10">
        <w:rPr>
          <w:sz w:val="24"/>
          <w:szCs w:val="24"/>
          <w:lang w:eastAsia="zh-CN"/>
        </w:rPr>
        <w:t>Подрядчик</w:t>
      </w:r>
      <w:r>
        <w:rPr>
          <w:sz w:val="24"/>
          <w:szCs w:val="24"/>
          <w:lang w:eastAsia="zh-CN"/>
        </w:rPr>
        <w:t>а</w:t>
      </w:r>
      <w:r w:rsidR="007122E0" w:rsidRPr="00E653FA">
        <w:rPr>
          <w:sz w:val="24"/>
          <w:szCs w:val="24"/>
        </w:rPr>
        <w:t xml:space="preserve">. В таком случае Заказчик вправе, помимо применения санкций, предусмотренных настоящим Договором, отказать </w:t>
      </w:r>
      <w:r w:rsidRPr="00890B10">
        <w:rPr>
          <w:sz w:val="24"/>
          <w:szCs w:val="24"/>
          <w:lang w:eastAsia="zh-CN"/>
        </w:rPr>
        <w:t>Подрядчик</w:t>
      </w:r>
      <w:r>
        <w:rPr>
          <w:sz w:val="24"/>
          <w:szCs w:val="24"/>
          <w:lang w:eastAsia="zh-CN"/>
        </w:rPr>
        <w:t>у</w:t>
      </w:r>
      <w:r w:rsidR="007122E0" w:rsidRPr="00E653FA">
        <w:rPr>
          <w:sz w:val="24"/>
          <w:szCs w:val="24"/>
        </w:rPr>
        <w:t xml:space="preserve"> в допуске к выполнению работ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 предусмотренных Договором, а также вправе отказаться от настоящего Договора, направив </w:t>
      </w:r>
      <w:r w:rsidRPr="00890B10">
        <w:rPr>
          <w:sz w:val="24"/>
          <w:szCs w:val="24"/>
          <w:lang w:eastAsia="zh-CN"/>
        </w:rPr>
        <w:t>Подрядчик</w:t>
      </w:r>
      <w:r>
        <w:rPr>
          <w:sz w:val="24"/>
          <w:szCs w:val="24"/>
          <w:lang w:eastAsia="zh-CN"/>
        </w:rPr>
        <w:t>у</w:t>
      </w:r>
      <w:r w:rsidR="007122E0" w:rsidRPr="00E653FA">
        <w:rPr>
          <w:sz w:val="24"/>
          <w:szCs w:val="24"/>
        </w:rPr>
        <w:t xml:space="preserve"> соответствующее уведомление. Если предусмотренные настоящим пунктом действия по отказу в допуске и/или приостановке исполнения обязательств приведут к несоблюдению сроков выполнения обязательств по Договору, ответственность за соответствующую просрочку несет </w:t>
      </w:r>
      <w:r w:rsidRPr="00890B10">
        <w:rPr>
          <w:sz w:val="24"/>
          <w:szCs w:val="24"/>
        </w:rPr>
        <w:t>Подрядчик</w:t>
      </w:r>
      <w:r w:rsidR="007122E0" w:rsidRPr="00E653FA">
        <w:rPr>
          <w:sz w:val="24"/>
          <w:szCs w:val="24"/>
        </w:rPr>
        <w:t>.</w:t>
      </w:r>
    </w:p>
    <w:p w:rsidR="00D9783C" w:rsidRDefault="00D9783C" w:rsidP="00D9783C">
      <w:pPr>
        <w:widowControl w:val="0"/>
        <w:tabs>
          <w:tab w:val="left" w:pos="1560"/>
        </w:tabs>
        <w:ind w:firstLine="708"/>
        <w:jc w:val="both"/>
        <w:rPr>
          <w:sz w:val="24"/>
          <w:szCs w:val="24"/>
        </w:rPr>
      </w:pPr>
      <w:r>
        <w:rPr>
          <w:sz w:val="24"/>
          <w:szCs w:val="24"/>
        </w:rPr>
        <w:t xml:space="preserve">5.1.18. </w:t>
      </w:r>
      <w:r w:rsidRPr="00890B10">
        <w:rPr>
          <w:sz w:val="24"/>
          <w:szCs w:val="24"/>
        </w:rPr>
        <w:t>Подрядчик</w:t>
      </w:r>
      <w:r w:rsidRPr="00D9783C">
        <w:rPr>
          <w:sz w:val="24"/>
          <w:szCs w:val="24"/>
        </w:rPr>
        <w:t xml:space="preserve"> обязан выполнять требования Правил информационной безопасности Заказчика, утвержденных Заказчиком (далее - Правила), в части касающейся </w:t>
      </w:r>
      <w:r w:rsidRPr="00890B10">
        <w:rPr>
          <w:sz w:val="24"/>
          <w:szCs w:val="24"/>
        </w:rPr>
        <w:t>Подрядчик</w:t>
      </w:r>
      <w:r>
        <w:rPr>
          <w:sz w:val="24"/>
          <w:szCs w:val="24"/>
        </w:rPr>
        <w:t>а</w:t>
      </w:r>
      <w:r w:rsidRPr="00D9783C">
        <w:rPr>
          <w:sz w:val="24"/>
          <w:szCs w:val="24"/>
        </w:rPr>
        <w:t xml:space="preserve">, а также обеспечить их исполнение от </w:t>
      </w:r>
      <w:r w:rsidR="00D50F8C">
        <w:rPr>
          <w:sz w:val="24"/>
          <w:szCs w:val="24"/>
        </w:rPr>
        <w:t>субподрядчика</w:t>
      </w:r>
      <w:r w:rsidR="008F1E96">
        <w:rPr>
          <w:sz w:val="24"/>
          <w:szCs w:val="24"/>
        </w:rPr>
        <w:t xml:space="preserve"> </w:t>
      </w:r>
      <w:r w:rsidRPr="00D9783C">
        <w:rPr>
          <w:sz w:val="24"/>
          <w:szCs w:val="24"/>
        </w:rPr>
        <w:t xml:space="preserve">(в случае привлечения). В течение одного </w:t>
      </w:r>
      <w:r w:rsidRPr="00D9783C">
        <w:rPr>
          <w:sz w:val="24"/>
          <w:szCs w:val="24"/>
        </w:rPr>
        <w:lastRenderedPageBreak/>
        <w:t xml:space="preserve">календарного дня с момента начала исполнения Договора </w:t>
      </w:r>
      <w:r w:rsidRPr="00890B10">
        <w:rPr>
          <w:sz w:val="24"/>
          <w:szCs w:val="24"/>
        </w:rPr>
        <w:t>Подрядчик</w:t>
      </w:r>
      <w:r w:rsidRPr="00D9783C">
        <w:rPr>
          <w:sz w:val="24"/>
          <w:szCs w:val="24"/>
        </w:rPr>
        <w:t xml:space="preserve"> обязан ознакомить своих работников и работников </w:t>
      </w:r>
      <w:r w:rsidR="00D50F8C">
        <w:rPr>
          <w:sz w:val="24"/>
          <w:szCs w:val="24"/>
        </w:rPr>
        <w:t>субподрядчика</w:t>
      </w:r>
      <w:r w:rsidRPr="00D9783C">
        <w:rPr>
          <w:sz w:val="24"/>
          <w:szCs w:val="24"/>
        </w:rPr>
        <w:t xml:space="preserve"> (в случае привлечения) с Правилами. В случае внесения Заказчиком изменений в Правила </w:t>
      </w:r>
      <w:r w:rsidRPr="00890B10">
        <w:rPr>
          <w:sz w:val="24"/>
          <w:szCs w:val="24"/>
        </w:rPr>
        <w:t>Подрядчик</w:t>
      </w:r>
      <w:r w:rsidRPr="00D9783C">
        <w:rPr>
          <w:sz w:val="24"/>
          <w:szCs w:val="24"/>
        </w:rPr>
        <w:t xml:space="preserve"> обязан руководствоваться актуальными Правилами, предоставленными Заказчиком.</w:t>
      </w:r>
    </w:p>
    <w:p w:rsidR="00863194" w:rsidRDefault="00863194" w:rsidP="00D9783C">
      <w:pPr>
        <w:widowControl w:val="0"/>
        <w:tabs>
          <w:tab w:val="left" w:pos="1560"/>
        </w:tabs>
        <w:ind w:firstLine="708"/>
        <w:jc w:val="both"/>
        <w:rPr>
          <w:sz w:val="26"/>
          <w:szCs w:val="26"/>
        </w:rPr>
      </w:pPr>
    </w:p>
    <w:p w:rsidR="006F79E9" w:rsidRPr="00890B10" w:rsidRDefault="006F79E9" w:rsidP="006F79E9">
      <w:pPr>
        <w:ind w:firstLine="708"/>
        <w:jc w:val="both"/>
        <w:rPr>
          <w:b/>
          <w:sz w:val="24"/>
          <w:szCs w:val="24"/>
        </w:rPr>
      </w:pPr>
      <w:r w:rsidRPr="00890B10">
        <w:rPr>
          <w:b/>
          <w:sz w:val="24"/>
          <w:szCs w:val="24"/>
        </w:rPr>
        <w:t>5.2. Заказчик обязан:</w:t>
      </w:r>
    </w:p>
    <w:p w:rsidR="006F79E9" w:rsidRPr="00890B10" w:rsidRDefault="006F79E9" w:rsidP="006F79E9">
      <w:pPr>
        <w:jc w:val="both"/>
        <w:rPr>
          <w:sz w:val="24"/>
          <w:szCs w:val="24"/>
        </w:rPr>
      </w:pPr>
      <w:r w:rsidRPr="00890B10">
        <w:rPr>
          <w:sz w:val="24"/>
          <w:szCs w:val="24"/>
        </w:rPr>
        <w:t xml:space="preserve">        </w:t>
      </w:r>
      <w:r w:rsidRPr="00890B10">
        <w:rPr>
          <w:sz w:val="24"/>
          <w:szCs w:val="24"/>
        </w:rPr>
        <w:tab/>
        <w:t xml:space="preserve">5.2.1. Оплатить стоимость Работ в размере и на условиях, определенных настоящим Договором. </w:t>
      </w:r>
    </w:p>
    <w:p w:rsidR="006F79E9" w:rsidRPr="00890B10" w:rsidRDefault="006F79E9" w:rsidP="006F79E9">
      <w:pPr>
        <w:ind w:firstLine="708"/>
        <w:jc w:val="both"/>
        <w:rPr>
          <w:sz w:val="24"/>
          <w:szCs w:val="24"/>
        </w:rPr>
      </w:pPr>
      <w:r w:rsidRPr="00890B10">
        <w:rPr>
          <w:sz w:val="24"/>
          <w:szCs w:val="24"/>
        </w:rPr>
        <w:t>5.2.2. По запросу Подрядчика предоставить документацию, необходимую для выполнения работ.</w:t>
      </w:r>
    </w:p>
    <w:p w:rsidR="006F79E9" w:rsidRPr="00890B10" w:rsidRDefault="006F79E9" w:rsidP="006F79E9">
      <w:pPr>
        <w:ind w:firstLine="708"/>
        <w:jc w:val="both"/>
        <w:rPr>
          <w:sz w:val="24"/>
          <w:szCs w:val="24"/>
        </w:rPr>
      </w:pPr>
      <w:r w:rsidRPr="00890B10">
        <w:rPr>
          <w:sz w:val="24"/>
          <w:szCs w:val="24"/>
        </w:rPr>
        <w:t>5.2.3. Принимать работы в порядке, определенном настоящим Договором.</w:t>
      </w:r>
    </w:p>
    <w:p w:rsidR="006F79E9" w:rsidRPr="00890B10" w:rsidRDefault="006F79E9" w:rsidP="006F79E9">
      <w:pPr>
        <w:ind w:firstLine="708"/>
        <w:jc w:val="both"/>
        <w:rPr>
          <w:b/>
          <w:sz w:val="24"/>
          <w:szCs w:val="24"/>
        </w:rPr>
      </w:pPr>
      <w:r w:rsidRPr="00890B10">
        <w:rPr>
          <w:b/>
          <w:sz w:val="24"/>
          <w:szCs w:val="24"/>
        </w:rPr>
        <w:t>5.3. Заказчик вправе:</w:t>
      </w:r>
    </w:p>
    <w:p w:rsidR="006F79E9" w:rsidRPr="00890B10" w:rsidRDefault="006F79E9" w:rsidP="006F79E9">
      <w:pPr>
        <w:ind w:firstLine="708"/>
        <w:jc w:val="both"/>
        <w:rPr>
          <w:sz w:val="24"/>
          <w:szCs w:val="24"/>
        </w:rPr>
      </w:pPr>
      <w:r w:rsidRPr="00890B10">
        <w:rPr>
          <w:sz w:val="24"/>
          <w:szCs w:val="24"/>
        </w:rPr>
        <w:t>5.3.1. В любое время проверять ход и качество работ, выполняемых Подрядчиком, не вмешиваясь в его деятельность.</w:t>
      </w:r>
    </w:p>
    <w:p w:rsidR="006F79E9" w:rsidRPr="00890B10" w:rsidRDefault="006F79E9" w:rsidP="006F79E9">
      <w:pPr>
        <w:pStyle w:val="af6"/>
        <w:widowControl w:val="0"/>
        <w:shd w:val="clear" w:color="auto" w:fill="FFFFFF"/>
        <w:suppressAutoHyphens w:val="0"/>
        <w:autoSpaceDE w:val="0"/>
        <w:autoSpaceDN w:val="0"/>
        <w:adjustRightInd w:val="0"/>
        <w:spacing w:after="0"/>
        <w:ind w:left="0" w:firstLine="708"/>
        <w:jc w:val="both"/>
        <w:rPr>
          <w:sz w:val="24"/>
          <w:szCs w:val="24"/>
        </w:rPr>
      </w:pPr>
      <w:r w:rsidRPr="00890B10">
        <w:rPr>
          <w:sz w:val="24"/>
          <w:szCs w:val="24"/>
        </w:rPr>
        <w:t xml:space="preserve">5.3.2. </w:t>
      </w:r>
      <w:r w:rsidR="00AE32D2" w:rsidRPr="00D96BC6">
        <w:rPr>
          <w:sz w:val="24"/>
          <w:szCs w:val="24"/>
        </w:rPr>
        <w:t xml:space="preserve">В случае неисполнения </w:t>
      </w:r>
      <w:r w:rsidR="00AE32D2">
        <w:rPr>
          <w:sz w:val="24"/>
          <w:szCs w:val="24"/>
        </w:rPr>
        <w:t>Подрядчиком</w:t>
      </w:r>
      <w:r w:rsidR="00AE32D2" w:rsidRPr="00D96BC6">
        <w:rPr>
          <w:sz w:val="24"/>
          <w:szCs w:val="24"/>
        </w:rPr>
        <w:t xml:space="preserve"> обязанностей, установленных п. </w:t>
      </w:r>
      <w:r w:rsidR="00AE32D2">
        <w:rPr>
          <w:sz w:val="24"/>
          <w:szCs w:val="24"/>
        </w:rPr>
        <w:t>5.1.12</w:t>
      </w:r>
      <w:r w:rsidR="00AE32D2" w:rsidRPr="00D96BC6">
        <w:rPr>
          <w:sz w:val="24"/>
          <w:szCs w:val="24"/>
        </w:rPr>
        <w:t xml:space="preserve"> настоящего Договора, </w:t>
      </w:r>
      <w:r w:rsidR="00AE32D2" w:rsidRPr="00E653FA">
        <w:rPr>
          <w:sz w:val="24"/>
          <w:szCs w:val="24"/>
        </w:rPr>
        <w:t>Заказчик</w:t>
      </w:r>
      <w:r w:rsidR="00AE32D2" w:rsidRPr="00D96BC6">
        <w:rPr>
          <w:sz w:val="24"/>
          <w:szCs w:val="24"/>
        </w:rPr>
        <w:t xml:space="preserve"> вправе в одностороннем внесудебном порядке без возмещения </w:t>
      </w:r>
      <w:r w:rsidR="00AE32D2" w:rsidRPr="00890B10">
        <w:rPr>
          <w:sz w:val="24"/>
          <w:szCs w:val="24"/>
        </w:rPr>
        <w:t>Подрядчик</w:t>
      </w:r>
      <w:r w:rsidR="00AE32D2" w:rsidRPr="00D96BC6">
        <w:rPr>
          <w:sz w:val="24"/>
          <w:szCs w:val="24"/>
        </w:rPr>
        <w:t xml:space="preserve">у убытков отказаться от исполнения настоящего Договора, письменно уведомив об этом </w:t>
      </w:r>
      <w:r w:rsidR="00AE32D2" w:rsidRPr="00890B10">
        <w:rPr>
          <w:sz w:val="24"/>
          <w:szCs w:val="24"/>
        </w:rPr>
        <w:t>Подрядчик</w:t>
      </w:r>
      <w:r w:rsidR="00AE32D2" w:rsidRPr="00D96BC6">
        <w:rPr>
          <w:sz w:val="24"/>
          <w:szCs w:val="24"/>
        </w:rPr>
        <w:t xml:space="preserve">а. Договор считается расторгнутым по истечении 5 (пяти) календарных дней с момента получения </w:t>
      </w:r>
      <w:r w:rsidR="00AE32D2" w:rsidRPr="00890B10">
        <w:rPr>
          <w:sz w:val="24"/>
          <w:szCs w:val="24"/>
        </w:rPr>
        <w:t>Подрядчик</w:t>
      </w:r>
      <w:r w:rsidR="00AE32D2" w:rsidRPr="00D96BC6">
        <w:rPr>
          <w:sz w:val="24"/>
          <w:szCs w:val="24"/>
        </w:rPr>
        <w:t xml:space="preserve">ом указанного письменного уведомления </w:t>
      </w:r>
      <w:r w:rsidR="00AE32D2" w:rsidRPr="00E653FA">
        <w:rPr>
          <w:sz w:val="24"/>
          <w:szCs w:val="24"/>
        </w:rPr>
        <w:t>Заказчик</w:t>
      </w:r>
      <w:r w:rsidR="00AE32D2">
        <w:rPr>
          <w:sz w:val="24"/>
          <w:szCs w:val="24"/>
        </w:rPr>
        <w:t>а.</w:t>
      </w:r>
    </w:p>
    <w:p w:rsidR="006F79E9" w:rsidRPr="00890B10" w:rsidRDefault="006F79E9" w:rsidP="006F79E9">
      <w:pPr>
        <w:pStyle w:val="af6"/>
        <w:widowControl w:val="0"/>
        <w:numPr>
          <w:ilvl w:val="1"/>
          <w:numId w:val="4"/>
        </w:numPr>
        <w:shd w:val="clear" w:color="auto" w:fill="FFFFFF"/>
        <w:suppressAutoHyphens w:val="0"/>
        <w:autoSpaceDE w:val="0"/>
        <w:autoSpaceDN w:val="0"/>
        <w:adjustRightInd w:val="0"/>
        <w:spacing w:after="0"/>
        <w:jc w:val="both"/>
        <w:rPr>
          <w:b/>
          <w:sz w:val="24"/>
          <w:szCs w:val="24"/>
        </w:rPr>
      </w:pPr>
      <w:r w:rsidRPr="00890B10">
        <w:rPr>
          <w:b/>
          <w:sz w:val="24"/>
          <w:szCs w:val="24"/>
        </w:rPr>
        <w:t>Подрядчик имеет право:</w:t>
      </w:r>
    </w:p>
    <w:p w:rsidR="006F79E9" w:rsidRPr="00890B10" w:rsidRDefault="006F79E9" w:rsidP="006F79E9">
      <w:pPr>
        <w:pStyle w:val="afc"/>
        <w:tabs>
          <w:tab w:val="left" w:pos="1134"/>
          <w:tab w:val="left" w:pos="1276"/>
        </w:tabs>
        <w:spacing w:after="0" w:line="240" w:lineRule="auto"/>
        <w:ind w:left="0" w:firstLine="709"/>
        <w:jc w:val="both"/>
        <w:rPr>
          <w:rFonts w:ascii="Times New Roman" w:eastAsia="Times New Roman" w:hAnsi="Times New Roman"/>
          <w:sz w:val="24"/>
          <w:szCs w:val="24"/>
          <w:lang w:eastAsia="ar-SA"/>
        </w:rPr>
      </w:pPr>
      <w:r w:rsidRPr="00890B10">
        <w:rPr>
          <w:rFonts w:ascii="Times New Roman" w:eastAsia="Times New Roman" w:hAnsi="Times New Roman"/>
          <w:sz w:val="24"/>
          <w:szCs w:val="24"/>
          <w:lang w:eastAsia="ar-SA"/>
        </w:rPr>
        <w:t>5.4.1. С согласия Заказчика сдать результат работ досрочно.</w:t>
      </w:r>
    </w:p>
    <w:p w:rsidR="006F79E9" w:rsidRPr="00890B10" w:rsidRDefault="006F79E9" w:rsidP="006F79E9">
      <w:pPr>
        <w:pStyle w:val="afc"/>
        <w:tabs>
          <w:tab w:val="left" w:pos="1134"/>
          <w:tab w:val="left" w:pos="1276"/>
        </w:tabs>
        <w:spacing w:after="0" w:line="240" w:lineRule="auto"/>
        <w:ind w:left="0" w:firstLine="709"/>
        <w:jc w:val="both"/>
        <w:rPr>
          <w:rFonts w:ascii="Times New Roman" w:eastAsia="Times New Roman" w:hAnsi="Times New Roman"/>
          <w:sz w:val="24"/>
          <w:szCs w:val="24"/>
          <w:lang w:eastAsia="ar-SA"/>
        </w:rPr>
      </w:pPr>
      <w:r w:rsidRPr="00890B10">
        <w:rPr>
          <w:rFonts w:ascii="Times New Roman" w:eastAsia="Times New Roman" w:hAnsi="Times New Roman"/>
          <w:sz w:val="24"/>
          <w:szCs w:val="24"/>
          <w:lang w:eastAsia="ar-SA"/>
        </w:rPr>
        <w:t>5.4.2. Требовать оплаты за выполненные работы.</w:t>
      </w:r>
    </w:p>
    <w:p w:rsidR="000423FC" w:rsidRPr="00890B10" w:rsidRDefault="006F79E9" w:rsidP="00F012FB">
      <w:pPr>
        <w:pStyle w:val="afc"/>
        <w:widowControl w:val="0"/>
        <w:tabs>
          <w:tab w:val="left" w:pos="0"/>
          <w:tab w:val="left" w:pos="709"/>
          <w:tab w:val="left" w:pos="1134"/>
        </w:tabs>
        <w:spacing w:after="0" w:line="240" w:lineRule="auto"/>
        <w:ind w:left="0" w:firstLine="709"/>
        <w:jc w:val="both"/>
        <w:rPr>
          <w:rFonts w:ascii="Times New Roman" w:eastAsia="Times New Roman" w:hAnsi="Times New Roman"/>
          <w:sz w:val="24"/>
          <w:szCs w:val="24"/>
          <w:lang w:eastAsia="ar-SA"/>
        </w:rPr>
      </w:pPr>
      <w:r w:rsidRPr="00890B10">
        <w:rPr>
          <w:rFonts w:ascii="Times New Roman" w:eastAsia="Times New Roman" w:hAnsi="Times New Roman"/>
          <w:sz w:val="24"/>
          <w:szCs w:val="24"/>
          <w:lang w:eastAsia="ar-SA"/>
        </w:rPr>
        <w:t>5.4.</w:t>
      </w:r>
      <w:r w:rsidR="00963BFA">
        <w:rPr>
          <w:rFonts w:ascii="Times New Roman" w:eastAsia="Times New Roman" w:hAnsi="Times New Roman"/>
          <w:sz w:val="24"/>
          <w:szCs w:val="24"/>
          <w:lang w:eastAsia="ar-SA"/>
        </w:rPr>
        <w:t>3</w:t>
      </w:r>
      <w:r w:rsidRPr="00890B10">
        <w:rPr>
          <w:rFonts w:ascii="Times New Roman" w:eastAsia="Times New Roman" w:hAnsi="Times New Roman"/>
          <w:sz w:val="24"/>
          <w:szCs w:val="24"/>
          <w:lang w:eastAsia="ar-SA"/>
        </w:rPr>
        <w:t>. Привлечь к выполнению работ третьих лиц только с согласия Заказчика.</w:t>
      </w:r>
    </w:p>
    <w:p w:rsidR="006F79E9" w:rsidRPr="00890B10" w:rsidRDefault="006F79E9" w:rsidP="00B505AD">
      <w:pPr>
        <w:spacing w:before="120"/>
        <w:jc w:val="center"/>
        <w:rPr>
          <w:b/>
          <w:sz w:val="24"/>
          <w:szCs w:val="24"/>
        </w:rPr>
      </w:pPr>
      <w:r w:rsidRPr="00890B10">
        <w:rPr>
          <w:b/>
          <w:sz w:val="24"/>
          <w:szCs w:val="24"/>
        </w:rPr>
        <w:t>6. Ответственность Сторон по Договору</w:t>
      </w:r>
    </w:p>
    <w:p w:rsidR="006F79E9" w:rsidRPr="00890B10" w:rsidRDefault="006F79E9" w:rsidP="006F79E9">
      <w:pPr>
        <w:ind w:firstLine="708"/>
        <w:jc w:val="both"/>
        <w:rPr>
          <w:sz w:val="24"/>
          <w:szCs w:val="24"/>
        </w:rPr>
      </w:pPr>
      <w:r w:rsidRPr="00890B10">
        <w:rPr>
          <w:sz w:val="24"/>
          <w:szCs w:val="24"/>
        </w:rPr>
        <w:t xml:space="preserve">6.1. За неисполнение или ненадлежащее исполнение своих обязательств по Договору стороны несут ответственность в соответствии с действующим законодательством РФ. </w:t>
      </w:r>
    </w:p>
    <w:p w:rsidR="006F79E9" w:rsidRPr="00890B10" w:rsidRDefault="006F79E9" w:rsidP="006F79E9">
      <w:pPr>
        <w:ind w:firstLine="708"/>
        <w:jc w:val="both"/>
        <w:rPr>
          <w:sz w:val="24"/>
          <w:szCs w:val="24"/>
        </w:rPr>
      </w:pPr>
      <w:r w:rsidRPr="00890B10">
        <w:rPr>
          <w:sz w:val="24"/>
          <w:szCs w:val="24"/>
        </w:rPr>
        <w:t>6.2. В случае нарушения предусмотренных Договором сроков выполнения работ Заказчик вправе потребовать от Подрядчика уплату неустойки в размере одной трехсотой действующей на день уплаты неустойки ключевой ставки Центрального банка Российской Федерации от стоимости Договора за каждый день просрочки.</w:t>
      </w:r>
    </w:p>
    <w:p w:rsidR="006F79E9" w:rsidRPr="00890B10" w:rsidRDefault="006F79E9" w:rsidP="006F79E9">
      <w:pPr>
        <w:ind w:firstLine="708"/>
        <w:jc w:val="both"/>
        <w:rPr>
          <w:sz w:val="24"/>
          <w:szCs w:val="24"/>
        </w:rPr>
      </w:pPr>
      <w:r w:rsidRPr="00890B10">
        <w:rPr>
          <w:sz w:val="24"/>
          <w:szCs w:val="24"/>
        </w:rPr>
        <w:t>Подрядчик</w:t>
      </w:r>
      <w:r w:rsidR="0046427B">
        <w:rPr>
          <w:sz w:val="24"/>
          <w:szCs w:val="24"/>
        </w:rPr>
        <w:t xml:space="preserve"> </w:t>
      </w:r>
      <w:r w:rsidRPr="00890B10">
        <w:rPr>
          <w:sz w:val="24"/>
          <w:szCs w:val="24"/>
        </w:rPr>
        <w:t>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Заказчика.</w:t>
      </w:r>
    </w:p>
    <w:p w:rsidR="006F79E9" w:rsidRPr="00890B10" w:rsidRDefault="006F79E9" w:rsidP="006F79E9">
      <w:pPr>
        <w:ind w:firstLine="708"/>
        <w:jc w:val="both"/>
        <w:rPr>
          <w:sz w:val="24"/>
          <w:szCs w:val="24"/>
        </w:rPr>
      </w:pPr>
      <w:r w:rsidRPr="00890B10">
        <w:rPr>
          <w:sz w:val="24"/>
          <w:szCs w:val="24"/>
        </w:rPr>
        <w:t>6.3. Если Работы выполнены Подрядчиком с отступлениями от Договора, ухудшившими результат работ, или с иными недостатками, Заказчик вправе по своему выбору потребовать от Подрядчика безвозмездного устранения недостатков в разумный срок, возмещения понесенных Заказчиком расходов на устранение недостатков, потребовать уплаты штрафных санкций, предусмотренных настоящим Договором.</w:t>
      </w:r>
    </w:p>
    <w:p w:rsidR="006F79E9" w:rsidRPr="00890B10" w:rsidRDefault="006F79E9" w:rsidP="006F79E9">
      <w:pPr>
        <w:ind w:firstLine="708"/>
        <w:jc w:val="both"/>
        <w:rPr>
          <w:sz w:val="24"/>
          <w:szCs w:val="24"/>
        </w:rPr>
      </w:pPr>
      <w:r w:rsidRPr="00890B10">
        <w:rPr>
          <w:sz w:val="24"/>
          <w:szCs w:val="24"/>
        </w:rPr>
        <w:t>6.4. В случае некачественного выполнения Работ по Договору Заказчик вправе взыскать с Подрядчика пени в размере 0,1% от стоимости некачественно выполненных работ за каждый день с момента, когда результат Работ должен быть передан Заказчику, и до полного устранения недостатков. Стоимость некачественно выполненных работ определяется как стоимость этих Работ в соответствии с условиями Договора, если бы они были оказаны надлежащим образом.</w:t>
      </w:r>
    </w:p>
    <w:p w:rsidR="006F79E9" w:rsidRPr="00890B10" w:rsidRDefault="006F79E9" w:rsidP="006F79E9">
      <w:pPr>
        <w:pStyle w:val="29"/>
        <w:keepLines/>
        <w:numPr>
          <w:ilvl w:val="0"/>
          <w:numId w:val="0"/>
        </w:numPr>
        <w:ind w:firstLine="708"/>
        <w:rPr>
          <w:rFonts w:ascii="Times New Roman" w:eastAsia="Times New Roman" w:hAnsi="Times New Roman" w:cs="Times New Roman"/>
          <w:bCs w:val="0"/>
          <w:iCs w:val="0"/>
          <w:szCs w:val="24"/>
        </w:rPr>
      </w:pPr>
      <w:bookmarkStart w:id="0" w:name="_Toc445900644"/>
      <w:r w:rsidRPr="00890B10">
        <w:rPr>
          <w:rFonts w:ascii="Times New Roman" w:eastAsia="Times New Roman" w:hAnsi="Times New Roman" w:cs="Times New Roman"/>
          <w:bCs w:val="0"/>
          <w:iCs w:val="0"/>
          <w:szCs w:val="24"/>
        </w:rPr>
        <w:t xml:space="preserve">6.5. В случае просрочки оплаты выполненных Подрядчиком работ Заказчик </w:t>
      </w:r>
      <w:r w:rsidR="00780BAA" w:rsidRPr="00890B10">
        <w:rPr>
          <w:rFonts w:ascii="Times New Roman" w:eastAsia="Times New Roman" w:hAnsi="Times New Roman" w:cs="Times New Roman"/>
          <w:bCs w:val="0"/>
          <w:iCs w:val="0"/>
          <w:szCs w:val="24"/>
        </w:rPr>
        <w:t>уплачивает пени</w:t>
      </w:r>
      <w:r w:rsidRPr="00890B10">
        <w:rPr>
          <w:rFonts w:ascii="Times New Roman" w:eastAsia="Times New Roman" w:hAnsi="Times New Roman" w:cs="Times New Roman"/>
          <w:bCs w:val="0"/>
          <w:iCs w:val="0"/>
          <w:szCs w:val="24"/>
        </w:rPr>
        <w:t xml:space="preserve"> в размере 1/360 </w:t>
      </w:r>
      <w:r w:rsidR="003D1CA2">
        <w:rPr>
          <w:rFonts w:ascii="Times New Roman" w:eastAsia="Times New Roman" w:hAnsi="Times New Roman" w:cs="Times New Roman"/>
          <w:bCs w:val="0"/>
          <w:iCs w:val="0"/>
          <w:szCs w:val="24"/>
        </w:rPr>
        <w:t>ключевой</w:t>
      </w:r>
      <w:r w:rsidR="003D1CA2" w:rsidRPr="00890B10">
        <w:rPr>
          <w:rFonts w:ascii="Times New Roman" w:eastAsia="Times New Roman" w:hAnsi="Times New Roman" w:cs="Times New Roman"/>
          <w:bCs w:val="0"/>
          <w:iCs w:val="0"/>
          <w:szCs w:val="24"/>
        </w:rPr>
        <w:t xml:space="preserve"> </w:t>
      </w:r>
      <w:r w:rsidRPr="00890B10">
        <w:rPr>
          <w:rFonts w:ascii="Times New Roman" w:eastAsia="Times New Roman" w:hAnsi="Times New Roman" w:cs="Times New Roman"/>
          <w:bCs w:val="0"/>
          <w:iCs w:val="0"/>
          <w:szCs w:val="24"/>
        </w:rPr>
        <w:t>ставки ЦБ</w:t>
      </w:r>
      <w:r w:rsidR="00C36E05" w:rsidRPr="00890B10">
        <w:rPr>
          <w:rFonts w:ascii="Times New Roman" w:eastAsia="Times New Roman" w:hAnsi="Times New Roman" w:cs="Times New Roman"/>
          <w:bCs w:val="0"/>
          <w:iCs w:val="0"/>
          <w:szCs w:val="24"/>
        </w:rPr>
        <w:t xml:space="preserve"> </w:t>
      </w:r>
      <w:r w:rsidRPr="00890B10">
        <w:rPr>
          <w:rFonts w:ascii="Times New Roman" w:eastAsia="Times New Roman" w:hAnsi="Times New Roman" w:cs="Times New Roman"/>
          <w:bCs w:val="0"/>
          <w:iCs w:val="0"/>
          <w:szCs w:val="24"/>
        </w:rPr>
        <w:t>Р</w:t>
      </w:r>
      <w:r w:rsidR="00C36E05" w:rsidRPr="00890B10">
        <w:rPr>
          <w:rFonts w:ascii="Times New Roman" w:eastAsia="Times New Roman" w:hAnsi="Times New Roman" w:cs="Times New Roman"/>
          <w:bCs w:val="0"/>
          <w:iCs w:val="0"/>
          <w:szCs w:val="24"/>
        </w:rPr>
        <w:t>Ф</w:t>
      </w:r>
      <w:r w:rsidRPr="00890B10">
        <w:rPr>
          <w:rFonts w:ascii="Times New Roman" w:eastAsia="Times New Roman" w:hAnsi="Times New Roman" w:cs="Times New Roman"/>
          <w:bCs w:val="0"/>
          <w:iCs w:val="0"/>
          <w:szCs w:val="24"/>
        </w:rPr>
        <w:t xml:space="preserve"> за каждый день просрочки от неоплаченной в срок суммы, но не более 5% от суммы задолженности.</w:t>
      </w:r>
      <w:bookmarkEnd w:id="0"/>
    </w:p>
    <w:p w:rsidR="00963BFA" w:rsidRDefault="006F79E9" w:rsidP="006F79E9">
      <w:pPr>
        <w:ind w:firstLine="708"/>
        <w:jc w:val="both"/>
        <w:rPr>
          <w:sz w:val="24"/>
          <w:szCs w:val="24"/>
          <w:lang w:eastAsia="en-US"/>
        </w:rPr>
      </w:pPr>
      <w:r w:rsidRPr="00890B10">
        <w:rPr>
          <w:sz w:val="24"/>
          <w:szCs w:val="24"/>
        </w:rPr>
        <w:t xml:space="preserve">6.6. </w:t>
      </w:r>
      <w:r w:rsidR="00963BFA" w:rsidRPr="00261775">
        <w:rPr>
          <w:sz w:val="24"/>
          <w:szCs w:val="24"/>
          <w:lang w:eastAsia="en-US"/>
        </w:rPr>
        <w:t>В случае нарушения Подрядчиком условия, предусмотренного п. 5.1.11 Договора, Заказчик вправе взыскать с Подрядчика неустойку в размере 5% Цены Договора, установленной п. 2.1 Договора.</w:t>
      </w:r>
      <w:r w:rsidR="00963BFA">
        <w:rPr>
          <w:rStyle w:val="afe"/>
          <w:sz w:val="24"/>
          <w:szCs w:val="24"/>
          <w:lang w:eastAsia="en-US"/>
        </w:rPr>
        <w:footnoteReference w:id="3"/>
      </w:r>
    </w:p>
    <w:p w:rsidR="006F79E9" w:rsidRDefault="006F79E9" w:rsidP="006F79E9">
      <w:pPr>
        <w:ind w:firstLine="708"/>
        <w:jc w:val="both"/>
        <w:rPr>
          <w:sz w:val="24"/>
          <w:szCs w:val="24"/>
        </w:rPr>
      </w:pPr>
      <w:r w:rsidRPr="00890B10">
        <w:rPr>
          <w:sz w:val="24"/>
          <w:szCs w:val="24"/>
        </w:rPr>
        <w:lastRenderedPageBreak/>
        <w:t xml:space="preserve">В случае переуступки Подрядчиком права требования по Договору с нарушением условий, </w:t>
      </w:r>
      <w:r w:rsidRPr="00963BFA">
        <w:rPr>
          <w:sz w:val="24"/>
          <w:szCs w:val="24"/>
        </w:rPr>
        <w:t>указанных в п. 5.1.13</w:t>
      </w:r>
      <w:r w:rsidRPr="00890B10">
        <w:rPr>
          <w:sz w:val="24"/>
          <w:szCs w:val="24"/>
        </w:rPr>
        <w:t xml:space="preserve"> Договора, Заказчик вправе начислить и взыскать с Подрядчика штраф за каждое нарушение в размере 1% от Цены Договора</w:t>
      </w:r>
      <w:r w:rsidR="00100A20">
        <w:rPr>
          <w:rStyle w:val="afe"/>
          <w:sz w:val="24"/>
          <w:szCs w:val="24"/>
        </w:rPr>
        <w:footnoteReference w:id="4"/>
      </w:r>
      <w:r w:rsidRPr="00890B10">
        <w:rPr>
          <w:sz w:val="24"/>
          <w:szCs w:val="24"/>
        </w:rPr>
        <w:t>.</w:t>
      </w:r>
    </w:p>
    <w:p w:rsidR="006F79E9" w:rsidRDefault="006F79E9" w:rsidP="006F79E9">
      <w:pPr>
        <w:ind w:firstLine="708"/>
        <w:jc w:val="both"/>
        <w:rPr>
          <w:sz w:val="24"/>
          <w:szCs w:val="24"/>
        </w:rPr>
      </w:pPr>
      <w:r w:rsidRPr="00890B10">
        <w:rPr>
          <w:sz w:val="24"/>
          <w:szCs w:val="24"/>
        </w:rPr>
        <w:t>6.7. Применение указанн</w:t>
      </w:r>
      <w:r w:rsidR="0046427B">
        <w:rPr>
          <w:sz w:val="24"/>
          <w:szCs w:val="24"/>
        </w:rPr>
        <w:t xml:space="preserve">ых выше санкций не освобождает </w:t>
      </w:r>
      <w:r w:rsidRPr="00890B10">
        <w:rPr>
          <w:sz w:val="24"/>
          <w:szCs w:val="24"/>
        </w:rPr>
        <w:t>Стороны от выполнения принятых обязательств по настоящему Договору.</w:t>
      </w:r>
    </w:p>
    <w:p w:rsidR="00863194" w:rsidRDefault="00C852BC" w:rsidP="006F79E9">
      <w:pPr>
        <w:ind w:firstLine="708"/>
        <w:jc w:val="both"/>
        <w:rPr>
          <w:sz w:val="24"/>
          <w:szCs w:val="24"/>
        </w:rPr>
      </w:pPr>
      <w:r>
        <w:rPr>
          <w:sz w:val="24"/>
          <w:szCs w:val="24"/>
        </w:rPr>
        <w:t xml:space="preserve">6.8. </w:t>
      </w:r>
      <w:r w:rsidRPr="00890B10">
        <w:rPr>
          <w:sz w:val="24"/>
          <w:szCs w:val="24"/>
        </w:rPr>
        <w:t>Подрядчик гарантирует, что:</w:t>
      </w:r>
    </w:p>
    <w:p w:rsidR="00C852BC" w:rsidRPr="00C852BC" w:rsidRDefault="00C852BC" w:rsidP="00C852BC">
      <w:pPr>
        <w:ind w:firstLine="708"/>
        <w:jc w:val="both"/>
        <w:rPr>
          <w:sz w:val="24"/>
          <w:szCs w:val="24"/>
        </w:rPr>
      </w:pPr>
      <w:r w:rsidRPr="00C852BC">
        <w:rPr>
          <w:sz w:val="24"/>
          <w:szCs w:val="24"/>
        </w:rPr>
        <w:t>- выполнение всех работ в полном объеме и в сроки, указанные в Договоре и приложениях к нему;</w:t>
      </w:r>
    </w:p>
    <w:p w:rsidR="00C852BC" w:rsidRPr="00C852BC" w:rsidRDefault="00C852BC" w:rsidP="00C852BC">
      <w:pPr>
        <w:ind w:firstLine="708"/>
        <w:jc w:val="both"/>
        <w:rPr>
          <w:sz w:val="24"/>
          <w:szCs w:val="24"/>
        </w:rPr>
      </w:pPr>
      <w:r w:rsidRPr="00C852BC">
        <w:rPr>
          <w:sz w:val="24"/>
          <w:szCs w:val="24"/>
        </w:rPr>
        <w:t>- качественное выполнение работ, соответствующее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C852BC" w:rsidRPr="00C852BC" w:rsidRDefault="00C852BC" w:rsidP="00C852BC">
      <w:pPr>
        <w:ind w:firstLine="708"/>
        <w:jc w:val="both"/>
        <w:rPr>
          <w:sz w:val="24"/>
          <w:szCs w:val="24"/>
        </w:rPr>
      </w:pPr>
      <w:r w:rsidRPr="00C852BC">
        <w:rPr>
          <w:sz w:val="24"/>
          <w:szCs w:val="24"/>
        </w:rPr>
        <w:t>- своевременное устранение недостатков и дефектов, выявленных Заказчиком при производстве работ, при приемке работ и в период эксплуатации на протяжении гарантийного срока;</w:t>
      </w:r>
    </w:p>
    <w:p w:rsidR="00C852BC" w:rsidRPr="00C852BC" w:rsidRDefault="00C852BC" w:rsidP="00C852BC">
      <w:pPr>
        <w:ind w:firstLine="708"/>
        <w:jc w:val="both"/>
        <w:rPr>
          <w:sz w:val="24"/>
          <w:szCs w:val="24"/>
        </w:rPr>
      </w:pPr>
      <w:r w:rsidRPr="00C852BC">
        <w:rPr>
          <w:sz w:val="24"/>
          <w:szCs w:val="24"/>
        </w:rPr>
        <w:t>- качество материалов и конструкций, предоставляемых Подрядчиком, должно соответствовать ГОСТам и другим существующим в РФ требованиям.</w:t>
      </w:r>
    </w:p>
    <w:p w:rsidR="00C852BC" w:rsidRPr="00C852BC" w:rsidRDefault="00C852BC" w:rsidP="00C852BC">
      <w:pPr>
        <w:tabs>
          <w:tab w:val="num" w:pos="1697"/>
          <w:tab w:val="num" w:pos="5115"/>
        </w:tabs>
        <w:ind w:firstLine="708"/>
        <w:jc w:val="both"/>
        <w:rPr>
          <w:sz w:val="24"/>
          <w:szCs w:val="24"/>
        </w:rPr>
      </w:pPr>
      <w:r w:rsidRPr="00C852BC">
        <w:rPr>
          <w:sz w:val="24"/>
          <w:szCs w:val="24"/>
        </w:rPr>
        <w:t xml:space="preserve">Гарантийный срок на все выполненные работы составляет </w:t>
      </w:r>
      <w:r w:rsidR="00884B94">
        <w:rPr>
          <w:sz w:val="24"/>
          <w:szCs w:val="24"/>
        </w:rPr>
        <w:t>12 месяцев</w:t>
      </w:r>
      <w:r w:rsidR="00884B94" w:rsidRPr="00884B94">
        <w:rPr>
          <w:sz w:val="24"/>
          <w:szCs w:val="24"/>
        </w:rPr>
        <w:t xml:space="preserve"> </w:t>
      </w:r>
      <w:r w:rsidRPr="00C852BC">
        <w:rPr>
          <w:sz w:val="24"/>
          <w:szCs w:val="24"/>
        </w:rPr>
        <w:t>с даты подписания акта о выполнении всех работ по Договору</w:t>
      </w:r>
      <w:r w:rsidR="00884B94">
        <w:rPr>
          <w:sz w:val="24"/>
          <w:szCs w:val="24"/>
        </w:rPr>
        <w:t>.</w:t>
      </w:r>
      <w:bookmarkStart w:id="1" w:name="_GoBack"/>
      <w:bookmarkEnd w:id="1"/>
    </w:p>
    <w:p w:rsidR="00C852BC" w:rsidRDefault="00C852BC" w:rsidP="006F79E9">
      <w:pPr>
        <w:ind w:firstLine="567"/>
        <w:jc w:val="both"/>
        <w:rPr>
          <w:sz w:val="24"/>
          <w:szCs w:val="24"/>
        </w:rPr>
      </w:pPr>
      <w:r>
        <w:rPr>
          <w:sz w:val="24"/>
          <w:szCs w:val="24"/>
        </w:rPr>
        <w:t xml:space="preserve">6.9. </w:t>
      </w:r>
      <w:r w:rsidRPr="00C852BC">
        <w:rPr>
          <w:sz w:val="24"/>
          <w:szCs w:val="24"/>
        </w:rPr>
        <w:t>Подрядчик заверяет и гарантирует Заказчику, что</w:t>
      </w:r>
      <w:r>
        <w:rPr>
          <w:sz w:val="24"/>
          <w:szCs w:val="24"/>
        </w:rPr>
        <w:t>:</w:t>
      </w:r>
    </w:p>
    <w:p w:rsidR="00184475" w:rsidRPr="00184475" w:rsidRDefault="00184475" w:rsidP="00184475">
      <w:pPr>
        <w:ind w:firstLine="567"/>
        <w:jc w:val="both"/>
        <w:rPr>
          <w:sz w:val="24"/>
          <w:szCs w:val="24"/>
        </w:rPr>
      </w:pPr>
      <w:r w:rsidRPr="00184475">
        <w:rPr>
          <w:sz w:val="24"/>
          <w:szCs w:val="24"/>
        </w:rPr>
        <w:t>- предоставленные документы и сведения, указанные в Справке о материально-технических ресурсах (Приложение № ___)/Справке о кадровых ресурсах (Приложение № ___)</w:t>
      </w:r>
      <w:r w:rsidRPr="00184475">
        <w:rPr>
          <w:sz w:val="24"/>
          <w:szCs w:val="24"/>
        </w:rPr>
        <w:footnoteReference w:id="5"/>
      </w:r>
      <w:r w:rsidRPr="00184475">
        <w:rPr>
          <w:sz w:val="24"/>
          <w:szCs w:val="24"/>
        </w:rPr>
        <w:t>, являются действительными и достоверными;</w:t>
      </w:r>
    </w:p>
    <w:p w:rsidR="00C852BC" w:rsidRPr="00C852BC" w:rsidRDefault="00C852BC" w:rsidP="00C852BC">
      <w:pPr>
        <w:ind w:firstLine="567"/>
        <w:jc w:val="both"/>
        <w:rPr>
          <w:sz w:val="24"/>
          <w:szCs w:val="24"/>
        </w:rPr>
      </w:pPr>
      <w:r>
        <w:rPr>
          <w:sz w:val="24"/>
          <w:szCs w:val="24"/>
        </w:rPr>
        <w:t>6.9.1.</w:t>
      </w:r>
      <w:r w:rsidRPr="00C852BC">
        <w:rPr>
          <w:sz w:val="24"/>
          <w:szCs w:val="24"/>
        </w:rPr>
        <w:t xml:space="preserve"> Корпоративные заверения:</w:t>
      </w:r>
    </w:p>
    <w:p w:rsidR="00C852BC" w:rsidRPr="00C852BC" w:rsidRDefault="00C852BC" w:rsidP="00C852BC">
      <w:pPr>
        <w:ind w:firstLine="567"/>
        <w:jc w:val="both"/>
        <w:rPr>
          <w:sz w:val="24"/>
          <w:szCs w:val="24"/>
        </w:rPr>
      </w:pPr>
      <w:r w:rsidRPr="00C852BC">
        <w:rPr>
          <w:sz w:val="24"/>
          <w:szCs w:val="24"/>
        </w:rPr>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C852BC" w:rsidRPr="00C852BC" w:rsidRDefault="00C852BC" w:rsidP="00C852BC">
      <w:pPr>
        <w:ind w:firstLine="567"/>
        <w:jc w:val="both"/>
        <w:rPr>
          <w:sz w:val="24"/>
          <w:szCs w:val="24"/>
        </w:rPr>
      </w:pPr>
      <w:r w:rsidRPr="00C852BC">
        <w:rPr>
          <w:sz w:val="24"/>
          <w:szCs w:val="24"/>
        </w:rPr>
        <w:t>- органы/представители Подрядчика, заключающие Договор, наделены должным образом полномочиями на его заключение, получены все необходимые разрешения и/или одобрения органов управления Подрядчика, и заключением Договора они не нарушают ни одно из положений уставных, внутренних документов и решений органов управления;</w:t>
      </w:r>
    </w:p>
    <w:p w:rsidR="00C852BC" w:rsidRPr="00C852BC" w:rsidRDefault="00C852BC" w:rsidP="00C852BC">
      <w:pPr>
        <w:ind w:firstLine="567"/>
        <w:jc w:val="both"/>
        <w:rPr>
          <w:sz w:val="24"/>
          <w:szCs w:val="24"/>
        </w:rPr>
      </w:pPr>
      <w:r w:rsidRPr="00C852BC">
        <w:rPr>
          <w:sz w:val="24"/>
          <w:szCs w:val="24"/>
        </w:rPr>
        <w:t>- если в период действия Договора в полномочиях органов/представителей Подрядчика произойдут какие-либо изменения либо произойдет изменение органов/представителей Подрядчика, Подрядчик обязуется предоставить Заказчику соответствующие документальные подтверждения. Если в связи с такими изменениями потребуется разрешение и/или одобрение органов управления Подрядчика, Подрядчик обязуется приложить все   усилия для получения соответствующих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Подрядчик;</w:t>
      </w:r>
    </w:p>
    <w:p w:rsidR="006F79E9" w:rsidRPr="00890B10" w:rsidRDefault="00C852BC" w:rsidP="006F79E9">
      <w:pPr>
        <w:ind w:firstLine="567"/>
        <w:jc w:val="both"/>
        <w:rPr>
          <w:sz w:val="24"/>
          <w:szCs w:val="24"/>
        </w:rPr>
      </w:pPr>
      <w:r>
        <w:rPr>
          <w:sz w:val="24"/>
          <w:szCs w:val="24"/>
        </w:rPr>
        <w:t>6.9.2.</w:t>
      </w:r>
      <w:r w:rsidR="006F79E9" w:rsidRPr="00890B10">
        <w:rPr>
          <w:sz w:val="24"/>
          <w:szCs w:val="24"/>
        </w:rPr>
        <w:t xml:space="preserve">  </w:t>
      </w:r>
      <w:r w:rsidRPr="00C852BC">
        <w:rPr>
          <w:sz w:val="24"/>
          <w:szCs w:val="24"/>
        </w:rPr>
        <w:t>Налоговые заверения:</w:t>
      </w:r>
    </w:p>
    <w:p w:rsidR="00EC345B" w:rsidRPr="00EC345B" w:rsidRDefault="00EC345B" w:rsidP="00EC345B">
      <w:pPr>
        <w:ind w:firstLine="567"/>
        <w:jc w:val="both"/>
        <w:rPr>
          <w:sz w:val="24"/>
          <w:szCs w:val="24"/>
        </w:rPr>
      </w:pPr>
      <w:r w:rsidRPr="00EC345B">
        <w:rPr>
          <w:sz w:val="24"/>
          <w:szCs w:val="24"/>
        </w:rPr>
        <w:t>- зарегистрирован в ЕГРЮЛ надлежащим образом;</w:t>
      </w:r>
    </w:p>
    <w:p w:rsidR="00EC345B" w:rsidRPr="00EC345B" w:rsidRDefault="00EC345B" w:rsidP="00EC345B">
      <w:pPr>
        <w:ind w:firstLine="567"/>
        <w:jc w:val="both"/>
        <w:rPr>
          <w:sz w:val="24"/>
          <w:szCs w:val="24"/>
        </w:rPr>
      </w:pPr>
      <w:r w:rsidRPr="00EC345B">
        <w:rPr>
          <w:sz w:val="24"/>
          <w:szCs w:val="24"/>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EC345B" w:rsidRPr="00EC345B" w:rsidRDefault="00EC345B" w:rsidP="00EC345B">
      <w:pPr>
        <w:ind w:firstLine="567"/>
        <w:jc w:val="both"/>
        <w:rPr>
          <w:sz w:val="24"/>
          <w:szCs w:val="24"/>
        </w:rPr>
      </w:pPr>
      <w:r w:rsidRPr="00EC345B">
        <w:rPr>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EC345B" w:rsidRPr="00EC345B" w:rsidRDefault="00EC345B" w:rsidP="00EC345B">
      <w:pPr>
        <w:ind w:firstLine="567"/>
        <w:jc w:val="both"/>
        <w:rPr>
          <w:sz w:val="24"/>
          <w:szCs w:val="24"/>
        </w:rPr>
      </w:pPr>
      <w:r w:rsidRPr="00EC345B">
        <w:rPr>
          <w:sz w:val="24"/>
          <w:szCs w:val="24"/>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EC345B" w:rsidRPr="00EC345B" w:rsidRDefault="00EC345B" w:rsidP="00EC345B">
      <w:pPr>
        <w:ind w:firstLine="567"/>
        <w:jc w:val="both"/>
        <w:rPr>
          <w:sz w:val="24"/>
          <w:szCs w:val="24"/>
        </w:rPr>
      </w:pPr>
      <w:r w:rsidRPr="00EC345B">
        <w:rPr>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EC345B" w:rsidRPr="00EC345B" w:rsidRDefault="00EC345B" w:rsidP="00EC345B">
      <w:pPr>
        <w:ind w:firstLine="567"/>
        <w:jc w:val="both"/>
        <w:rPr>
          <w:sz w:val="24"/>
          <w:szCs w:val="24"/>
        </w:rPr>
      </w:pPr>
      <w:r w:rsidRPr="00EC345B">
        <w:rPr>
          <w:sz w:val="24"/>
          <w:szCs w:val="24"/>
        </w:rPr>
        <w:lastRenderedPageBreak/>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EC345B" w:rsidRPr="00EC345B" w:rsidRDefault="00EC345B" w:rsidP="00EC345B">
      <w:pPr>
        <w:ind w:firstLine="567"/>
        <w:jc w:val="both"/>
        <w:rPr>
          <w:sz w:val="24"/>
          <w:szCs w:val="24"/>
        </w:rPr>
      </w:pPr>
      <w:r w:rsidRPr="00EC345B">
        <w:rPr>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EC345B" w:rsidRPr="00EF3FF0" w:rsidRDefault="00EC345B" w:rsidP="00EC345B">
      <w:pPr>
        <w:ind w:firstLine="567"/>
        <w:jc w:val="both"/>
        <w:rPr>
          <w:sz w:val="24"/>
          <w:szCs w:val="24"/>
        </w:rPr>
      </w:pPr>
      <w:r w:rsidRPr="00EC345B">
        <w:rPr>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w:t>
      </w:r>
      <w:r w:rsidRPr="00EF3FF0">
        <w:rPr>
          <w:sz w:val="24"/>
          <w:szCs w:val="24"/>
        </w:rPr>
        <w:t>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EC345B" w:rsidRPr="00EF3FF0" w:rsidRDefault="00EC345B" w:rsidP="00EC345B">
      <w:pPr>
        <w:ind w:firstLine="567"/>
        <w:jc w:val="both"/>
        <w:rPr>
          <w:sz w:val="24"/>
          <w:szCs w:val="24"/>
        </w:rPr>
      </w:pPr>
      <w:r w:rsidRPr="00EF3FF0">
        <w:rPr>
          <w:sz w:val="24"/>
          <w:szCs w:val="24"/>
        </w:rPr>
        <w:t>- своевременно и в полном объеме уплачивает налоги, сборы и страховые взносы;</w:t>
      </w:r>
    </w:p>
    <w:p w:rsidR="00EC345B" w:rsidRPr="00EF3FF0" w:rsidRDefault="00EC345B" w:rsidP="00EC345B">
      <w:pPr>
        <w:ind w:firstLine="567"/>
        <w:jc w:val="both"/>
        <w:rPr>
          <w:sz w:val="24"/>
          <w:szCs w:val="24"/>
        </w:rPr>
      </w:pPr>
      <w:r w:rsidRPr="00EF3FF0">
        <w:rPr>
          <w:sz w:val="24"/>
          <w:szCs w:val="24"/>
        </w:rPr>
        <w:t>- отражает в налоговой отчетности по НДС все суммы НДС, предъявленные Заказчику;</w:t>
      </w:r>
    </w:p>
    <w:p w:rsidR="00EC345B" w:rsidRPr="00EF3FF0" w:rsidRDefault="00EC345B" w:rsidP="00EC345B">
      <w:pPr>
        <w:ind w:firstLine="567"/>
        <w:jc w:val="both"/>
        <w:rPr>
          <w:sz w:val="24"/>
          <w:szCs w:val="24"/>
        </w:rPr>
      </w:pPr>
      <w:r w:rsidRPr="00EF3FF0">
        <w:rPr>
          <w:sz w:val="24"/>
          <w:szCs w:val="24"/>
        </w:rPr>
        <w:t>- лица, подписывающие от его имени первичные документы и счета-фактуры, имеют на это все необхо</w:t>
      </w:r>
      <w:r w:rsidR="00EF3FF0" w:rsidRPr="00EF3FF0">
        <w:rPr>
          <w:sz w:val="24"/>
          <w:szCs w:val="24"/>
        </w:rPr>
        <w:t>димые полномочия и доверенности;</w:t>
      </w:r>
    </w:p>
    <w:p w:rsidR="00EF3FF0" w:rsidRPr="00EF3FF0" w:rsidRDefault="00EF3FF0" w:rsidP="00EF3FF0">
      <w:pPr>
        <w:ind w:firstLine="567"/>
        <w:jc w:val="both"/>
        <w:rPr>
          <w:sz w:val="24"/>
          <w:szCs w:val="24"/>
        </w:rPr>
      </w:pPr>
      <w:r w:rsidRPr="00EF3FF0">
        <w:rPr>
          <w:sz w:val="24"/>
          <w:szCs w:val="24"/>
        </w:rPr>
        <w:t xml:space="preserve">- отражает реквизиты </w:t>
      </w:r>
      <w:proofErr w:type="spellStart"/>
      <w:r w:rsidRPr="00EF3FF0">
        <w:rPr>
          <w:sz w:val="24"/>
          <w:szCs w:val="24"/>
        </w:rPr>
        <w:t>прослеживаемости</w:t>
      </w:r>
      <w:proofErr w:type="spellEnd"/>
      <w:r w:rsidRPr="00EF3FF0">
        <w:rPr>
          <w:sz w:val="24"/>
          <w:szCs w:val="24"/>
        </w:rPr>
        <w:t xml:space="preserve"> товаров в первичных документах и счет-фактурах, выставленных Заказчику, в соответствии с требованиями законодательства, в случае поставки товаров, подлежащих </w:t>
      </w:r>
      <w:proofErr w:type="spellStart"/>
      <w:r w:rsidRPr="00EF3FF0">
        <w:rPr>
          <w:sz w:val="24"/>
          <w:szCs w:val="24"/>
        </w:rPr>
        <w:t>прослеживаемости</w:t>
      </w:r>
      <w:proofErr w:type="spellEnd"/>
      <w:r w:rsidRPr="00EF3FF0">
        <w:rPr>
          <w:sz w:val="24"/>
          <w:szCs w:val="24"/>
        </w:rPr>
        <w:t>.</w:t>
      </w:r>
    </w:p>
    <w:p w:rsidR="00EF3FF0" w:rsidRPr="00EF3FF0" w:rsidRDefault="00EF3FF0" w:rsidP="00EF3FF0">
      <w:pPr>
        <w:ind w:firstLine="567"/>
        <w:jc w:val="both"/>
        <w:rPr>
          <w:sz w:val="24"/>
          <w:szCs w:val="24"/>
        </w:rPr>
      </w:pPr>
      <w:r w:rsidRPr="00EF3FF0">
        <w:rPr>
          <w:sz w:val="24"/>
          <w:szCs w:val="24"/>
        </w:rPr>
        <w:t>- информирует Заказчика о признании Подрядчика банкротом, в срок не позднее 10 (десяти) рабочих дней, с даты вступления в законную силу решения арбитражного суда.</w:t>
      </w:r>
    </w:p>
    <w:p w:rsidR="00EF3FF0" w:rsidRDefault="00EF3FF0" w:rsidP="00EF3FF0">
      <w:pPr>
        <w:tabs>
          <w:tab w:val="num" w:pos="1241"/>
        </w:tabs>
        <w:ind w:firstLine="709"/>
        <w:jc w:val="both"/>
        <w:rPr>
          <w:sz w:val="24"/>
          <w:szCs w:val="24"/>
        </w:rPr>
      </w:pPr>
      <w:r w:rsidRPr="00EF3FF0">
        <w:rPr>
          <w:sz w:val="24"/>
          <w:szCs w:val="24"/>
        </w:rPr>
        <w:t>Указанные заверения являются существенными для Заказчика.</w:t>
      </w:r>
    </w:p>
    <w:p w:rsidR="006F79E9" w:rsidRPr="00890B10" w:rsidRDefault="00C852BC" w:rsidP="00EC345B">
      <w:pPr>
        <w:ind w:firstLine="567"/>
        <w:jc w:val="both"/>
        <w:rPr>
          <w:sz w:val="24"/>
          <w:szCs w:val="24"/>
        </w:rPr>
      </w:pPr>
      <w:r>
        <w:rPr>
          <w:sz w:val="24"/>
          <w:szCs w:val="24"/>
        </w:rPr>
        <w:t>6.10</w:t>
      </w:r>
      <w:r w:rsidR="006F79E9" w:rsidRPr="00890B10">
        <w:rPr>
          <w:sz w:val="24"/>
          <w:szCs w:val="24"/>
        </w:rPr>
        <w:t xml:space="preserve"> Если Подрядчик нарушит гарантии (любую одну, несколько или все вместе), указанные в п. 6.</w:t>
      </w:r>
      <w:r>
        <w:rPr>
          <w:sz w:val="24"/>
          <w:szCs w:val="24"/>
        </w:rPr>
        <w:t>9</w:t>
      </w:r>
      <w:r w:rsidR="006F79E9" w:rsidRPr="00890B10">
        <w:rPr>
          <w:sz w:val="24"/>
          <w:szCs w:val="24"/>
        </w:rPr>
        <w:t xml:space="preserve"> настоящего Договора, и это повлечет:</w:t>
      </w:r>
    </w:p>
    <w:p w:rsidR="00EF3FF0" w:rsidRPr="00EF3FF0" w:rsidRDefault="00EF3FF0" w:rsidP="00EF3FF0">
      <w:pPr>
        <w:tabs>
          <w:tab w:val="num" w:pos="426"/>
          <w:tab w:val="left" w:pos="993"/>
        </w:tabs>
        <w:autoSpaceDE w:val="0"/>
        <w:autoSpaceDN w:val="0"/>
        <w:adjustRightInd w:val="0"/>
        <w:ind w:firstLine="567"/>
        <w:jc w:val="both"/>
        <w:rPr>
          <w:sz w:val="24"/>
          <w:szCs w:val="24"/>
        </w:rPr>
      </w:pPr>
      <w:r w:rsidRPr="00EF3FF0">
        <w:rPr>
          <w:sz w:val="24"/>
          <w:szCs w:val="24"/>
        </w:rPr>
        <w:t>-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EF3FF0" w:rsidRPr="00EF3FF0" w:rsidRDefault="00EF3FF0" w:rsidP="00EF3FF0">
      <w:pPr>
        <w:tabs>
          <w:tab w:val="num" w:pos="426"/>
          <w:tab w:val="left" w:pos="993"/>
        </w:tabs>
        <w:autoSpaceDE w:val="0"/>
        <w:autoSpaceDN w:val="0"/>
        <w:adjustRightInd w:val="0"/>
        <w:ind w:firstLine="567"/>
        <w:jc w:val="both"/>
        <w:rPr>
          <w:sz w:val="24"/>
          <w:szCs w:val="24"/>
        </w:rPr>
      </w:pPr>
      <w:r w:rsidRPr="00EF3FF0">
        <w:rPr>
          <w:sz w:val="24"/>
          <w:szCs w:val="24"/>
        </w:rPr>
        <w:t xml:space="preserve">-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w:t>
      </w:r>
    </w:p>
    <w:p w:rsidR="00EF3FF0" w:rsidRPr="00EF3FF0" w:rsidRDefault="00EF3FF0" w:rsidP="00EF3FF0">
      <w:pPr>
        <w:tabs>
          <w:tab w:val="num" w:pos="426"/>
          <w:tab w:val="left" w:pos="993"/>
        </w:tabs>
        <w:autoSpaceDE w:val="0"/>
        <w:autoSpaceDN w:val="0"/>
        <w:adjustRightInd w:val="0"/>
        <w:ind w:firstLine="567"/>
        <w:jc w:val="both"/>
        <w:rPr>
          <w:sz w:val="24"/>
          <w:szCs w:val="24"/>
        </w:rPr>
      </w:pPr>
      <w:r w:rsidRPr="00EF3FF0">
        <w:rPr>
          <w:sz w:val="24"/>
          <w:szCs w:val="24"/>
        </w:rPr>
        <w:t xml:space="preserve">то </w:t>
      </w:r>
      <w:r>
        <w:rPr>
          <w:sz w:val="24"/>
          <w:szCs w:val="24"/>
        </w:rPr>
        <w:t>Подрядчик</w:t>
      </w:r>
      <w:r w:rsidRPr="00EF3FF0">
        <w:rPr>
          <w:sz w:val="24"/>
          <w:szCs w:val="24"/>
        </w:rPr>
        <w:t xml:space="preserve"> обязуется возместить Заказчику убытки, которые Заказчик понес вследствие таких нарушений.</w:t>
      </w:r>
    </w:p>
    <w:p w:rsidR="006F79E9" w:rsidRPr="00890B10" w:rsidRDefault="006F79E9" w:rsidP="006F79E9">
      <w:pPr>
        <w:tabs>
          <w:tab w:val="num" w:pos="426"/>
          <w:tab w:val="left" w:pos="993"/>
        </w:tabs>
        <w:autoSpaceDE w:val="0"/>
        <w:autoSpaceDN w:val="0"/>
        <w:adjustRightInd w:val="0"/>
        <w:ind w:firstLine="567"/>
        <w:jc w:val="both"/>
        <w:rPr>
          <w:sz w:val="24"/>
          <w:szCs w:val="24"/>
        </w:rPr>
      </w:pPr>
      <w:r w:rsidRPr="00890B10">
        <w:rPr>
          <w:sz w:val="24"/>
          <w:szCs w:val="24"/>
        </w:rPr>
        <w:t>6.1</w:t>
      </w:r>
      <w:r w:rsidR="00C852BC">
        <w:rPr>
          <w:sz w:val="24"/>
          <w:szCs w:val="24"/>
        </w:rPr>
        <w:t>1</w:t>
      </w:r>
      <w:r w:rsidRPr="00890B10">
        <w:rPr>
          <w:sz w:val="24"/>
          <w:szCs w:val="24"/>
        </w:rPr>
        <w:t>. Подрядчик в соответствии со ст. 406.1 Гражданского кодекса Российской Федерации возмещает Заказчику все потери последнего, возникшие в случаях, указанных в п. 6.</w:t>
      </w:r>
      <w:r w:rsidR="00C852BC">
        <w:rPr>
          <w:sz w:val="24"/>
          <w:szCs w:val="24"/>
        </w:rPr>
        <w:t>10</w:t>
      </w:r>
      <w:r w:rsidRPr="00890B10">
        <w:rPr>
          <w:sz w:val="24"/>
          <w:szCs w:val="24"/>
        </w:rPr>
        <w:t xml:space="preserve"> настоящего Договора. При этом факт оспаривания или не</w:t>
      </w:r>
      <w:r w:rsidR="00FD18C6" w:rsidRPr="00890B10">
        <w:rPr>
          <w:sz w:val="24"/>
          <w:szCs w:val="24"/>
        </w:rPr>
        <w:t xml:space="preserve"> </w:t>
      </w:r>
      <w:r w:rsidRPr="00890B10">
        <w:rPr>
          <w:sz w:val="24"/>
          <w:szCs w:val="24"/>
        </w:rPr>
        <w:t>оспаривания налоговых доначислений в налоговом органе, в том числе вышестоящем, или в суде, а также факт оспаривания или не</w:t>
      </w:r>
      <w:r w:rsidR="00FD18C6" w:rsidRPr="00890B10">
        <w:rPr>
          <w:sz w:val="24"/>
          <w:szCs w:val="24"/>
        </w:rPr>
        <w:t xml:space="preserve"> </w:t>
      </w:r>
      <w:r w:rsidRPr="00890B10">
        <w:rPr>
          <w:sz w:val="24"/>
          <w:szCs w:val="24"/>
        </w:rPr>
        <w:t>оспаривания в суде претензий третьих лиц не влияет на обязанность Подрядчика возместить имущественные потери.</w:t>
      </w:r>
    </w:p>
    <w:p w:rsidR="000423FC" w:rsidRPr="00890B10" w:rsidRDefault="000423FC" w:rsidP="000423FC">
      <w:pPr>
        <w:tabs>
          <w:tab w:val="num" w:pos="426"/>
          <w:tab w:val="left" w:pos="993"/>
        </w:tabs>
        <w:autoSpaceDE w:val="0"/>
        <w:autoSpaceDN w:val="0"/>
        <w:adjustRightInd w:val="0"/>
        <w:ind w:firstLine="567"/>
        <w:jc w:val="both"/>
        <w:rPr>
          <w:sz w:val="24"/>
          <w:szCs w:val="24"/>
        </w:rPr>
      </w:pPr>
      <w:r w:rsidRPr="00890B10">
        <w:rPr>
          <w:sz w:val="24"/>
          <w:szCs w:val="24"/>
        </w:rPr>
        <w:t>6.1</w:t>
      </w:r>
      <w:r w:rsidR="00C852BC">
        <w:rPr>
          <w:sz w:val="24"/>
          <w:szCs w:val="24"/>
        </w:rPr>
        <w:t>2</w:t>
      </w:r>
      <w:r w:rsidRPr="00890B10">
        <w:rPr>
          <w:sz w:val="24"/>
          <w:szCs w:val="24"/>
        </w:rPr>
        <w:t xml:space="preserve">. В случае, если в нарушение представленных заверений и гарантий Подрядчик на этапе заключения или исполнения настоящего Договора предоставил Заказчику недостоверные информацию, документы или сведения (в том числе путем исправлений, искажений, подделки документов), Подрядчик обязуется уплатить Заказчику штраф в размере </w:t>
      </w:r>
      <w:r w:rsidR="0051263F" w:rsidRPr="0051263F">
        <w:rPr>
          <w:sz w:val="24"/>
          <w:szCs w:val="24"/>
        </w:rPr>
        <w:t>2% от Цены Дого</w:t>
      </w:r>
      <w:r w:rsidR="0051263F">
        <w:rPr>
          <w:sz w:val="24"/>
          <w:szCs w:val="24"/>
        </w:rPr>
        <w:t xml:space="preserve">вора, но не менее 500 000 </w:t>
      </w:r>
      <w:r w:rsidRPr="00890B10">
        <w:rPr>
          <w:sz w:val="24"/>
          <w:szCs w:val="24"/>
        </w:rPr>
        <w:t>рублей за каждое допущенное нарушение, если за данное нарушение не предусмотрена иная ответственность в соответствии с настоящим Договором;</w:t>
      </w:r>
    </w:p>
    <w:p w:rsidR="000423FC" w:rsidRPr="00890B10" w:rsidRDefault="000423FC" w:rsidP="000423FC">
      <w:pPr>
        <w:tabs>
          <w:tab w:val="num" w:pos="426"/>
          <w:tab w:val="left" w:pos="993"/>
        </w:tabs>
        <w:autoSpaceDE w:val="0"/>
        <w:autoSpaceDN w:val="0"/>
        <w:adjustRightInd w:val="0"/>
        <w:ind w:firstLine="567"/>
        <w:jc w:val="both"/>
        <w:rPr>
          <w:sz w:val="24"/>
          <w:szCs w:val="24"/>
        </w:rPr>
      </w:pPr>
      <w:r w:rsidRPr="00890B10">
        <w:rPr>
          <w:sz w:val="24"/>
          <w:szCs w:val="24"/>
        </w:rPr>
        <w:t>6.1</w:t>
      </w:r>
      <w:r w:rsidR="00C852BC">
        <w:rPr>
          <w:sz w:val="24"/>
          <w:szCs w:val="24"/>
        </w:rPr>
        <w:t>3</w:t>
      </w:r>
      <w:r w:rsidRPr="00890B10">
        <w:rPr>
          <w:sz w:val="24"/>
          <w:szCs w:val="24"/>
        </w:rPr>
        <w:t xml:space="preserve">. В случае, если Подрядчик не предоставил </w:t>
      </w:r>
      <w:r w:rsidR="00FD18C6" w:rsidRPr="00890B10">
        <w:rPr>
          <w:sz w:val="24"/>
          <w:szCs w:val="24"/>
        </w:rPr>
        <w:t>Заказчику</w:t>
      </w:r>
      <w:r w:rsidRPr="00890B10">
        <w:rPr>
          <w:sz w:val="24"/>
          <w:szCs w:val="24"/>
        </w:rPr>
        <w:t xml:space="preserve"> необходимую в соответствии с условиями Договора информацию, документы или сведения, Подрядчик обязуется уплатить Заказчику штраф в размере 100 000 (сто тысяч) рублей за каждое допущенное нарушение, если за данное нарушение не предусмотрена иная ответственность в соответствии с настоящим Договором.</w:t>
      </w:r>
    </w:p>
    <w:p w:rsidR="00FD18C6" w:rsidRDefault="00FD18C6" w:rsidP="003F0A34">
      <w:pPr>
        <w:ind w:firstLine="709"/>
        <w:jc w:val="both"/>
        <w:rPr>
          <w:sz w:val="24"/>
          <w:szCs w:val="24"/>
        </w:rPr>
      </w:pPr>
      <w:r w:rsidRPr="00890B10">
        <w:rPr>
          <w:sz w:val="24"/>
          <w:szCs w:val="24"/>
        </w:rPr>
        <w:t>6.1</w:t>
      </w:r>
      <w:r w:rsidR="00C852BC">
        <w:rPr>
          <w:sz w:val="24"/>
          <w:szCs w:val="24"/>
        </w:rPr>
        <w:t>4</w:t>
      </w:r>
      <w:r w:rsidRPr="00890B10">
        <w:rPr>
          <w:sz w:val="24"/>
          <w:szCs w:val="24"/>
        </w:rPr>
        <w:t xml:space="preserve">. За непредставление либо несвоевременное представление/ переоформление (нарушение непрерывности действия) Подрядчиком необходимой для исполнения договора </w:t>
      </w:r>
      <w:r w:rsidRPr="00890B10">
        <w:rPr>
          <w:sz w:val="24"/>
          <w:szCs w:val="24"/>
        </w:rPr>
        <w:lastRenderedPageBreak/>
        <w:t xml:space="preserve">лицензии и/или иного установленного законодательством РФ разрешения Заказчик имеет право начислить и взыскать с Подрядчика неустойку в размере </w:t>
      </w:r>
      <w:r w:rsidR="003F0A34">
        <w:rPr>
          <w:sz w:val="24"/>
          <w:szCs w:val="24"/>
        </w:rPr>
        <w:t>___%</w:t>
      </w:r>
      <w:r w:rsidR="003F0A34">
        <w:rPr>
          <w:rStyle w:val="afe"/>
          <w:sz w:val="24"/>
          <w:szCs w:val="24"/>
        </w:rPr>
        <w:footnoteReference w:id="6"/>
      </w:r>
      <w:r w:rsidR="003F0A34">
        <w:rPr>
          <w:sz w:val="24"/>
          <w:szCs w:val="24"/>
        </w:rPr>
        <w:t xml:space="preserve"> </w:t>
      </w:r>
      <w:r w:rsidRPr="00890B10">
        <w:rPr>
          <w:sz w:val="24"/>
          <w:szCs w:val="24"/>
        </w:rPr>
        <w:t>от цены договора за каждый день просрочки до фактического исполнения обязательства (устранения нарушения).</w:t>
      </w:r>
    </w:p>
    <w:p w:rsidR="003A7E0A" w:rsidRDefault="003A7E0A" w:rsidP="003A7E0A">
      <w:pPr>
        <w:ind w:firstLine="709"/>
        <w:jc w:val="both"/>
        <w:rPr>
          <w:sz w:val="24"/>
          <w:szCs w:val="24"/>
        </w:rPr>
      </w:pPr>
      <w:r>
        <w:rPr>
          <w:sz w:val="24"/>
          <w:szCs w:val="24"/>
        </w:rPr>
        <w:t>6.1</w:t>
      </w:r>
      <w:r w:rsidR="00C852BC">
        <w:rPr>
          <w:sz w:val="24"/>
          <w:szCs w:val="24"/>
        </w:rPr>
        <w:t>5</w:t>
      </w:r>
      <w:r>
        <w:rPr>
          <w:sz w:val="24"/>
          <w:szCs w:val="24"/>
        </w:rPr>
        <w:t xml:space="preserve">. </w:t>
      </w:r>
      <w:r w:rsidRPr="00890B10">
        <w:rPr>
          <w:sz w:val="24"/>
          <w:szCs w:val="24"/>
        </w:rPr>
        <w:t>Подрядчик</w:t>
      </w:r>
      <w:r w:rsidRPr="00E653FA">
        <w:rPr>
          <w:sz w:val="24"/>
          <w:szCs w:val="24"/>
        </w:rPr>
        <w:t xml:space="preserve"> заверяет Заказчика и гарантирует, что предоставленные документы и сведения, указанные в Справке о материально-технических ресурсах (Приложение № </w:t>
      </w:r>
      <w:r>
        <w:rPr>
          <w:sz w:val="24"/>
          <w:szCs w:val="24"/>
        </w:rPr>
        <w:t>7</w:t>
      </w:r>
      <w:r w:rsidRPr="00E653FA">
        <w:rPr>
          <w:sz w:val="24"/>
          <w:szCs w:val="24"/>
        </w:rPr>
        <w:t>)/Справке о кад</w:t>
      </w:r>
      <w:r>
        <w:rPr>
          <w:sz w:val="24"/>
          <w:szCs w:val="24"/>
        </w:rPr>
        <w:t>ровых ресурсах (Приложение № 8</w:t>
      </w:r>
      <w:r w:rsidRPr="00E653FA">
        <w:rPr>
          <w:sz w:val="24"/>
          <w:szCs w:val="24"/>
        </w:rPr>
        <w:t>), являются действительными и достоверными.</w:t>
      </w:r>
    </w:p>
    <w:p w:rsidR="00D9783C" w:rsidRDefault="00D9783C" w:rsidP="003A7E0A">
      <w:pPr>
        <w:ind w:firstLine="709"/>
        <w:jc w:val="both"/>
        <w:rPr>
          <w:sz w:val="24"/>
          <w:szCs w:val="24"/>
        </w:rPr>
      </w:pPr>
      <w:r>
        <w:rPr>
          <w:sz w:val="24"/>
          <w:szCs w:val="24"/>
        </w:rPr>
        <w:t>6.1</w:t>
      </w:r>
      <w:r w:rsidR="00C852BC">
        <w:rPr>
          <w:sz w:val="24"/>
          <w:szCs w:val="24"/>
        </w:rPr>
        <w:t>6</w:t>
      </w:r>
      <w:r>
        <w:rPr>
          <w:sz w:val="24"/>
          <w:szCs w:val="24"/>
        </w:rPr>
        <w:t xml:space="preserve">. </w:t>
      </w:r>
      <w:r w:rsidRPr="00D9783C">
        <w:rPr>
          <w:sz w:val="24"/>
          <w:szCs w:val="24"/>
        </w:rPr>
        <w:t xml:space="preserve">За несоблюдение </w:t>
      </w:r>
      <w:r w:rsidR="00107699">
        <w:rPr>
          <w:sz w:val="24"/>
          <w:szCs w:val="24"/>
        </w:rPr>
        <w:t>Подрядчиком</w:t>
      </w:r>
      <w:r w:rsidRPr="00D9783C">
        <w:rPr>
          <w:sz w:val="24"/>
          <w:szCs w:val="24"/>
        </w:rPr>
        <w:t xml:space="preserve"> обязательств, предусмотренных Правилами </w:t>
      </w:r>
      <w:r w:rsidR="008F1E96">
        <w:rPr>
          <w:sz w:val="24"/>
          <w:szCs w:val="24"/>
        </w:rPr>
        <w:t xml:space="preserve">информационной безопасности </w:t>
      </w:r>
      <w:r w:rsidRPr="00D9783C">
        <w:rPr>
          <w:sz w:val="24"/>
          <w:szCs w:val="24"/>
        </w:rPr>
        <w:t xml:space="preserve">(пункт </w:t>
      </w:r>
      <w:r>
        <w:rPr>
          <w:sz w:val="24"/>
          <w:szCs w:val="24"/>
        </w:rPr>
        <w:t>5</w:t>
      </w:r>
      <w:r w:rsidR="001C689F">
        <w:rPr>
          <w:sz w:val="24"/>
          <w:szCs w:val="24"/>
        </w:rPr>
        <w:t>.</w:t>
      </w:r>
      <w:r>
        <w:rPr>
          <w:sz w:val="24"/>
          <w:szCs w:val="24"/>
        </w:rPr>
        <w:t xml:space="preserve">1.18. </w:t>
      </w:r>
      <w:r w:rsidRPr="00D9783C">
        <w:rPr>
          <w:sz w:val="24"/>
          <w:szCs w:val="24"/>
        </w:rPr>
        <w:t xml:space="preserve">Договора), </w:t>
      </w:r>
      <w:r w:rsidR="00107699">
        <w:rPr>
          <w:sz w:val="24"/>
          <w:szCs w:val="24"/>
        </w:rPr>
        <w:t>Подрядчик</w:t>
      </w:r>
      <w:r w:rsidRPr="00D9783C">
        <w:rPr>
          <w:sz w:val="24"/>
          <w:szCs w:val="24"/>
        </w:rPr>
        <w:t xml:space="preserve"> обязан уплатить штраф в размере </w:t>
      </w:r>
      <w:r w:rsidR="002752A3" w:rsidRPr="00C64538">
        <w:rPr>
          <w:sz w:val="24"/>
          <w:szCs w:val="24"/>
        </w:rPr>
        <w:t xml:space="preserve">___ </w:t>
      </w:r>
      <w:r w:rsidR="002752A3" w:rsidRPr="00C64538">
        <w:rPr>
          <w:rStyle w:val="afe"/>
          <w:sz w:val="24"/>
          <w:szCs w:val="24"/>
        </w:rPr>
        <w:footnoteReference w:id="7"/>
      </w:r>
      <w:r w:rsidR="002752A3" w:rsidRPr="00C64538">
        <w:rPr>
          <w:sz w:val="24"/>
          <w:szCs w:val="24"/>
        </w:rPr>
        <w:t xml:space="preserve"> </w:t>
      </w:r>
      <w:r w:rsidR="002752A3" w:rsidRPr="00832E17">
        <w:rPr>
          <w:sz w:val="24"/>
          <w:szCs w:val="24"/>
        </w:rPr>
        <w:t>от цены договора</w:t>
      </w:r>
      <w:r w:rsidR="002752A3" w:rsidRPr="00D9783C">
        <w:rPr>
          <w:sz w:val="24"/>
          <w:szCs w:val="24"/>
        </w:rPr>
        <w:t xml:space="preserve"> </w:t>
      </w:r>
      <w:r w:rsidRPr="00D9783C">
        <w:rPr>
          <w:sz w:val="24"/>
          <w:szCs w:val="24"/>
        </w:rPr>
        <w:t>за каждый случай неисполнения или ненадлежащего исполнения указанных обязательств, а также полностью возместить Заказчику убытки, причиненные таким нарушением обязательств в полной сумме сверх суммы штрафа</w:t>
      </w:r>
      <w:r>
        <w:rPr>
          <w:sz w:val="24"/>
          <w:szCs w:val="24"/>
        </w:rPr>
        <w:t>.</w:t>
      </w:r>
    </w:p>
    <w:p w:rsidR="00C852BC" w:rsidRDefault="00C852BC" w:rsidP="003A7E0A">
      <w:pPr>
        <w:ind w:firstLine="709"/>
        <w:jc w:val="both"/>
      </w:pPr>
      <w:r>
        <w:rPr>
          <w:sz w:val="24"/>
          <w:szCs w:val="24"/>
        </w:rPr>
        <w:t>6.17. Подрядчик заверяет</w:t>
      </w:r>
      <w:r w:rsidR="00184475">
        <w:rPr>
          <w:sz w:val="24"/>
          <w:szCs w:val="24"/>
        </w:rPr>
        <w:t xml:space="preserve"> </w:t>
      </w:r>
      <w:r w:rsidR="00184475" w:rsidRPr="00184475">
        <w:rPr>
          <w:sz w:val="24"/>
          <w:szCs w:val="24"/>
        </w:rPr>
        <w:t>соблюдения интеллектуальных прав и средств индивидуализации:</w:t>
      </w:r>
    </w:p>
    <w:p w:rsidR="00184475" w:rsidRPr="00184475" w:rsidRDefault="00184475" w:rsidP="00184475">
      <w:pPr>
        <w:ind w:firstLine="709"/>
        <w:jc w:val="both"/>
        <w:rPr>
          <w:sz w:val="24"/>
          <w:szCs w:val="24"/>
        </w:rPr>
      </w:pPr>
      <w:r w:rsidRPr="00184475">
        <w:rPr>
          <w:sz w:val="24"/>
          <w:szCs w:val="24"/>
        </w:rPr>
        <w:t>- в процессе исполнения Договора и после его прекращения соблюдать исключительные права Заказчика на результаты интеллектуальной деятельности и средства индивидуализации Заказчика, включая, но не ограничиваясь:</w:t>
      </w:r>
    </w:p>
    <w:p w:rsidR="00184475" w:rsidRPr="00184475" w:rsidRDefault="00184475" w:rsidP="00184475">
      <w:pPr>
        <w:ind w:firstLine="709"/>
        <w:jc w:val="both"/>
        <w:rPr>
          <w:sz w:val="24"/>
          <w:szCs w:val="24"/>
        </w:rPr>
      </w:pPr>
      <w:r w:rsidRPr="00184475">
        <w:rPr>
          <w:sz w:val="24"/>
          <w:szCs w:val="24"/>
        </w:rPr>
        <w:t>объекты авторского права (тексты, дизайн, документация и т.п.);</w:t>
      </w:r>
    </w:p>
    <w:p w:rsidR="00184475" w:rsidRPr="00184475" w:rsidRDefault="00184475" w:rsidP="00184475">
      <w:pPr>
        <w:ind w:firstLine="709"/>
        <w:jc w:val="both"/>
        <w:rPr>
          <w:sz w:val="24"/>
          <w:szCs w:val="24"/>
        </w:rPr>
      </w:pPr>
      <w:r w:rsidRPr="00184475">
        <w:rPr>
          <w:sz w:val="24"/>
          <w:szCs w:val="24"/>
        </w:rPr>
        <w:t>ноу-хау, товарные знаки, патенты, права на фирменное наименования;</w:t>
      </w:r>
    </w:p>
    <w:p w:rsidR="00184475" w:rsidRPr="00184475" w:rsidRDefault="00184475" w:rsidP="00184475">
      <w:pPr>
        <w:ind w:firstLine="709"/>
        <w:jc w:val="both"/>
        <w:rPr>
          <w:sz w:val="24"/>
          <w:szCs w:val="24"/>
        </w:rPr>
      </w:pPr>
      <w:r w:rsidRPr="00184475">
        <w:rPr>
          <w:sz w:val="24"/>
          <w:szCs w:val="24"/>
        </w:rPr>
        <w:t>иные объекты, созданные или принадлежащие Заказчику и/или переданные им для выполнения работ;</w:t>
      </w:r>
    </w:p>
    <w:p w:rsidR="00184475" w:rsidRPr="00184475" w:rsidRDefault="00184475" w:rsidP="00184475">
      <w:pPr>
        <w:ind w:firstLine="709"/>
        <w:jc w:val="both"/>
        <w:rPr>
          <w:sz w:val="24"/>
          <w:szCs w:val="24"/>
        </w:rPr>
      </w:pPr>
      <w:r w:rsidRPr="00184475">
        <w:rPr>
          <w:sz w:val="24"/>
          <w:szCs w:val="24"/>
        </w:rPr>
        <w:t>- прекратит любое использование интеллектуальной собственности и/или средств индивидуализации Заказчика или третьих лиц после завершения работ по Договору, если иное прямо и недвусмысленно не предусмотрено настоящим Договором или отдельным соглашением Сторон;</w:t>
      </w:r>
    </w:p>
    <w:p w:rsidR="00184475" w:rsidRPr="00184475" w:rsidRDefault="00184475" w:rsidP="00184475">
      <w:pPr>
        <w:ind w:firstLine="709"/>
        <w:jc w:val="both"/>
        <w:rPr>
          <w:sz w:val="24"/>
          <w:szCs w:val="24"/>
        </w:rPr>
      </w:pPr>
      <w:r w:rsidRPr="00184475">
        <w:rPr>
          <w:sz w:val="24"/>
          <w:szCs w:val="24"/>
        </w:rPr>
        <w:t>- вернет Заказчику материалы и оборудование или примет достаточные и необходимые меры для исключения использования, отображения или упоминания средств индивидуализации и фирменного наименования Заказчика, если иное прямо и недвусмысленно не предусмотрено настоящим Договором или отдельным соглашением Сторон.</w:t>
      </w:r>
    </w:p>
    <w:p w:rsidR="006F79E9" w:rsidRPr="00890B10" w:rsidRDefault="006F79E9" w:rsidP="006F79E9">
      <w:pPr>
        <w:spacing w:before="120"/>
        <w:jc w:val="center"/>
        <w:rPr>
          <w:b/>
          <w:sz w:val="24"/>
          <w:szCs w:val="24"/>
        </w:rPr>
      </w:pPr>
      <w:r w:rsidRPr="00890B10">
        <w:rPr>
          <w:b/>
          <w:sz w:val="24"/>
          <w:szCs w:val="24"/>
        </w:rPr>
        <w:t>7. Форс-мажор</w:t>
      </w:r>
    </w:p>
    <w:p w:rsidR="006F79E9" w:rsidRPr="00890B10" w:rsidRDefault="006F79E9" w:rsidP="006F79E9">
      <w:pPr>
        <w:ind w:firstLine="708"/>
        <w:jc w:val="both"/>
        <w:rPr>
          <w:sz w:val="24"/>
          <w:szCs w:val="24"/>
        </w:rPr>
      </w:pPr>
      <w:r w:rsidRPr="00890B10">
        <w:rPr>
          <w:sz w:val="24"/>
          <w:szCs w:val="24"/>
        </w:rPr>
        <w:t>7.1.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6F79E9" w:rsidRPr="00890B10" w:rsidRDefault="006F79E9" w:rsidP="006F79E9">
      <w:pPr>
        <w:ind w:firstLine="708"/>
        <w:jc w:val="both"/>
        <w:rPr>
          <w:sz w:val="24"/>
          <w:szCs w:val="24"/>
        </w:rPr>
      </w:pPr>
      <w:r w:rsidRPr="00890B10">
        <w:rPr>
          <w:sz w:val="24"/>
          <w:szCs w:val="24"/>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6F79E9" w:rsidRPr="00890B10" w:rsidRDefault="006F79E9" w:rsidP="006F79E9">
      <w:pPr>
        <w:ind w:firstLine="708"/>
        <w:jc w:val="both"/>
        <w:rPr>
          <w:sz w:val="24"/>
          <w:szCs w:val="24"/>
        </w:rPr>
      </w:pPr>
      <w:r w:rsidRPr="00890B10">
        <w:rPr>
          <w:sz w:val="24"/>
          <w:szCs w:val="24"/>
        </w:rPr>
        <w:t xml:space="preserve">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w:t>
      </w:r>
      <w:r w:rsidRPr="00890B10">
        <w:rPr>
          <w:sz w:val="24"/>
          <w:szCs w:val="24"/>
        </w:rPr>
        <w:lastRenderedPageBreak/>
        <w:t>необходимо указать срок, в который она предполагает исполнить обязательства по Договору либо обосновать невозможность их исполнения.</w:t>
      </w:r>
    </w:p>
    <w:p w:rsidR="006F79E9" w:rsidRPr="00890B10" w:rsidRDefault="006F79E9" w:rsidP="006F79E9">
      <w:pPr>
        <w:ind w:firstLine="708"/>
        <w:jc w:val="both"/>
        <w:rPr>
          <w:sz w:val="24"/>
          <w:szCs w:val="24"/>
        </w:rPr>
      </w:pPr>
      <w:r w:rsidRPr="00890B10">
        <w:rPr>
          <w:sz w:val="24"/>
          <w:szCs w:val="24"/>
        </w:rPr>
        <w:t>7.2. В случаях, предусмотренных в пункте 7.1.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6F79E9" w:rsidRPr="00890B10" w:rsidRDefault="006F79E9" w:rsidP="006F79E9">
      <w:pPr>
        <w:ind w:firstLine="708"/>
        <w:jc w:val="both"/>
        <w:rPr>
          <w:sz w:val="24"/>
          <w:szCs w:val="24"/>
        </w:rPr>
      </w:pPr>
      <w:r w:rsidRPr="00890B10">
        <w:rPr>
          <w:sz w:val="24"/>
          <w:szCs w:val="24"/>
        </w:rPr>
        <w:t>7.3.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7D0FD0" w:rsidRDefault="006F79E9" w:rsidP="000423FC">
      <w:pPr>
        <w:ind w:firstLine="708"/>
        <w:jc w:val="both"/>
        <w:rPr>
          <w:sz w:val="24"/>
          <w:szCs w:val="24"/>
        </w:rPr>
      </w:pPr>
      <w:r w:rsidRPr="00890B10">
        <w:rPr>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6F79E9" w:rsidRPr="00890B10" w:rsidRDefault="006F79E9" w:rsidP="006F79E9">
      <w:pPr>
        <w:spacing w:before="120"/>
        <w:jc w:val="center"/>
        <w:rPr>
          <w:b/>
          <w:sz w:val="24"/>
          <w:szCs w:val="24"/>
        </w:rPr>
      </w:pPr>
      <w:r w:rsidRPr="00890B10">
        <w:rPr>
          <w:b/>
          <w:sz w:val="24"/>
          <w:szCs w:val="24"/>
        </w:rPr>
        <w:t>8. Подписание и вступление Договора в силу</w:t>
      </w:r>
    </w:p>
    <w:p w:rsidR="006F79E9" w:rsidRDefault="006F79E9" w:rsidP="006F79E9">
      <w:pPr>
        <w:ind w:firstLine="708"/>
        <w:jc w:val="both"/>
        <w:rPr>
          <w:sz w:val="24"/>
          <w:szCs w:val="24"/>
        </w:rPr>
      </w:pPr>
      <w:r w:rsidRPr="00890B10">
        <w:rPr>
          <w:sz w:val="24"/>
          <w:szCs w:val="24"/>
        </w:rPr>
        <w:t>8.1. Настоящий Договор вступает в силу с даты подписания Договора обеими Сторонами и действует до полного исполнения каждой из Сторон своих договорных обязательств.</w:t>
      </w:r>
    </w:p>
    <w:p w:rsidR="00963BFA" w:rsidRPr="004C00D2" w:rsidRDefault="00963BFA" w:rsidP="00963BFA">
      <w:pPr>
        <w:pStyle w:val="affffffffd"/>
        <w:tabs>
          <w:tab w:val="left" w:pos="851"/>
          <w:tab w:val="left" w:pos="1134"/>
          <w:tab w:val="left" w:pos="1276"/>
          <w:tab w:val="left" w:pos="1701"/>
        </w:tabs>
        <w:spacing w:line="280" w:lineRule="exact"/>
        <w:ind w:right="-2" w:firstLine="709"/>
        <w:rPr>
          <w:spacing w:val="-4"/>
          <w:lang w:eastAsia="en-US"/>
        </w:rPr>
      </w:pPr>
      <w:r>
        <w:t xml:space="preserve">8.2. </w:t>
      </w:r>
      <w:r w:rsidRPr="004C00D2">
        <w:rPr>
          <w:spacing w:val="-4"/>
          <w:lang w:eastAsia="en-US"/>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w:t>
      </w:r>
      <w:r w:rsidRPr="004C00D2">
        <w:rPr>
          <w:bCs w:val="0"/>
          <w:lang w:val="x-none"/>
        </w:rPr>
        <w:t>ПАО «Россети Московский регион</w:t>
      </w:r>
      <w:r w:rsidRPr="004C00D2">
        <w:rPr>
          <w:spacing w:val="-4"/>
          <w:lang w:eastAsia="en-US"/>
        </w:rPr>
        <w:t>».</w:t>
      </w:r>
    </w:p>
    <w:p w:rsidR="006F79E9" w:rsidRPr="00890B10" w:rsidRDefault="006F79E9" w:rsidP="006F79E9">
      <w:pPr>
        <w:pStyle w:val="af4"/>
        <w:widowControl w:val="0"/>
        <w:numPr>
          <w:ilvl w:val="0"/>
          <w:numId w:val="1"/>
        </w:numPr>
        <w:tabs>
          <w:tab w:val="left" w:pos="851"/>
        </w:tabs>
        <w:jc w:val="center"/>
        <w:rPr>
          <w:rFonts w:ascii="Times New Roman" w:hAnsi="Times New Roman"/>
          <w:b/>
          <w:sz w:val="24"/>
          <w:szCs w:val="24"/>
        </w:rPr>
      </w:pPr>
      <w:r w:rsidRPr="00890B10">
        <w:rPr>
          <w:rFonts w:ascii="Times New Roman" w:hAnsi="Times New Roman"/>
          <w:b/>
          <w:sz w:val="24"/>
          <w:szCs w:val="24"/>
        </w:rPr>
        <w:t>Порядок разрешения споров</w:t>
      </w:r>
      <w:r w:rsidR="00C3562A">
        <w:rPr>
          <w:rStyle w:val="afe"/>
          <w:rFonts w:ascii="Times New Roman" w:hAnsi="Times New Roman"/>
          <w:b/>
          <w:sz w:val="24"/>
          <w:szCs w:val="24"/>
        </w:rPr>
        <w:footnoteReference w:id="8"/>
      </w:r>
    </w:p>
    <w:p w:rsidR="005C07B8" w:rsidRPr="007E1B14" w:rsidRDefault="005C07B8" w:rsidP="005C07B8">
      <w:pPr>
        <w:pStyle w:val="12"/>
        <w:numPr>
          <w:ilvl w:val="0"/>
          <w:numId w:val="0"/>
        </w:numPr>
        <w:ind w:firstLine="567"/>
        <w:rPr>
          <w:rFonts w:ascii="Times New Roman" w:hAnsi="Times New Roman" w:cs="Times New Roman"/>
        </w:rPr>
      </w:pPr>
      <w:r w:rsidRPr="007E1B14">
        <w:rPr>
          <w:rFonts w:ascii="Times New Roman" w:hAnsi="Times New Roman" w:cs="Times New Roman"/>
          <w:color w:val="282828"/>
        </w:rPr>
        <w:t>9.1. Все споры, разногласия, претензии и требования (далее – Споры), возникающие из настоящего Договора или прямо или косвенно связанные с ним, в том числе касающиеся его заключения, существования, толкования, расторжения, прекращения и действительности,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(место нахождения - г. Москва) в соответствии с его правилами, действующими на дату начала арбитража.</w:t>
      </w:r>
    </w:p>
    <w:p w:rsidR="005C07B8" w:rsidRPr="007E1B14" w:rsidRDefault="005C07B8" w:rsidP="005C07B8">
      <w:pPr>
        <w:ind w:firstLine="567"/>
        <w:rPr>
          <w:sz w:val="24"/>
          <w:szCs w:val="24"/>
        </w:rPr>
      </w:pPr>
      <w:r w:rsidRPr="007E1B14">
        <w:rPr>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5C07B8" w:rsidRPr="007E1B14" w:rsidRDefault="005C07B8" w:rsidP="005C07B8">
      <w:pPr>
        <w:ind w:firstLine="567"/>
        <w:rPr>
          <w:sz w:val="24"/>
          <w:szCs w:val="24"/>
        </w:rPr>
      </w:pPr>
      <w:r w:rsidRPr="007E1B14">
        <w:rPr>
          <w:sz w:val="24"/>
          <w:szCs w:val="24"/>
        </w:rPr>
        <w:t>[наименование Стороны]: [адрес электронной почты]</w:t>
      </w:r>
    </w:p>
    <w:p w:rsidR="005C07B8" w:rsidRPr="007E1B14" w:rsidRDefault="005C07B8" w:rsidP="005C07B8">
      <w:pPr>
        <w:ind w:firstLine="567"/>
        <w:rPr>
          <w:sz w:val="24"/>
          <w:szCs w:val="24"/>
        </w:rPr>
      </w:pPr>
      <w:r w:rsidRPr="007E1B14">
        <w:rPr>
          <w:sz w:val="24"/>
          <w:szCs w:val="24"/>
        </w:rPr>
        <w:t>[наименование Стороны]: [адрес электронной почты].</w:t>
      </w:r>
    </w:p>
    <w:p w:rsidR="005C07B8" w:rsidRPr="007E1B14" w:rsidRDefault="005C07B8" w:rsidP="005C07B8">
      <w:pPr>
        <w:ind w:firstLine="567"/>
        <w:rPr>
          <w:sz w:val="24"/>
          <w:szCs w:val="24"/>
        </w:rPr>
      </w:pPr>
      <w:r w:rsidRPr="007E1B14">
        <w:rPr>
          <w:sz w:val="24"/>
          <w:szCs w:val="24"/>
        </w:rPr>
        <w:lastRenderedPageBreak/>
        <w:t>Если Споры передаются на разрешение третейского суда, то вынесенное им решение будет окончательным и обязательным для сторон.</w:t>
      </w:r>
    </w:p>
    <w:p w:rsidR="005C07B8" w:rsidRPr="007E1B14" w:rsidRDefault="005C07B8" w:rsidP="005C07B8">
      <w:pPr>
        <w:shd w:val="clear" w:color="auto" w:fill="FFFFFF"/>
        <w:tabs>
          <w:tab w:val="left" w:pos="142"/>
          <w:tab w:val="left" w:leader="underscore" w:pos="284"/>
          <w:tab w:val="left" w:pos="1302"/>
          <w:tab w:val="num" w:pos="1418"/>
        </w:tabs>
        <w:spacing w:line="280" w:lineRule="exact"/>
        <w:ind w:firstLine="567"/>
        <w:jc w:val="both"/>
        <w:rPr>
          <w:sz w:val="24"/>
          <w:szCs w:val="24"/>
        </w:rPr>
      </w:pPr>
      <w:r w:rsidRPr="007E1B14">
        <w:rPr>
          <w:color w:val="282828"/>
          <w:sz w:val="24"/>
          <w:szCs w:val="24"/>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Pr="007E1B14">
        <w:rPr>
          <w:sz w:val="24"/>
          <w:szCs w:val="24"/>
        </w:rPr>
        <w:t>.</w:t>
      </w:r>
    </w:p>
    <w:p w:rsidR="005C07B8" w:rsidRPr="007E1B14" w:rsidRDefault="005C07B8" w:rsidP="000725DD">
      <w:pPr>
        <w:pStyle w:val="affffffffd"/>
        <w:numPr>
          <w:ilvl w:val="1"/>
          <w:numId w:val="40"/>
        </w:numPr>
        <w:tabs>
          <w:tab w:val="left" w:pos="426"/>
          <w:tab w:val="left" w:pos="567"/>
          <w:tab w:val="left" w:pos="1134"/>
          <w:tab w:val="left" w:pos="1276"/>
          <w:tab w:val="left" w:pos="1701"/>
        </w:tabs>
        <w:spacing w:line="280" w:lineRule="exact"/>
        <w:ind w:left="0" w:right="-2" w:firstLine="567"/>
        <w:rPr>
          <w:spacing w:val="-4"/>
          <w:lang w:eastAsia="en-US"/>
        </w:rPr>
      </w:pPr>
      <w:r w:rsidRPr="007E1B14">
        <w:t xml:space="preserve">Досудебный порядок урегулирования спора является обязательным. </w:t>
      </w:r>
      <w:r w:rsidR="00E70D9B" w:rsidRPr="00E70D9B">
        <w:t>Срок ответа на претензию - 7 календарных дней со дня ее получения</w:t>
      </w:r>
      <w:r w:rsidRPr="007E1B14">
        <w:t>.</w:t>
      </w:r>
      <w:r w:rsidRPr="00E70D9B">
        <w:t xml:space="preserve"> </w:t>
      </w:r>
      <w:r w:rsidRPr="007E1B14">
        <w:t>Спор по имущественным требованиям Заказчика может быть передан на разрешение суда по истечении 7 календарных дней с момента направления Заказчиком претензии (требования) Подрядчику</w:t>
      </w:r>
      <w:r w:rsidR="00C3562A">
        <w:rPr>
          <w:rStyle w:val="afe"/>
        </w:rPr>
        <w:footnoteReference w:id="9"/>
      </w:r>
      <w:r w:rsidRPr="007E1B14">
        <w:rPr>
          <w:color w:val="282828"/>
        </w:rPr>
        <w:t>.</w:t>
      </w:r>
    </w:p>
    <w:p w:rsidR="006F79E9" w:rsidRPr="00890B10" w:rsidRDefault="006F79E9" w:rsidP="006F79E9">
      <w:pPr>
        <w:pStyle w:val="af4"/>
        <w:widowControl w:val="0"/>
        <w:numPr>
          <w:ilvl w:val="0"/>
          <w:numId w:val="1"/>
        </w:numPr>
        <w:tabs>
          <w:tab w:val="left" w:pos="851"/>
        </w:tabs>
        <w:spacing w:before="120"/>
        <w:ind w:left="357" w:hanging="357"/>
        <w:jc w:val="center"/>
        <w:rPr>
          <w:rFonts w:ascii="Times New Roman" w:hAnsi="Times New Roman"/>
          <w:b/>
          <w:sz w:val="24"/>
          <w:szCs w:val="24"/>
        </w:rPr>
      </w:pPr>
      <w:r w:rsidRPr="00890B10">
        <w:rPr>
          <w:rFonts w:ascii="Times New Roman" w:hAnsi="Times New Roman"/>
          <w:b/>
          <w:sz w:val="24"/>
          <w:szCs w:val="24"/>
        </w:rPr>
        <w:t>Условия расторжения или изменения условий Договора</w:t>
      </w:r>
    </w:p>
    <w:p w:rsidR="006F79E9" w:rsidRPr="00890B10" w:rsidRDefault="006F79E9" w:rsidP="006F79E9">
      <w:pPr>
        <w:ind w:firstLine="708"/>
        <w:jc w:val="both"/>
        <w:rPr>
          <w:sz w:val="24"/>
          <w:szCs w:val="24"/>
        </w:rPr>
      </w:pPr>
      <w:r w:rsidRPr="00890B10">
        <w:rPr>
          <w:sz w:val="24"/>
          <w:szCs w:val="24"/>
        </w:rPr>
        <w:t>10.1. Расторжение Договора допускается исключительно по соглашению сторон или по иным основаниям, предусмотренным гражданским законодательством и Договором.</w:t>
      </w:r>
    </w:p>
    <w:p w:rsidR="006F79E9" w:rsidRPr="00890B10" w:rsidRDefault="006F79E9" w:rsidP="006F79E9">
      <w:pPr>
        <w:widowControl w:val="0"/>
        <w:ind w:firstLine="708"/>
        <w:jc w:val="both"/>
        <w:rPr>
          <w:sz w:val="24"/>
          <w:szCs w:val="24"/>
        </w:rPr>
      </w:pPr>
      <w:r w:rsidRPr="00890B10">
        <w:rPr>
          <w:sz w:val="24"/>
          <w:szCs w:val="24"/>
        </w:rPr>
        <w:t>10.2. Если обстоятельства непреодолимой силы действуют на протяжении 3 (трех) последовательных месяцев и не обнаруживают признаков прекращения, настоящий Договор может быть расторгнут или изменен по соглашению сторон.</w:t>
      </w:r>
    </w:p>
    <w:p w:rsidR="006F79E9" w:rsidRPr="00890B10" w:rsidRDefault="006F79E9" w:rsidP="006F79E9">
      <w:pPr>
        <w:ind w:firstLine="709"/>
        <w:jc w:val="both"/>
        <w:rPr>
          <w:sz w:val="24"/>
          <w:szCs w:val="24"/>
        </w:rPr>
      </w:pPr>
      <w:r w:rsidRPr="00890B10">
        <w:rPr>
          <w:sz w:val="24"/>
          <w:szCs w:val="24"/>
        </w:rPr>
        <w:t xml:space="preserve">10.3. 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обстоятельствам, не зависящим от Подрядчика, без возмещения Подрядчику </w:t>
      </w:r>
      <w:r w:rsidR="00780BAA" w:rsidRPr="00890B10">
        <w:rPr>
          <w:sz w:val="24"/>
          <w:szCs w:val="24"/>
        </w:rPr>
        <w:t>каких-либо</w:t>
      </w:r>
      <w:r w:rsidRPr="00890B10">
        <w:rPr>
          <w:sz w:val="24"/>
          <w:szCs w:val="24"/>
        </w:rPr>
        <w:t xml:space="preserve"> расходов и компенсаций, если иное не предусмотрено императивной нормой закона. В этом случае Заказчик обязан предупредить Подрядчика не менее чем за 20 (двадцать) календарных дней до планируемого отказа от Договора.</w:t>
      </w:r>
    </w:p>
    <w:p w:rsidR="006F79E9" w:rsidRPr="00890B10" w:rsidRDefault="006F79E9" w:rsidP="006F79E9">
      <w:pPr>
        <w:widowControl w:val="0"/>
        <w:ind w:firstLine="708"/>
        <w:jc w:val="both"/>
        <w:rPr>
          <w:sz w:val="24"/>
          <w:szCs w:val="24"/>
        </w:rPr>
      </w:pPr>
      <w:r w:rsidRPr="00890B10">
        <w:rPr>
          <w:sz w:val="24"/>
          <w:szCs w:val="24"/>
        </w:rPr>
        <w:t>Под потерей интереса в настоящем пункте Стороны понимают утрату Заказчиком необходимости в получении товаров, работ, услуг, в том числе, вследствие отказа третьих лиц от услуг/работ Заказчика (например, отказа от договора технологического присоединения), 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 разрешении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p>
    <w:p w:rsidR="006F79E9" w:rsidRPr="00890B10" w:rsidRDefault="006F79E9" w:rsidP="006F79E9">
      <w:pPr>
        <w:pStyle w:val="afc"/>
        <w:tabs>
          <w:tab w:val="left" w:pos="0"/>
          <w:tab w:val="left" w:pos="567"/>
          <w:tab w:val="left" w:pos="993"/>
          <w:tab w:val="left" w:pos="1843"/>
        </w:tabs>
        <w:spacing w:after="60" w:line="240" w:lineRule="auto"/>
        <w:ind w:left="0" w:firstLine="709"/>
        <w:contextualSpacing w:val="0"/>
        <w:jc w:val="both"/>
        <w:rPr>
          <w:rFonts w:ascii="Times New Roman" w:hAnsi="Times New Roman"/>
          <w:sz w:val="24"/>
          <w:szCs w:val="24"/>
        </w:rPr>
      </w:pPr>
      <w:r w:rsidRPr="00890B10">
        <w:rPr>
          <w:rFonts w:ascii="Times New Roman" w:hAnsi="Times New Roman"/>
          <w:sz w:val="24"/>
          <w:szCs w:val="24"/>
        </w:rPr>
        <w:t>10.4</w:t>
      </w:r>
      <w:r w:rsidR="00B17572" w:rsidRPr="00890B10">
        <w:rPr>
          <w:rFonts w:ascii="Times New Roman" w:hAnsi="Times New Roman"/>
          <w:sz w:val="24"/>
          <w:szCs w:val="24"/>
        </w:rPr>
        <w:t>.</w:t>
      </w:r>
      <w:r w:rsidRPr="00890B10">
        <w:rPr>
          <w:rFonts w:ascii="Times New Roman" w:hAnsi="Times New Roman"/>
          <w:sz w:val="24"/>
          <w:szCs w:val="24"/>
        </w:rPr>
        <w:t xml:space="preserve"> В случае неисполнения Подрядчиком обязанности, установленной в пункте 5.1.12 настоящего договора, Заказчик вправе в одностороннем порядке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ПАО «Россети Московский регион».</w:t>
      </w:r>
    </w:p>
    <w:p w:rsidR="00C852BC" w:rsidRPr="00C852BC" w:rsidRDefault="00C852BC" w:rsidP="00C852BC">
      <w:pPr>
        <w:pStyle w:val="afc"/>
        <w:tabs>
          <w:tab w:val="left" w:pos="0"/>
          <w:tab w:val="left" w:pos="567"/>
          <w:tab w:val="left" w:pos="993"/>
          <w:tab w:val="left" w:pos="1843"/>
        </w:tabs>
        <w:spacing w:after="60" w:line="240" w:lineRule="auto"/>
        <w:ind w:left="0" w:firstLine="709"/>
        <w:contextualSpacing w:val="0"/>
        <w:jc w:val="both"/>
        <w:rPr>
          <w:rFonts w:ascii="Times New Roman" w:hAnsi="Times New Roman"/>
          <w:sz w:val="24"/>
          <w:szCs w:val="24"/>
        </w:rPr>
      </w:pPr>
      <w:r>
        <w:rPr>
          <w:rFonts w:ascii="Times New Roman" w:hAnsi="Times New Roman"/>
          <w:sz w:val="24"/>
          <w:szCs w:val="24"/>
        </w:rPr>
        <w:t xml:space="preserve">10.5 </w:t>
      </w:r>
      <w:r w:rsidRPr="00C852BC">
        <w:rPr>
          <w:rFonts w:ascii="Times New Roman" w:hAnsi="Times New Roman"/>
          <w:sz w:val="24"/>
          <w:szCs w:val="24"/>
        </w:rPr>
        <w:t>Если окажется, что какое-либо из заверений и гарантий, данных Подрядчиком в настоящем Договоре, не соответствует действительности или Подрядчик не выполнит/нарушит заверения и/или гарантии, взятые на себя в соответствии с настоящим Договором,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выявления нарушения товаров/работ/услуг), направив Подрядчику уведомление о расторжении договора, и/или потребовать от Подрядчика возмещения убытков в полном размере. При отказе от Договора он считается расторгнуты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настоящим Договором за данное нарушение.</w:t>
      </w:r>
    </w:p>
    <w:p w:rsidR="000423FC" w:rsidRDefault="00C852BC" w:rsidP="00C852BC">
      <w:pPr>
        <w:pStyle w:val="afc"/>
        <w:tabs>
          <w:tab w:val="left" w:pos="0"/>
          <w:tab w:val="left" w:pos="567"/>
          <w:tab w:val="left" w:pos="993"/>
          <w:tab w:val="left" w:pos="1843"/>
        </w:tabs>
        <w:spacing w:after="60" w:line="240" w:lineRule="auto"/>
        <w:ind w:left="0" w:firstLine="709"/>
        <w:contextualSpacing w:val="0"/>
        <w:jc w:val="both"/>
        <w:rPr>
          <w:rFonts w:ascii="Times New Roman" w:hAnsi="Times New Roman"/>
          <w:sz w:val="24"/>
          <w:szCs w:val="24"/>
        </w:rPr>
      </w:pPr>
      <w:r w:rsidRPr="00C852BC">
        <w:rPr>
          <w:rFonts w:ascii="Times New Roman" w:hAnsi="Times New Roman"/>
          <w:sz w:val="24"/>
          <w:szCs w:val="24"/>
        </w:rPr>
        <w:t xml:space="preserve">Признание недействительным Договора (или его части), а равно истечение срока действия Договора, не влечет недействительность или прекращение положений о праве Заказчика на </w:t>
      </w:r>
      <w:r w:rsidRPr="00C852BC">
        <w:rPr>
          <w:rFonts w:ascii="Times New Roman" w:hAnsi="Times New Roman"/>
          <w:sz w:val="24"/>
          <w:szCs w:val="24"/>
        </w:rPr>
        <w:lastRenderedPageBreak/>
        <w:t>возмещение убытков или привлечения к ответственности Подрядчика за нарушение гарантий и/или заверений. Данные условия Договора (гарантии, заверения и ответственность Подрядчика за их нарушение) рассматриваются Сторонами как отдельное соглашение о возмещении убытков и ответственности Подрядчика, которое не зависит от прекращения или признания недействительными Договора в целом или его отдельных положений и не ограничено сроком действия.</w:t>
      </w:r>
    </w:p>
    <w:p w:rsidR="006F79E9" w:rsidRPr="00890B10" w:rsidRDefault="006F79E9" w:rsidP="006F79E9">
      <w:pPr>
        <w:pStyle w:val="af4"/>
        <w:widowControl w:val="0"/>
        <w:numPr>
          <w:ilvl w:val="0"/>
          <w:numId w:val="1"/>
        </w:numPr>
        <w:tabs>
          <w:tab w:val="left" w:pos="851"/>
        </w:tabs>
        <w:spacing w:before="120"/>
        <w:ind w:left="357" w:hanging="357"/>
        <w:jc w:val="center"/>
        <w:rPr>
          <w:rFonts w:ascii="Times New Roman" w:hAnsi="Times New Roman"/>
          <w:b/>
          <w:sz w:val="24"/>
          <w:szCs w:val="24"/>
        </w:rPr>
      </w:pPr>
      <w:r w:rsidRPr="00890B10">
        <w:rPr>
          <w:rFonts w:ascii="Times New Roman" w:hAnsi="Times New Roman"/>
          <w:b/>
          <w:sz w:val="24"/>
          <w:szCs w:val="24"/>
        </w:rPr>
        <w:t>Антикоррупционная оговорка</w:t>
      </w:r>
    </w:p>
    <w:p w:rsidR="00D96BC6" w:rsidRPr="00D96BC6" w:rsidRDefault="00D96BC6" w:rsidP="00D96BC6">
      <w:pPr>
        <w:widowControl w:val="0"/>
        <w:numPr>
          <w:ilvl w:val="1"/>
          <w:numId w:val="1"/>
        </w:numPr>
        <w:tabs>
          <w:tab w:val="clear" w:pos="5115"/>
          <w:tab w:val="left" w:pos="1276"/>
          <w:tab w:val="num" w:pos="4395"/>
        </w:tabs>
        <w:autoSpaceDE w:val="0"/>
        <w:autoSpaceDN w:val="0"/>
        <w:adjustRightInd w:val="0"/>
        <w:ind w:left="0" w:firstLine="709"/>
        <w:jc w:val="both"/>
        <w:rPr>
          <w:sz w:val="24"/>
          <w:szCs w:val="24"/>
        </w:rPr>
      </w:pPr>
      <w:r>
        <w:rPr>
          <w:sz w:val="24"/>
          <w:szCs w:val="24"/>
        </w:rPr>
        <w:t>Подрядчику</w:t>
      </w:r>
      <w:r w:rsidRPr="00D96BC6">
        <w:rPr>
          <w:sz w:val="24"/>
          <w:szCs w:val="24"/>
        </w:rPr>
        <w:t xml:space="preserve"> известно о том, что </w:t>
      </w:r>
      <w:r>
        <w:rPr>
          <w:sz w:val="24"/>
          <w:szCs w:val="24"/>
        </w:rPr>
        <w:t>Заказчик</w:t>
      </w:r>
      <w:r w:rsidRPr="00D96BC6">
        <w:rPr>
          <w:sz w:val="24"/>
          <w:szCs w:val="24"/>
        </w:rPr>
        <w:t xml:space="preserve">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D96BC6" w:rsidRPr="00D96BC6" w:rsidRDefault="00D96BC6" w:rsidP="00D96BC6">
      <w:pPr>
        <w:widowControl w:val="0"/>
        <w:numPr>
          <w:ilvl w:val="1"/>
          <w:numId w:val="1"/>
        </w:numPr>
        <w:tabs>
          <w:tab w:val="clear" w:pos="5115"/>
          <w:tab w:val="left" w:pos="1276"/>
          <w:tab w:val="num" w:pos="4395"/>
        </w:tabs>
        <w:autoSpaceDE w:val="0"/>
        <w:autoSpaceDN w:val="0"/>
        <w:adjustRightInd w:val="0"/>
        <w:ind w:left="0" w:firstLine="709"/>
        <w:jc w:val="both"/>
        <w:rPr>
          <w:sz w:val="24"/>
          <w:szCs w:val="24"/>
        </w:rPr>
      </w:pPr>
      <w:r>
        <w:rPr>
          <w:sz w:val="24"/>
          <w:szCs w:val="24"/>
        </w:rPr>
        <w:t>Подрядчик</w:t>
      </w:r>
      <w:r w:rsidRPr="00D96BC6">
        <w:rPr>
          <w:sz w:val="24"/>
          <w:szCs w:val="24"/>
        </w:rPr>
        <w:t xml:space="preserve"> настоящим подтверждает, что он ознакомился с Антикоррупционной хартией российского бизнеса и Антикоррупционной политикой ПАО «Россети Московский регион»(представленными в разделе «Антикоррупционная политика» на официальном сайте ПАО «Россети Московский регион»</w:t>
      </w:r>
      <w:r w:rsidR="000E22EC">
        <w:rPr>
          <w:sz w:val="24"/>
          <w:szCs w:val="24"/>
        </w:rPr>
        <w:t xml:space="preserve"> </w:t>
      </w:r>
      <w:r w:rsidRPr="00D96BC6">
        <w:rPr>
          <w:sz w:val="24"/>
          <w:szCs w:val="24"/>
        </w:rPr>
        <w:t>по адресу: http://www.fsk-ees.ru), полностью принимает положения Антикоррупционной политики ПАО «Россети Московский регион»</w:t>
      </w:r>
      <w:r w:rsidR="000E22EC">
        <w:rPr>
          <w:sz w:val="24"/>
          <w:szCs w:val="24"/>
        </w:rPr>
        <w:t xml:space="preserve"> </w:t>
      </w:r>
      <w:r w:rsidRPr="00D96BC6">
        <w:rPr>
          <w:sz w:val="24"/>
          <w:szCs w:val="24"/>
        </w:rPr>
        <w:t>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D96BC6" w:rsidRPr="00D96BC6" w:rsidRDefault="00D96BC6" w:rsidP="00D96BC6">
      <w:pPr>
        <w:widowControl w:val="0"/>
        <w:numPr>
          <w:ilvl w:val="1"/>
          <w:numId w:val="1"/>
        </w:numPr>
        <w:tabs>
          <w:tab w:val="clear" w:pos="5115"/>
          <w:tab w:val="left" w:pos="1276"/>
          <w:tab w:val="num" w:pos="4395"/>
        </w:tabs>
        <w:autoSpaceDE w:val="0"/>
        <w:autoSpaceDN w:val="0"/>
        <w:adjustRightInd w:val="0"/>
        <w:ind w:left="0" w:firstLine="709"/>
        <w:jc w:val="both"/>
        <w:rPr>
          <w:sz w:val="24"/>
          <w:szCs w:val="24"/>
        </w:rPr>
      </w:pPr>
      <w:r w:rsidRPr="00D96BC6">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D96BC6" w:rsidRPr="00D96BC6" w:rsidRDefault="00D96BC6" w:rsidP="00D96BC6">
      <w:pPr>
        <w:widowControl w:val="0"/>
        <w:numPr>
          <w:ilvl w:val="1"/>
          <w:numId w:val="1"/>
        </w:numPr>
        <w:tabs>
          <w:tab w:val="clear" w:pos="5115"/>
          <w:tab w:val="left" w:pos="1276"/>
          <w:tab w:val="num" w:pos="4395"/>
        </w:tabs>
        <w:autoSpaceDE w:val="0"/>
        <w:autoSpaceDN w:val="0"/>
        <w:adjustRightInd w:val="0"/>
        <w:ind w:left="0" w:firstLine="709"/>
        <w:jc w:val="both"/>
        <w:rPr>
          <w:sz w:val="24"/>
          <w:szCs w:val="24"/>
        </w:rPr>
      </w:pPr>
      <w:r w:rsidRPr="00D96BC6">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w:t>
      </w:r>
      <w:r>
        <w:rPr>
          <w:sz w:val="24"/>
          <w:szCs w:val="24"/>
        </w:rPr>
        <w:t>Подрядчика</w:t>
      </w:r>
      <w:r w:rsidRPr="00D96BC6">
        <w:rPr>
          <w:sz w:val="24"/>
          <w:szCs w:val="24"/>
        </w:rPr>
        <w:t xml:space="preserve"> и Заказчика).</w:t>
      </w:r>
    </w:p>
    <w:p w:rsidR="00D96BC6" w:rsidRPr="00D96BC6" w:rsidRDefault="00D96BC6" w:rsidP="00D96BC6">
      <w:pPr>
        <w:widowControl w:val="0"/>
        <w:numPr>
          <w:ilvl w:val="1"/>
          <w:numId w:val="1"/>
        </w:numPr>
        <w:tabs>
          <w:tab w:val="clear" w:pos="5115"/>
          <w:tab w:val="left" w:pos="1276"/>
          <w:tab w:val="num" w:pos="4395"/>
        </w:tabs>
        <w:autoSpaceDE w:val="0"/>
        <w:autoSpaceDN w:val="0"/>
        <w:adjustRightInd w:val="0"/>
        <w:ind w:left="0" w:firstLine="709"/>
        <w:jc w:val="both"/>
        <w:rPr>
          <w:sz w:val="24"/>
          <w:szCs w:val="24"/>
        </w:rPr>
      </w:pPr>
      <w:r w:rsidRPr="00D96BC6">
        <w:rPr>
          <w:sz w:val="24"/>
          <w:szCs w:val="24"/>
        </w:rPr>
        <w:t xml:space="preserve">В случае возникновения у одной из Сторон подозрений, что произошло или может произойти нарушение каких-либо положений пунктов </w:t>
      </w:r>
      <w:r>
        <w:rPr>
          <w:sz w:val="24"/>
          <w:szCs w:val="24"/>
        </w:rPr>
        <w:t>11</w:t>
      </w:r>
      <w:r w:rsidRPr="00D96BC6">
        <w:rPr>
          <w:sz w:val="24"/>
          <w:szCs w:val="24"/>
        </w:rPr>
        <w:t>.1 - </w:t>
      </w:r>
      <w:r>
        <w:rPr>
          <w:sz w:val="24"/>
          <w:szCs w:val="24"/>
        </w:rPr>
        <w:t>11</w:t>
      </w:r>
      <w:r w:rsidRPr="00D96BC6">
        <w:rPr>
          <w:sz w:val="24"/>
          <w:szCs w:val="24"/>
        </w:rPr>
        <w:t>.3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D96BC6" w:rsidRPr="00D96BC6" w:rsidRDefault="00D96BC6" w:rsidP="00D96BC6">
      <w:pPr>
        <w:widowControl w:val="0"/>
        <w:numPr>
          <w:ilvl w:val="1"/>
          <w:numId w:val="1"/>
        </w:numPr>
        <w:tabs>
          <w:tab w:val="clear" w:pos="5115"/>
          <w:tab w:val="left" w:pos="1276"/>
          <w:tab w:val="num" w:pos="4395"/>
        </w:tabs>
        <w:autoSpaceDE w:val="0"/>
        <w:autoSpaceDN w:val="0"/>
        <w:adjustRightInd w:val="0"/>
        <w:ind w:left="0" w:firstLine="709"/>
        <w:jc w:val="both"/>
        <w:rPr>
          <w:sz w:val="24"/>
          <w:szCs w:val="24"/>
        </w:rPr>
      </w:pPr>
      <w:r w:rsidRPr="00D96BC6">
        <w:rPr>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Pr>
          <w:sz w:val="24"/>
          <w:szCs w:val="24"/>
        </w:rPr>
        <w:t>11</w:t>
      </w:r>
      <w:r w:rsidRPr="00D96BC6">
        <w:rPr>
          <w:sz w:val="24"/>
          <w:szCs w:val="24"/>
        </w:rPr>
        <w:t xml:space="preserve">.1, </w:t>
      </w:r>
      <w:r>
        <w:rPr>
          <w:sz w:val="24"/>
          <w:szCs w:val="24"/>
        </w:rPr>
        <w:t>11</w:t>
      </w:r>
      <w:r w:rsidRPr="00D96BC6">
        <w:rPr>
          <w:sz w:val="24"/>
          <w:szCs w:val="24"/>
        </w:rPr>
        <w:t>.2 настоящего Договора любой из Сторон, аффилированными лицами, работниками или посредниками.</w:t>
      </w:r>
    </w:p>
    <w:p w:rsidR="00D96BC6" w:rsidRPr="00D96BC6" w:rsidRDefault="00D96BC6" w:rsidP="00D96BC6">
      <w:pPr>
        <w:widowControl w:val="0"/>
        <w:numPr>
          <w:ilvl w:val="1"/>
          <w:numId w:val="1"/>
        </w:numPr>
        <w:tabs>
          <w:tab w:val="clear" w:pos="5115"/>
          <w:tab w:val="left" w:pos="1276"/>
          <w:tab w:val="num" w:pos="4395"/>
        </w:tabs>
        <w:autoSpaceDE w:val="0"/>
        <w:autoSpaceDN w:val="0"/>
        <w:adjustRightInd w:val="0"/>
        <w:ind w:left="0" w:firstLine="709"/>
        <w:jc w:val="both"/>
        <w:rPr>
          <w:sz w:val="24"/>
          <w:szCs w:val="24"/>
        </w:rPr>
      </w:pPr>
      <w:r w:rsidRPr="00D96BC6">
        <w:rPr>
          <w:sz w:val="24"/>
          <w:szCs w:val="24"/>
        </w:rPr>
        <w:t xml:space="preserve">В случае нарушения одной из Сторон обязательств по соблюдению требований, предусмотренных пунктами </w:t>
      </w:r>
      <w:r>
        <w:rPr>
          <w:sz w:val="24"/>
          <w:szCs w:val="24"/>
        </w:rPr>
        <w:t>11</w:t>
      </w:r>
      <w:r w:rsidRPr="00D96BC6">
        <w:rPr>
          <w:sz w:val="24"/>
          <w:szCs w:val="24"/>
        </w:rPr>
        <w:t xml:space="preserve">.1, </w:t>
      </w:r>
      <w:r>
        <w:rPr>
          <w:sz w:val="24"/>
          <w:szCs w:val="24"/>
        </w:rPr>
        <w:t>11</w:t>
      </w:r>
      <w:r w:rsidRPr="00D96BC6">
        <w:rPr>
          <w:sz w:val="24"/>
          <w:szCs w:val="24"/>
        </w:rPr>
        <w:t xml:space="preserve">.2 настоящего Договора, и обязательств воздерживаться от запрещенных пунктом </w:t>
      </w:r>
      <w:r>
        <w:rPr>
          <w:sz w:val="24"/>
          <w:szCs w:val="24"/>
        </w:rPr>
        <w:t>11</w:t>
      </w:r>
      <w:r w:rsidRPr="00D96BC6">
        <w:rPr>
          <w:sz w:val="24"/>
          <w:szCs w:val="24"/>
        </w:rPr>
        <w:t>.3 настоящего Договора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C7031F" w:rsidRDefault="00C7031F" w:rsidP="00C7031F">
      <w:pPr>
        <w:tabs>
          <w:tab w:val="left" w:pos="1276"/>
        </w:tabs>
        <w:snapToGrid w:val="0"/>
        <w:ind w:left="360"/>
        <w:jc w:val="both"/>
        <w:rPr>
          <w:b/>
          <w:i/>
          <w:spacing w:val="-4"/>
          <w:sz w:val="24"/>
          <w:szCs w:val="24"/>
        </w:rPr>
      </w:pPr>
      <w:r>
        <w:rPr>
          <w:b/>
          <w:i/>
          <w:spacing w:val="-4"/>
          <w:sz w:val="24"/>
          <w:szCs w:val="24"/>
        </w:rPr>
        <w:lastRenderedPageBreak/>
        <w:t>или</w:t>
      </w:r>
      <w:r>
        <w:rPr>
          <w:rStyle w:val="afe"/>
          <w:b/>
          <w:i/>
          <w:spacing w:val="-4"/>
          <w:sz w:val="24"/>
          <w:szCs w:val="24"/>
        </w:rPr>
        <w:footnoteReference w:id="10"/>
      </w:r>
    </w:p>
    <w:p w:rsidR="00D96BC6" w:rsidRPr="00D96BC6" w:rsidRDefault="00D96BC6" w:rsidP="00D96BC6">
      <w:pPr>
        <w:tabs>
          <w:tab w:val="left" w:pos="1276"/>
        </w:tabs>
        <w:snapToGrid w:val="0"/>
        <w:ind w:firstLine="709"/>
        <w:jc w:val="both"/>
        <w:rPr>
          <w:spacing w:val="-4"/>
          <w:sz w:val="24"/>
          <w:szCs w:val="24"/>
        </w:rPr>
      </w:pPr>
      <w:r>
        <w:rPr>
          <w:spacing w:val="-4"/>
          <w:sz w:val="24"/>
          <w:szCs w:val="24"/>
        </w:rPr>
        <w:t xml:space="preserve">11.1. </w:t>
      </w:r>
      <w:r w:rsidRPr="00D96BC6">
        <w:rPr>
          <w:spacing w:val="-4"/>
          <w:sz w:val="24"/>
          <w:szCs w:val="24"/>
        </w:rPr>
        <w:t xml:space="preserve">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к Антикоррупционной хартии российского бизнеса, включены в Реестр надежных партнеров, ведут Антикоррупционную политику и развивают </w:t>
      </w:r>
      <w:r w:rsidR="000E22EC" w:rsidRPr="00D96BC6">
        <w:rPr>
          <w:spacing w:val="-4"/>
          <w:sz w:val="24"/>
          <w:szCs w:val="24"/>
        </w:rPr>
        <w:t>не допускающую</w:t>
      </w:r>
      <w:r w:rsidRPr="00D96BC6">
        <w:rPr>
          <w:spacing w:val="-4"/>
          <w:sz w:val="24"/>
          <w:szCs w:val="24"/>
        </w:rPr>
        <w:t xml:space="preserve">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D96BC6" w:rsidRPr="00D96BC6" w:rsidRDefault="00D96BC6" w:rsidP="00D96BC6">
      <w:pPr>
        <w:tabs>
          <w:tab w:val="left" w:pos="1276"/>
        </w:tabs>
        <w:snapToGrid w:val="0"/>
        <w:ind w:firstLine="709"/>
        <w:jc w:val="both"/>
        <w:rPr>
          <w:spacing w:val="-4"/>
          <w:sz w:val="24"/>
          <w:szCs w:val="24"/>
        </w:rPr>
      </w:pPr>
      <w:r>
        <w:rPr>
          <w:spacing w:val="-4"/>
          <w:sz w:val="24"/>
          <w:szCs w:val="24"/>
        </w:rPr>
        <w:t>11</w:t>
      </w:r>
      <w:r w:rsidRPr="00D96BC6">
        <w:rPr>
          <w:spacing w:val="-4"/>
          <w:sz w:val="24"/>
          <w:szCs w:val="24"/>
        </w:rPr>
        <w:t>.2. Стороны настоящим подтверждают, что они ознакомились с Антикоррупционной хартией российского бизнеса и Антикоррупционной политикой ПАО «Россети Московский регион»</w:t>
      </w:r>
      <w:r w:rsidR="000E22EC">
        <w:rPr>
          <w:spacing w:val="-4"/>
          <w:sz w:val="24"/>
          <w:szCs w:val="24"/>
        </w:rPr>
        <w:t xml:space="preserve"> </w:t>
      </w:r>
      <w:r w:rsidRPr="00D96BC6">
        <w:rPr>
          <w:spacing w:val="-4"/>
          <w:sz w:val="24"/>
          <w:szCs w:val="24"/>
        </w:rPr>
        <w:t>и ДО ПАО «Россети Московский регион»(представленных в разделе «Антикоррупционная политика» на официальном сайте (указывается наименование ДО ПАО «Россети Московский регион») по адресу: http://www._____, полностью принимают положения Антикоррупционной политики ПАО «Россети Московский регион» и ДО ПАО «Россети Московский регион»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p>
    <w:p w:rsidR="00D96BC6" w:rsidRPr="00D96BC6" w:rsidRDefault="00D96BC6" w:rsidP="00D96BC6">
      <w:pPr>
        <w:tabs>
          <w:tab w:val="left" w:pos="1276"/>
        </w:tabs>
        <w:snapToGrid w:val="0"/>
        <w:ind w:firstLine="709"/>
        <w:jc w:val="both"/>
        <w:rPr>
          <w:spacing w:val="-4"/>
          <w:sz w:val="24"/>
          <w:szCs w:val="24"/>
        </w:rPr>
      </w:pPr>
      <w:r>
        <w:rPr>
          <w:spacing w:val="-4"/>
          <w:sz w:val="24"/>
          <w:szCs w:val="24"/>
        </w:rPr>
        <w:t>11</w:t>
      </w:r>
      <w:r w:rsidRPr="00D96BC6">
        <w:rPr>
          <w:spacing w:val="-4"/>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D96BC6" w:rsidRPr="00D96BC6" w:rsidRDefault="00D96BC6" w:rsidP="00D96BC6">
      <w:pPr>
        <w:tabs>
          <w:tab w:val="left" w:pos="1276"/>
        </w:tabs>
        <w:snapToGrid w:val="0"/>
        <w:ind w:firstLine="709"/>
        <w:jc w:val="both"/>
        <w:rPr>
          <w:spacing w:val="-4"/>
          <w:sz w:val="24"/>
          <w:szCs w:val="24"/>
        </w:rPr>
      </w:pPr>
      <w:r w:rsidRPr="00D96BC6">
        <w:rPr>
          <w:spacing w:val="-4"/>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w:t>
      </w:r>
      <w:r>
        <w:rPr>
          <w:sz w:val="24"/>
          <w:szCs w:val="24"/>
        </w:rPr>
        <w:t>Подрядчика</w:t>
      </w:r>
      <w:r w:rsidRPr="00D96BC6">
        <w:rPr>
          <w:sz w:val="24"/>
          <w:szCs w:val="24"/>
        </w:rPr>
        <w:t xml:space="preserve"> и Заказчика</w:t>
      </w:r>
      <w:r w:rsidRPr="00D96BC6">
        <w:rPr>
          <w:spacing w:val="-4"/>
          <w:sz w:val="24"/>
          <w:szCs w:val="24"/>
        </w:rPr>
        <w:t>).</w:t>
      </w:r>
    </w:p>
    <w:p w:rsidR="00D96BC6" w:rsidRPr="00D96BC6" w:rsidRDefault="00D96BC6" w:rsidP="00D96BC6">
      <w:pPr>
        <w:tabs>
          <w:tab w:val="left" w:pos="1276"/>
        </w:tabs>
        <w:snapToGrid w:val="0"/>
        <w:ind w:firstLine="709"/>
        <w:jc w:val="both"/>
        <w:rPr>
          <w:spacing w:val="-4"/>
          <w:sz w:val="24"/>
          <w:szCs w:val="24"/>
        </w:rPr>
      </w:pPr>
      <w:r>
        <w:rPr>
          <w:spacing w:val="-4"/>
          <w:sz w:val="24"/>
          <w:szCs w:val="24"/>
        </w:rPr>
        <w:t>11</w:t>
      </w:r>
      <w:r w:rsidRPr="00D96BC6">
        <w:rPr>
          <w:spacing w:val="-4"/>
          <w:sz w:val="24"/>
          <w:szCs w:val="24"/>
        </w:rPr>
        <w:t xml:space="preserve">.4. В случае возникновения у одной из Сторон подозрений, что произошло или может произойти нарушение каких-либо положений пунктов </w:t>
      </w:r>
      <w:r>
        <w:rPr>
          <w:spacing w:val="-4"/>
          <w:sz w:val="24"/>
          <w:szCs w:val="24"/>
        </w:rPr>
        <w:t>11</w:t>
      </w:r>
      <w:r w:rsidRPr="00D96BC6">
        <w:rPr>
          <w:spacing w:val="-4"/>
          <w:sz w:val="24"/>
          <w:szCs w:val="24"/>
        </w:rPr>
        <w:t xml:space="preserve">.1 - </w:t>
      </w:r>
      <w:r>
        <w:rPr>
          <w:spacing w:val="-4"/>
          <w:sz w:val="24"/>
          <w:szCs w:val="24"/>
        </w:rPr>
        <w:t>11</w:t>
      </w:r>
      <w:r w:rsidRPr="00D96BC6">
        <w:rPr>
          <w:spacing w:val="-4"/>
          <w:sz w:val="24"/>
          <w:szCs w:val="24"/>
        </w:rPr>
        <w:t>.3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D96BC6" w:rsidRPr="00D96BC6" w:rsidRDefault="00D96BC6" w:rsidP="00D96BC6">
      <w:pPr>
        <w:tabs>
          <w:tab w:val="left" w:pos="1276"/>
        </w:tabs>
        <w:snapToGrid w:val="0"/>
        <w:ind w:firstLine="709"/>
        <w:jc w:val="both"/>
        <w:rPr>
          <w:spacing w:val="-4"/>
          <w:sz w:val="24"/>
          <w:szCs w:val="24"/>
        </w:rPr>
      </w:pPr>
      <w:r w:rsidRPr="00D96BC6">
        <w:rPr>
          <w:spacing w:val="-4"/>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Pr>
          <w:spacing w:val="-4"/>
          <w:sz w:val="24"/>
          <w:szCs w:val="24"/>
        </w:rPr>
        <w:t>11</w:t>
      </w:r>
      <w:r w:rsidRPr="00D96BC6">
        <w:rPr>
          <w:spacing w:val="-4"/>
          <w:sz w:val="24"/>
          <w:szCs w:val="24"/>
        </w:rPr>
        <w:t xml:space="preserve">.1, </w:t>
      </w:r>
      <w:r>
        <w:rPr>
          <w:spacing w:val="-4"/>
          <w:sz w:val="24"/>
          <w:szCs w:val="24"/>
        </w:rPr>
        <w:t>11</w:t>
      </w:r>
      <w:r w:rsidRPr="00D96BC6">
        <w:rPr>
          <w:spacing w:val="-4"/>
          <w:sz w:val="24"/>
          <w:szCs w:val="24"/>
        </w:rPr>
        <w:t>.2 Антикоррупционной оговорки любой из Сторон, аффилированными лицами, работниками или посредниками.</w:t>
      </w:r>
    </w:p>
    <w:p w:rsidR="00D96BC6" w:rsidRPr="00D96BC6" w:rsidRDefault="00D96BC6" w:rsidP="00D96BC6">
      <w:pPr>
        <w:tabs>
          <w:tab w:val="left" w:pos="1276"/>
        </w:tabs>
        <w:snapToGrid w:val="0"/>
        <w:ind w:firstLine="709"/>
        <w:jc w:val="both"/>
        <w:rPr>
          <w:spacing w:val="-4"/>
          <w:sz w:val="24"/>
          <w:szCs w:val="24"/>
        </w:rPr>
      </w:pPr>
      <w:r>
        <w:rPr>
          <w:spacing w:val="-4"/>
          <w:sz w:val="24"/>
          <w:szCs w:val="24"/>
        </w:rPr>
        <w:t>11</w:t>
      </w:r>
      <w:r w:rsidRPr="00D96BC6">
        <w:rPr>
          <w:spacing w:val="-4"/>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w:t>
      </w:r>
      <w:r>
        <w:rPr>
          <w:spacing w:val="-4"/>
          <w:sz w:val="24"/>
          <w:szCs w:val="24"/>
        </w:rPr>
        <w:t>11</w:t>
      </w:r>
      <w:r w:rsidRPr="00D96BC6">
        <w:rPr>
          <w:spacing w:val="-4"/>
          <w:sz w:val="24"/>
          <w:szCs w:val="24"/>
        </w:rPr>
        <w:t xml:space="preserve">.1, </w:t>
      </w:r>
      <w:r>
        <w:rPr>
          <w:spacing w:val="-4"/>
          <w:sz w:val="24"/>
          <w:szCs w:val="24"/>
        </w:rPr>
        <w:t>11</w:t>
      </w:r>
      <w:r w:rsidRPr="00D96BC6">
        <w:rPr>
          <w:spacing w:val="-4"/>
          <w:sz w:val="24"/>
          <w:szCs w:val="24"/>
        </w:rPr>
        <w:t xml:space="preserve">.2 Антикоррупционной оговорки, и обязательств воздерживаться от запрещенных в пункте </w:t>
      </w:r>
      <w:r>
        <w:rPr>
          <w:spacing w:val="-4"/>
          <w:sz w:val="24"/>
          <w:szCs w:val="24"/>
        </w:rPr>
        <w:t>11</w:t>
      </w:r>
      <w:r w:rsidRPr="00D96BC6">
        <w:rPr>
          <w:spacing w:val="-4"/>
          <w:sz w:val="24"/>
          <w:szCs w:val="24"/>
        </w:rPr>
        <w:t xml:space="preserve">.3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w:t>
      </w:r>
      <w:r>
        <w:rPr>
          <w:spacing w:val="-4"/>
          <w:sz w:val="24"/>
          <w:szCs w:val="24"/>
        </w:rPr>
        <w:t>Подрядчик</w:t>
      </w:r>
      <w:r w:rsidRPr="00D96BC6">
        <w:rPr>
          <w:spacing w:val="-4"/>
          <w:sz w:val="24"/>
          <w:szCs w:val="24"/>
        </w:rPr>
        <w:t xml:space="preserve">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6F79E9" w:rsidRPr="00890B10" w:rsidRDefault="006F79E9" w:rsidP="00B505AD">
      <w:pPr>
        <w:spacing w:before="120"/>
        <w:jc w:val="center"/>
        <w:rPr>
          <w:b/>
          <w:sz w:val="24"/>
          <w:szCs w:val="24"/>
        </w:rPr>
      </w:pPr>
      <w:r w:rsidRPr="00890B10">
        <w:rPr>
          <w:b/>
          <w:sz w:val="24"/>
          <w:szCs w:val="24"/>
        </w:rPr>
        <w:t>12. Прочие условия Договора</w:t>
      </w:r>
    </w:p>
    <w:p w:rsidR="006F79E9" w:rsidRPr="00890B10" w:rsidRDefault="006F79E9" w:rsidP="006F79E9">
      <w:pPr>
        <w:ind w:firstLine="708"/>
        <w:jc w:val="both"/>
        <w:rPr>
          <w:sz w:val="24"/>
          <w:szCs w:val="24"/>
        </w:rPr>
      </w:pPr>
      <w:r w:rsidRPr="00890B10">
        <w:rPr>
          <w:rFonts w:eastAsia="Calibri"/>
          <w:color w:val="000000"/>
          <w:sz w:val="24"/>
          <w:szCs w:val="24"/>
        </w:rPr>
        <w:t>12.</w:t>
      </w:r>
      <w:r w:rsidR="00B66D75">
        <w:rPr>
          <w:rFonts w:eastAsia="Calibri"/>
          <w:color w:val="000000"/>
          <w:sz w:val="24"/>
          <w:szCs w:val="24"/>
        </w:rPr>
        <w:t>1</w:t>
      </w:r>
      <w:r w:rsidRPr="00890B10">
        <w:rPr>
          <w:rFonts w:eastAsia="Calibri"/>
          <w:color w:val="000000"/>
          <w:sz w:val="24"/>
          <w:szCs w:val="24"/>
        </w:rPr>
        <w:t xml:space="preserve">. </w:t>
      </w:r>
      <w:r w:rsidRPr="00890B10">
        <w:rPr>
          <w:bCs/>
          <w:sz w:val="24"/>
          <w:szCs w:val="24"/>
        </w:rPr>
        <w:t xml:space="preserve">Настоящий Договор со всеми его дополнительными соглашениями и приложениями представляет собой единое соглашение между </w:t>
      </w:r>
      <w:r w:rsidRPr="00890B10">
        <w:rPr>
          <w:sz w:val="24"/>
          <w:szCs w:val="24"/>
        </w:rPr>
        <w:t>Подрядчиком</w:t>
      </w:r>
      <w:r w:rsidRPr="00890B10">
        <w:rPr>
          <w:bCs/>
          <w:sz w:val="24"/>
          <w:szCs w:val="24"/>
        </w:rPr>
        <w:t xml:space="preserve"> и </w:t>
      </w:r>
      <w:r w:rsidRPr="00890B10">
        <w:rPr>
          <w:spacing w:val="-2"/>
          <w:sz w:val="24"/>
          <w:szCs w:val="24"/>
        </w:rPr>
        <w:t xml:space="preserve">Заказчиком </w:t>
      </w:r>
      <w:r w:rsidRPr="00890B10">
        <w:rPr>
          <w:bCs/>
          <w:sz w:val="24"/>
          <w:szCs w:val="24"/>
        </w:rPr>
        <w:t>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6F79E9" w:rsidRPr="00890B10" w:rsidRDefault="006F79E9" w:rsidP="006F79E9">
      <w:pPr>
        <w:ind w:firstLine="708"/>
        <w:jc w:val="both"/>
        <w:rPr>
          <w:sz w:val="24"/>
          <w:szCs w:val="24"/>
        </w:rPr>
      </w:pPr>
      <w:r w:rsidRPr="00890B10">
        <w:rPr>
          <w:sz w:val="24"/>
          <w:szCs w:val="24"/>
        </w:rPr>
        <w:lastRenderedPageBreak/>
        <w:t>12.</w:t>
      </w:r>
      <w:r w:rsidR="00B66D75">
        <w:rPr>
          <w:sz w:val="24"/>
          <w:szCs w:val="24"/>
        </w:rPr>
        <w:t>2</w:t>
      </w:r>
      <w:r w:rsidRPr="00890B10">
        <w:rPr>
          <w:sz w:val="24"/>
          <w:szCs w:val="24"/>
        </w:rPr>
        <w:t xml:space="preserve">. </w:t>
      </w:r>
      <w:r w:rsidR="0046427B">
        <w:rPr>
          <w:sz w:val="24"/>
          <w:szCs w:val="24"/>
        </w:rPr>
        <w:t>Настоящий Договор составлен</w:t>
      </w:r>
      <w:r w:rsidRPr="00890B10">
        <w:rPr>
          <w:sz w:val="24"/>
          <w:szCs w:val="24"/>
        </w:rPr>
        <w:t xml:space="preserve"> в двух экземплярах, имеющих равную юридическую силу по одному для каждой из Сторон.</w:t>
      </w:r>
    </w:p>
    <w:p w:rsidR="006F79E9" w:rsidRPr="00890B10" w:rsidRDefault="006F79E9" w:rsidP="006F79E9">
      <w:pPr>
        <w:widowControl w:val="0"/>
        <w:tabs>
          <w:tab w:val="left" w:pos="1080"/>
          <w:tab w:val="left" w:pos="1260"/>
        </w:tabs>
        <w:autoSpaceDE w:val="0"/>
        <w:autoSpaceDN w:val="0"/>
        <w:adjustRightInd w:val="0"/>
        <w:ind w:firstLine="709"/>
        <w:contextualSpacing/>
        <w:jc w:val="both"/>
        <w:rPr>
          <w:sz w:val="24"/>
          <w:szCs w:val="24"/>
        </w:rPr>
      </w:pPr>
      <w:r w:rsidRPr="00890B10">
        <w:rPr>
          <w:spacing w:val="3"/>
          <w:sz w:val="24"/>
          <w:szCs w:val="24"/>
        </w:rPr>
        <w:t>12.</w:t>
      </w:r>
      <w:r w:rsidR="00B66D75">
        <w:rPr>
          <w:spacing w:val="3"/>
          <w:sz w:val="24"/>
          <w:szCs w:val="24"/>
        </w:rPr>
        <w:t>3</w:t>
      </w:r>
      <w:r w:rsidRPr="00890B10">
        <w:rPr>
          <w:spacing w:val="3"/>
          <w:sz w:val="24"/>
          <w:szCs w:val="24"/>
        </w:rPr>
        <w:t>.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«Россети Московский регион»</w:t>
      </w:r>
      <w:r w:rsidRPr="00890B10">
        <w:rPr>
          <w:sz w:val="24"/>
          <w:szCs w:val="24"/>
        </w:rPr>
        <w:t>.</w:t>
      </w:r>
    </w:p>
    <w:p w:rsidR="006F79E9" w:rsidRPr="00890B10" w:rsidRDefault="006F79E9" w:rsidP="006F79E9">
      <w:pPr>
        <w:widowControl w:val="0"/>
        <w:tabs>
          <w:tab w:val="left" w:pos="900"/>
          <w:tab w:val="left" w:pos="1080"/>
        </w:tabs>
        <w:ind w:firstLine="788"/>
        <w:jc w:val="both"/>
        <w:rPr>
          <w:sz w:val="24"/>
          <w:szCs w:val="24"/>
        </w:rPr>
      </w:pPr>
      <w:r w:rsidRPr="00890B10">
        <w:rPr>
          <w:sz w:val="24"/>
          <w:szCs w:val="24"/>
        </w:rPr>
        <w:t>12.</w:t>
      </w:r>
      <w:r w:rsidR="00B66D75">
        <w:rPr>
          <w:sz w:val="24"/>
          <w:szCs w:val="24"/>
        </w:rPr>
        <w:t>4</w:t>
      </w:r>
      <w:r w:rsidRPr="00890B10">
        <w:rPr>
          <w:sz w:val="24"/>
          <w:szCs w:val="24"/>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6F79E9" w:rsidRPr="00890B10" w:rsidRDefault="006F79E9" w:rsidP="006F79E9">
      <w:pPr>
        <w:widowControl w:val="0"/>
        <w:tabs>
          <w:tab w:val="left" w:pos="1080"/>
          <w:tab w:val="left" w:pos="1260"/>
        </w:tabs>
        <w:autoSpaceDE w:val="0"/>
        <w:autoSpaceDN w:val="0"/>
        <w:adjustRightInd w:val="0"/>
        <w:ind w:firstLine="709"/>
        <w:contextualSpacing/>
        <w:jc w:val="both"/>
        <w:rPr>
          <w:sz w:val="24"/>
          <w:szCs w:val="24"/>
        </w:rPr>
      </w:pPr>
      <w:r w:rsidRPr="00890B10">
        <w:rPr>
          <w:sz w:val="24"/>
          <w:szCs w:val="24"/>
        </w:rPr>
        <w:t>12.</w:t>
      </w:r>
      <w:r w:rsidR="00B66D75">
        <w:rPr>
          <w:sz w:val="24"/>
          <w:szCs w:val="24"/>
        </w:rPr>
        <w:t>5</w:t>
      </w:r>
      <w:r w:rsidRPr="00890B10">
        <w:rPr>
          <w:sz w:val="24"/>
          <w:szCs w:val="24"/>
        </w:rPr>
        <w:t>. Настоящий Договор в соответствии со ст. 431 ГК РФ подлежит толкованию с учетом буквального значения содержащихся в нем слов и выражений</w:t>
      </w:r>
    </w:p>
    <w:p w:rsidR="006F79E9" w:rsidRPr="00890B10" w:rsidRDefault="006F79E9" w:rsidP="006F79E9">
      <w:pPr>
        <w:ind w:firstLine="708"/>
        <w:jc w:val="both"/>
        <w:rPr>
          <w:sz w:val="24"/>
          <w:szCs w:val="24"/>
        </w:rPr>
      </w:pPr>
      <w:r w:rsidRPr="00890B10">
        <w:rPr>
          <w:sz w:val="24"/>
          <w:szCs w:val="24"/>
        </w:rPr>
        <w:t>12.</w:t>
      </w:r>
      <w:r w:rsidR="00B66D75">
        <w:rPr>
          <w:sz w:val="24"/>
          <w:szCs w:val="24"/>
        </w:rPr>
        <w:t>6</w:t>
      </w:r>
      <w:r w:rsidRPr="00890B10">
        <w:rPr>
          <w:sz w:val="24"/>
          <w:szCs w:val="24"/>
        </w:rPr>
        <w:t>.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6F79E9" w:rsidRPr="00890B10" w:rsidRDefault="006F79E9" w:rsidP="006F79E9">
      <w:pPr>
        <w:ind w:firstLine="708"/>
        <w:jc w:val="both"/>
        <w:rPr>
          <w:sz w:val="24"/>
          <w:szCs w:val="24"/>
        </w:rPr>
      </w:pPr>
      <w:r w:rsidRPr="00890B10">
        <w:rPr>
          <w:sz w:val="24"/>
          <w:szCs w:val="24"/>
        </w:rPr>
        <w:t>12.</w:t>
      </w:r>
      <w:r w:rsidR="00B66D75">
        <w:rPr>
          <w:sz w:val="24"/>
          <w:szCs w:val="24"/>
        </w:rPr>
        <w:t>7</w:t>
      </w:r>
      <w:r w:rsidRPr="00890B10">
        <w:rPr>
          <w:sz w:val="24"/>
          <w:szCs w:val="24"/>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6F79E9" w:rsidRPr="00890B10" w:rsidRDefault="006F79E9" w:rsidP="006F79E9">
      <w:pPr>
        <w:ind w:firstLine="708"/>
        <w:jc w:val="both"/>
        <w:rPr>
          <w:sz w:val="24"/>
          <w:szCs w:val="24"/>
        </w:rPr>
      </w:pPr>
      <w:r w:rsidRPr="00890B10">
        <w:rPr>
          <w:sz w:val="24"/>
          <w:szCs w:val="24"/>
        </w:rPr>
        <w:t>12.</w:t>
      </w:r>
      <w:r w:rsidR="00B66D75">
        <w:rPr>
          <w:sz w:val="24"/>
          <w:szCs w:val="24"/>
        </w:rPr>
        <w:t>8</w:t>
      </w:r>
      <w:r w:rsidRPr="00890B10">
        <w:rPr>
          <w:sz w:val="24"/>
          <w:szCs w:val="24"/>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6F79E9" w:rsidRPr="00890B10" w:rsidRDefault="006F79E9" w:rsidP="006F79E9">
      <w:pPr>
        <w:ind w:firstLine="708"/>
        <w:jc w:val="both"/>
        <w:rPr>
          <w:sz w:val="24"/>
          <w:szCs w:val="24"/>
        </w:rPr>
      </w:pPr>
      <w:r w:rsidRPr="00890B10">
        <w:rPr>
          <w:sz w:val="24"/>
          <w:szCs w:val="24"/>
        </w:rPr>
        <w:t>12.</w:t>
      </w:r>
      <w:r w:rsidR="00B66D75">
        <w:rPr>
          <w:sz w:val="24"/>
          <w:szCs w:val="24"/>
        </w:rPr>
        <w:t>9</w:t>
      </w:r>
      <w:r w:rsidRPr="00890B10">
        <w:rPr>
          <w:sz w:val="24"/>
          <w:szCs w:val="24"/>
        </w:rPr>
        <w:t>. Вопросы, не урегулированные настоящим Договором, регламентируются нормами законодательства Российской Федерации.</w:t>
      </w:r>
    </w:p>
    <w:p w:rsidR="006F79E9" w:rsidRPr="00890B10" w:rsidRDefault="006F79E9" w:rsidP="006F79E9">
      <w:pPr>
        <w:ind w:firstLine="708"/>
        <w:jc w:val="both"/>
        <w:rPr>
          <w:sz w:val="24"/>
          <w:szCs w:val="24"/>
        </w:rPr>
      </w:pPr>
      <w:r w:rsidRPr="00890B10">
        <w:rPr>
          <w:sz w:val="24"/>
          <w:szCs w:val="24"/>
        </w:rPr>
        <w:t>12.1</w:t>
      </w:r>
      <w:r w:rsidR="00B66D75">
        <w:rPr>
          <w:sz w:val="24"/>
          <w:szCs w:val="24"/>
        </w:rPr>
        <w:t>0</w:t>
      </w:r>
      <w:r w:rsidRPr="00890B10">
        <w:rPr>
          <w:sz w:val="24"/>
          <w:szCs w:val="24"/>
        </w:rPr>
        <w:t>. Все указанные в настоящем Договоре приложения являются его неотъемлемой частью.</w:t>
      </w:r>
    </w:p>
    <w:p w:rsidR="006F79E9" w:rsidRDefault="006F79E9" w:rsidP="00B505AD">
      <w:pPr>
        <w:spacing w:before="120"/>
        <w:jc w:val="center"/>
        <w:rPr>
          <w:b/>
          <w:sz w:val="24"/>
          <w:szCs w:val="24"/>
        </w:rPr>
      </w:pPr>
      <w:r w:rsidRPr="00890B10">
        <w:rPr>
          <w:b/>
          <w:sz w:val="24"/>
          <w:szCs w:val="24"/>
        </w:rPr>
        <w:t>13. Приложения к Договору</w:t>
      </w:r>
    </w:p>
    <w:p w:rsidR="006F79E9" w:rsidRDefault="006F79E9" w:rsidP="006F79E9">
      <w:pPr>
        <w:tabs>
          <w:tab w:val="left" w:pos="426"/>
        </w:tabs>
        <w:ind w:firstLine="708"/>
        <w:jc w:val="both"/>
        <w:rPr>
          <w:sz w:val="24"/>
          <w:szCs w:val="24"/>
        </w:rPr>
      </w:pPr>
      <w:r w:rsidRPr="00890B10">
        <w:rPr>
          <w:sz w:val="24"/>
          <w:szCs w:val="24"/>
        </w:rPr>
        <w:t>13.1. Нижеперечисленные документы являются   неотъемлемой частью настоящего Договора:</w:t>
      </w:r>
    </w:p>
    <w:p w:rsidR="006F79E9" w:rsidRDefault="006F79E9" w:rsidP="00CB4E67">
      <w:pPr>
        <w:pStyle w:val="12pt0"/>
        <w:widowControl w:val="0"/>
        <w:jc w:val="left"/>
      </w:pPr>
      <w:r w:rsidRPr="00890B10">
        <w:t>Приложение № 1 – Техническое задание;</w:t>
      </w:r>
    </w:p>
    <w:p w:rsidR="009A023F" w:rsidRDefault="009A023F" w:rsidP="00CB4E67">
      <w:pPr>
        <w:tabs>
          <w:tab w:val="left" w:pos="1134"/>
        </w:tabs>
        <w:ind w:firstLine="709"/>
        <w:rPr>
          <w:sz w:val="24"/>
          <w:szCs w:val="24"/>
        </w:rPr>
      </w:pPr>
      <w:r w:rsidRPr="00B038DC">
        <w:rPr>
          <w:sz w:val="24"/>
          <w:szCs w:val="24"/>
        </w:rPr>
        <w:t>Приложение № 1.1 – Условия привлечения и допуска иностранной рабочей силы в целях исполнения обязательств по договору</w:t>
      </w:r>
      <w:r>
        <w:rPr>
          <w:sz w:val="24"/>
          <w:szCs w:val="24"/>
        </w:rPr>
        <w:t>;</w:t>
      </w:r>
    </w:p>
    <w:p w:rsidR="006F79E9" w:rsidRPr="00890B10" w:rsidRDefault="006F79E9" w:rsidP="00CB4E67">
      <w:pPr>
        <w:ind w:firstLine="708"/>
        <w:rPr>
          <w:sz w:val="24"/>
          <w:szCs w:val="24"/>
          <w:lang w:eastAsia="ar-SA"/>
        </w:rPr>
      </w:pPr>
      <w:r w:rsidRPr="00890B10">
        <w:rPr>
          <w:sz w:val="24"/>
          <w:szCs w:val="24"/>
          <w:lang w:eastAsia="ar-SA"/>
        </w:rPr>
        <w:t>Приложение № 2 – Форма Акта выполненных работ;</w:t>
      </w:r>
    </w:p>
    <w:p w:rsidR="006F79E9" w:rsidRDefault="006F79E9" w:rsidP="00CB4E67">
      <w:pPr>
        <w:ind w:firstLine="708"/>
        <w:rPr>
          <w:sz w:val="24"/>
          <w:szCs w:val="24"/>
          <w:lang w:eastAsia="ar-SA"/>
        </w:rPr>
      </w:pPr>
      <w:r w:rsidRPr="00890B10">
        <w:rPr>
          <w:sz w:val="24"/>
          <w:szCs w:val="24"/>
          <w:lang w:eastAsia="ar-SA"/>
        </w:rPr>
        <w:t>Приложение № 3 – Требования информационной безопасности;</w:t>
      </w:r>
    </w:p>
    <w:p w:rsidR="00CB4E67" w:rsidRPr="00CB4E67" w:rsidRDefault="00CB4E67" w:rsidP="00CB4E67">
      <w:pPr>
        <w:ind w:firstLine="708"/>
        <w:rPr>
          <w:sz w:val="24"/>
          <w:szCs w:val="24"/>
          <w:lang w:eastAsia="ar-SA"/>
        </w:rPr>
      </w:pPr>
      <w:r>
        <w:rPr>
          <w:sz w:val="24"/>
          <w:szCs w:val="24"/>
          <w:lang w:eastAsia="ar-SA"/>
        </w:rPr>
        <w:t xml:space="preserve">Приложение № 3.1 </w:t>
      </w:r>
      <w:r w:rsidRPr="00890B10">
        <w:rPr>
          <w:sz w:val="24"/>
          <w:szCs w:val="24"/>
          <w:lang w:eastAsia="ar-SA"/>
        </w:rPr>
        <w:t>–</w:t>
      </w:r>
      <w:r>
        <w:rPr>
          <w:sz w:val="24"/>
          <w:szCs w:val="24"/>
          <w:lang w:eastAsia="ar-SA"/>
        </w:rPr>
        <w:t xml:space="preserve"> </w:t>
      </w:r>
      <w:r w:rsidRPr="00CB4E67">
        <w:rPr>
          <w:sz w:val="24"/>
          <w:szCs w:val="24"/>
          <w:lang w:eastAsia="ar-SA"/>
        </w:rPr>
        <w:t xml:space="preserve">Требования при реализации удаленного доступа работников контрагента к информационной инфраструктуре </w:t>
      </w:r>
      <w:r>
        <w:rPr>
          <w:sz w:val="24"/>
          <w:szCs w:val="24"/>
          <w:lang w:eastAsia="ar-SA"/>
        </w:rPr>
        <w:t>и информационным системам П</w:t>
      </w:r>
      <w:r w:rsidRPr="00CB4E67">
        <w:rPr>
          <w:sz w:val="24"/>
          <w:szCs w:val="24"/>
          <w:lang w:eastAsia="ar-SA"/>
        </w:rPr>
        <w:t>АО «Россети Московский регион»</w:t>
      </w:r>
      <w:r>
        <w:rPr>
          <w:sz w:val="24"/>
          <w:szCs w:val="24"/>
          <w:lang w:eastAsia="ar-SA"/>
        </w:rPr>
        <w:t>;</w:t>
      </w:r>
    </w:p>
    <w:p w:rsidR="006F79E9" w:rsidRPr="00890B10" w:rsidRDefault="006F79E9" w:rsidP="00CB4E67">
      <w:pPr>
        <w:ind w:firstLine="709"/>
        <w:rPr>
          <w:b/>
          <w:sz w:val="24"/>
          <w:szCs w:val="24"/>
        </w:rPr>
      </w:pPr>
      <w:r w:rsidRPr="00890B10">
        <w:rPr>
          <w:sz w:val="24"/>
          <w:szCs w:val="24"/>
          <w:lang w:eastAsia="ar-SA"/>
        </w:rPr>
        <w:t>Приложение № 4 – Календарный план-график выполнения работ;</w:t>
      </w:r>
      <w:r w:rsidRPr="00890B10">
        <w:rPr>
          <w:b/>
          <w:sz w:val="24"/>
          <w:szCs w:val="24"/>
        </w:rPr>
        <w:t xml:space="preserve"> </w:t>
      </w:r>
    </w:p>
    <w:p w:rsidR="006F79E9" w:rsidRPr="00890B10" w:rsidRDefault="006F79E9" w:rsidP="00CB4E67">
      <w:pPr>
        <w:ind w:firstLine="708"/>
        <w:rPr>
          <w:sz w:val="24"/>
          <w:szCs w:val="24"/>
          <w:lang w:eastAsia="ar-SA"/>
        </w:rPr>
      </w:pPr>
      <w:r w:rsidRPr="00890B10">
        <w:rPr>
          <w:sz w:val="24"/>
          <w:szCs w:val="24"/>
          <w:lang w:eastAsia="ar-SA"/>
        </w:rPr>
        <w:t xml:space="preserve">Приложение № 5 </w:t>
      </w:r>
      <w:r w:rsidR="00891224" w:rsidRPr="00890B10">
        <w:rPr>
          <w:sz w:val="24"/>
          <w:szCs w:val="24"/>
          <w:lang w:eastAsia="ar-SA"/>
        </w:rPr>
        <w:t>–</w:t>
      </w:r>
      <w:r w:rsidRPr="00890B10">
        <w:rPr>
          <w:sz w:val="24"/>
          <w:szCs w:val="24"/>
          <w:lang w:eastAsia="ar-SA"/>
        </w:rPr>
        <w:t xml:space="preserve"> Форма предоставления информации;</w:t>
      </w:r>
    </w:p>
    <w:p w:rsidR="006F79E9" w:rsidRDefault="006F79E9" w:rsidP="00CB4E67">
      <w:pPr>
        <w:pStyle w:val="afa"/>
        <w:tabs>
          <w:tab w:val="left" w:pos="426"/>
          <w:tab w:val="left" w:pos="709"/>
          <w:tab w:val="left" w:pos="993"/>
        </w:tabs>
        <w:ind w:left="851" w:right="-141" w:hanging="142"/>
        <w:rPr>
          <w:sz w:val="24"/>
          <w:szCs w:val="24"/>
        </w:rPr>
      </w:pPr>
      <w:r w:rsidRPr="00890B10">
        <w:rPr>
          <w:sz w:val="24"/>
          <w:szCs w:val="24"/>
        </w:rPr>
        <w:t xml:space="preserve">Приложение № 6 </w:t>
      </w:r>
      <w:r w:rsidR="00891224" w:rsidRPr="00890B10">
        <w:rPr>
          <w:sz w:val="24"/>
          <w:szCs w:val="24"/>
          <w:lang w:eastAsia="ar-SA"/>
        </w:rPr>
        <w:t>–</w:t>
      </w:r>
      <w:r w:rsidRPr="00890B10">
        <w:rPr>
          <w:sz w:val="24"/>
          <w:szCs w:val="24"/>
        </w:rPr>
        <w:t xml:space="preserve"> Форма Согласия н</w:t>
      </w:r>
      <w:r w:rsidR="007122E0">
        <w:rPr>
          <w:sz w:val="24"/>
          <w:szCs w:val="24"/>
        </w:rPr>
        <w:t>а обработку персональных данных;</w:t>
      </w:r>
    </w:p>
    <w:p w:rsidR="007122E0" w:rsidRDefault="007122E0" w:rsidP="00CB4E67">
      <w:pPr>
        <w:pStyle w:val="afa"/>
        <w:tabs>
          <w:tab w:val="left" w:pos="426"/>
          <w:tab w:val="left" w:pos="709"/>
          <w:tab w:val="left" w:pos="993"/>
        </w:tabs>
        <w:ind w:left="851" w:right="-141" w:hanging="142"/>
        <w:rPr>
          <w:sz w:val="24"/>
          <w:szCs w:val="24"/>
        </w:rPr>
      </w:pPr>
      <w:r>
        <w:rPr>
          <w:sz w:val="24"/>
          <w:szCs w:val="24"/>
        </w:rPr>
        <w:t xml:space="preserve">Приложение № 7 </w:t>
      </w:r>
      <w:r w:rsidR="00891224" w:rsidRPr="00890B10">
        <w:rPr>
          <w:sz w:val="24"/>
          <w:szCs w:val="24"/>
          <w:lang w:eastAsia="ar-SA"/>
        </w:rPr>
        <w:t>–</w:t>
      </w:r>
      <w:r>
        <w:rPr>
          <w:sz w:val="24"/>
          <w:szCs w:val="24"/>
        </w:rPr>
        <w:t xml:space="preserve"> Справка</w:t>
      </w:r>
      <w:r w:rsidRPr="00E653FA">
        <w:rPr>
          <w:sz w:val="24"/>
          <w:szCs w:val="24"/>
        </w:rPr>
        <w:t xml:space="preserve"> о материально-технических ресурсах</w:t>
      </w:r>
      <w:r>
        <w:rPr>
          <w:sz w:val="24"/>
          <w:szCs w:val="24"/>
        </w:rPr>
        <w:t>;</w:t>
      </w:r>
    </w:p>
    <w:p w:rsidR="007122E0" w:rsidRDefault="007122E0" w:rsidP="00CB4E67">
      <w:pPr>
        <w:pStyle w:val="afa"/>
        <w:tabs>
          <w:tab w:val="left" w:pos="426"/>
          <w:tab w:val="left" w:pos="709"/>
          <w:tab w:val="left" w:pos="993"/>
        </w:tabs>
        <w:ind w:left="851" w:right="-141" w:hanging="142"/>
        <w:rPr>
          <w:sz w:val="24"/>
          <w:szCs w:val="24"/>
          <w:lang w:eastAsia="ar-SA"/>
        </w:rPr>
      </w:pPr>
      <w:r>
        <w:rPr>
          <w:sz w:val="24"/>
          <w:szCs w:val="24"/>
        </w:rPr>
        <w:t xml:space="preserve">Приложение № 8 </w:t>
      </w:r>
      <w:r w:rsidR="00891224" w:rsidRPr="00890B10">
        <w:rPr>
          <w:sz w:val="24"/>
          <w:szCs w:val="24"/>
          <w:lang w:eastAsia="ar-SA"/>
        </w:rPr>
        <w:t>–</w:t>
      </w:r>
      <w:r>
        <w:rPr>
          <w:sz w:val="24"/>
          <w:szCs w:val="24"/>
        </w:rPr>
        <w:t xml:space="preserve"> Справка</w:t>
      </w:r>
      <w:r w:rsidRPr="00E653FA">
        <w:rPr>
          <w:sz w:val="24"/>
          <w:szCs w:val="24"/>
        </w:rPr>
        <w:t xml:space="preserve"> о кадровых ресурсах</w:t>
      </w:r>
      <w:r w:rsidR="009A023F">
        <w:rPr>
          <w:sz w:val="24"/>
          <w:szCs w:val="24"/>
          <w:lang w:eastAsia="ar-SA"/>
        </w:rPr>
        <w:t>.</w:t>
      </w:r>
    </w:p>
    <w:p w:rsidR="006F79E9" w:rsidRPr="00890B10" w:rsidRDefault="006F79E9" w:rsidP="006F79E9">
      <w:pPr>
        <w:pStyle w:val="16"/>
        <w:tabs>
          <w:tab w:val="left" w:pos="0"/>
        </w:tabs>
        <w:spacing w:before="80" w:after="0" w:line="280" w:lineRule="exact"/>
        <w:ind w:left="360" w:right="-568"/>
        <w:jc w:val="center"/>
        <w:rPr>
          <w:rFonts w:ascii="Times New Roman" w:hAnsi="Times New Roman"/>
          <w:sz w:val="24"/>
          <w:szCs w:val="24"/>
        </w:rPr>
      </w:pPr>
      <w:r w:rsidRPr="00890B10">
        <w:rPr>
          <w:rFonts w:ascii="Times New Roman" w:hAnsi="Times New Roman"/>
          <w:sz w:val="24"/>
          <w:szCs w:val="24"/>
        </w:rPr>
        <w:t>14. Юридические адреса и реквизиты Сторон:</w:t>
      </w:r>
    </w:p>
    <w:p w:rsidR="006F79E9" w:rsidRPr="00890B10" w:rsidRDefault="006F79E9" w:rsidP="000056FE">
      <w:pPr>
        <w:rPr>
          <w:sz w:val="24"/>
          <w:szCs w:val="24"/>
        </w:rPr>
      </w:pPr>
      <w:r w:rsidRPr="00890B10">
        <w:rPr>
          <w:b/>
          <w:sz w:val="24"/>
          <w:szCs w:val="24"/>
        </w:rPr>
        <w:t>ЗАКАЗЧИК                                                                                  ПОДРЯДЧИК</w:t>
      </w:r>
    </w:p>
    <w:tbl>
      <w:tblPr>
        <w:tblW w:w="9828" w:type="dxa"/>
        <w:tblLayout w:type="fixed"/>
        <w:tblLook w:val="01E0" w:firstRow="1" w:lastRow="1" w:firstColumn="1" w:lastColumn="1" w:noHBand="0" w:noVBand="0"/>
      </w:tblPr>
      <w:tblGrid>
        <w:gridCol w:w="5148"/>
        <w:gridCol w:w="4680"/>
      </w:tblGrid>
      <w:tr w:rsidR="006F79E9" w:rsidRPr="00890B10" w:rsidTr="006F3BA4">
        <w:tc>
          <w:tcPr>
            <w:tcW w:w="5148" w:type="dxa"/>
          </w:tcPr>
          <w:p w:rsidR="006F79E9" w:rsidRPr="00890B10" w:rsidRDefault="006F79E9" w:rsidP="000056FE">
            <w:pPr>
              <w:rPr>
                <w:b/>
                <w:sz w:val="24"/>
                <w:szCs w:val="24"/>
              </w:rPr>
            </w:pPr>
            <w:r w:rsidRPr="00890B10">
              <w:rPr>
                <w:b/>
                <w:sz w:val="24"/>
                <w:szCs w:val="24"/>
              </w:rPr>
              <w:t xml:space="preserve">Публичное акционерное общество </w:t>
            </w:r>
          </w:p>
          <w:p w:rsidR="006F79E9" w:rsidRPr="00890B10" w:rsidRDefault="006F79E9" w:rsidP="000056FE">
            <w:pPr>
              <w:rPr>
                <w:b/>
                <w:sz w:val="24"/>
                <w:szCs w:val="24"/>
              </w:rPr>
            </w:pPr>
            <w:r w:rsidRPr="00890B10">
              <w:rPr>
                <w:b/>
                <w:sz w:val="24"/>
                <w:szCs w:val="24"/>
              </w:rPr>
              <w:t xml:space="preserve">«Россети Московский регион»  </w:t>
            </w:r>
          </w:p>
          <w:p w:rsidR="006F79E9" w:rsidRPr="00890B10" w:rsidRDefault="006F79E9" w:rsidP="000056FE">
            <w:pPr>
              <w:rPr>
                <w:b/>
                <w:sz w:val="24"/>
                <w:szCs w:val="24"/>
              </w:rPr>
            </w:pPr>
            <w:r w:rsidRPr="00890B10">
              <w:rPr>
                <w:b/>
                <w:sz w:val="24"/>
                <w:szCs w:val="24"/>
              </w:rPr>
              <w:t>(ПАО «Россети Московский регион»)</w:t>
            </w:r>
          </w:p>
          <w:p w:rsidR="006F79E9" w:rsidRPr="00890B10" w:rsidRDefault="006F79E9" w:rsidP="000056FE">
            <w:pPr>
              <w:rPr>
                <w:sz w:val="24"/>
                <w:szCs w:val="24"/>
              </w:rPr>
            </w:pPr>
            <w:r w:rsidRPr="00890B10">
              <w:rPr>
                <w:sz w:val="24"/>
                <w:szCs w:val="24"/>
              </w:rPr>
              <w:t xml:space="preserve">Место нахождения: 115114, г. Москва,  </w:t>
            </w:r>
          </w:p>
          <w:p w:rsidR="006F79E9" w:rsidRPr="00890B10" w:rsidRDefault="006F79E9" w:rsidP="000056FE">
            <w:pPr>
              <w:rPr>
                <w:sz w:val="24"/>
                <w:szCs w:val="24"/>
              </w:rPr>
            </w:pPr>
            <w:r w:rsidRPr="00890B10">
              <w:rPr>
                <w:sz w:val="24"/>
                <w:szCs w:val="24"/>
              </w:rPr>
              <w:t>2-й Павелецкий проезд, д. 3, стр. 2</w:t>
            </w:r>
          </w:p>
          <w:p w:rsidR="006F79E9" w:rsidRPr="00890B10" w:rsidRDefault="006F79E9" w:rsidP="000056FE">
            <w:pPr>
              <w:rPr>
                <w:sz w:val="24"/>
                <w:szCs w:val="24"/>
              </w:rPr>
            </w:pPr>
            <w:r w:rsidRPr="00890B10">
              <w:rPr>
                <w:sz w:val="24"/>
                <w:szCs w:val="24"/>
              </w:rPr>
              <w:t xml:space="preserve">Почтовый адрес: 115114, г. Москва,  </w:t>
            </w:r>
          </w:p>
          <w:p w:rsidR="006F79E9" w:rsidRPr="00890B10" w:rsidRDefault="006F79E9" w:rsidP="000056FE">
            <w:pPr>
              <w:rPr>
                <w:sz w:val="24"/>
                <w:szCs w:val="24"/>
              </w:rPr>
            </w:pPr>
            <w:r w:rsidRPr="00890B10">
              <w:rPr>
                <w:sz w:val="24"/>
                <w:szCs w:val="24"/>
              </w:rPr>
              <w:t>2-й Павелецкий проезд, д. 3, стр. 2</w:t>
            </w:r>
          </w:p>
          <w:p w:rsidR="006F79E9" w:rsidRPr="00890B10" w:rsidRDefault="006F79E9" w:rsidP="000056FE">
            <w:pPr>
              <w:rPr>
                <w:sz w:val="24"/>
                <w:szCs w:val="24"/>
              </w:rPr>
            </w:pPr>
            <w:r w:rsidRPr="00890B10">
              <w:rPr>
                <w:sz w:val="24"/>
                <w:szCs w:val="24"/>
              </w:rPr>
              <w:t xml:space="preserve">ИНН 5036065113 </w:t>
            </w:r>
          </w:p>
          <w:p w:rsidR="006F79E9" w:rsidRPr="00890B10" w:rsidRDefault="006F79E9" w:rsidP="000056FE">
            <w:pPr>
              <w:rPr>
                <w:sz w:val="24"/>
                <w:szCs w:val="24"/>
              </w:rPr>
            </w:pPr>
            <w:r w:rsidRPr="00890B10">
              <w:rPr>
                <w:sz w:val="24"/>
                <w:szCs w:val="24"/>
              </w:rPr>
              <w:t xml:space="preserve">ОГРН 1057746555811 </w:t>
            </w:r>
          </w:p>
          <w:p w:rsidR="006F79E9" w:rsidRPr="00890B10" w:rsidRDefault="006F79E9" w:rsidP="000056FE">
            <w:pPr>
              <w:ind w:right="141"/>
              <w:rPr>
                <w:sz w:val="24"/>
                <w:szCs w:val="24"/>
              </w:rPr>
            </w:pPr>
            <w:r w:rsidRPr="00890B10">
              <w:rPr>
                <w:sz w:val="24"/>
                <w:szCs w:val="24"/>
              </w:rPr>
              <w:t>ОКВЭД 35.12</w:t>
            </w:r>
          </w:p>
          <w:p w:rsidR="006F79E9" w:rsidRPr="00890B10" w:rsidRDefault="006F79E9" w:rsidP="000056FE">
            <w:pPr>
              <w:rPr>
                <w:sz w:val="24"/>
                <w:szCs w:val="24"/>
              </w:rPr>
            </w:pPr>
            <w:r w:rsidRPr="00890B10">
              <w:rPr>
                <w:sz w:val="24"/>
                <w:szCs w:val="24"/>
              </w:rPr>
              <w:t>КПП 997650001</w:t>
            </w:r>
          </w:p>
          <w:p w:rsidR="006F79E9" w:rsidRPr="00890B10" w:rsidRDefault="006F79E9" w:rsidP="000056FE">
            <w:pPr>
              <w:rPr>
                <w:sz w:val="24"/>
                <w:szCs w:val="24"/>
              </w:rPr>
            </w:pPr>
            <w:r w:rsidRPr="00890B10">
              <w:rPr>
                <w:sz w:val="24"/>
                <w:szCs w:val="24"/>
              </w:rPr>
              <w:lastRenderedPageBreak/>
              <w:t xml:space="preserve">Расчетный счет 40702810538260019960 </w:t>
            </w:r>
          </w:p>
          <w:p w:rsidR="006F79E9" w:rsidRPr="00890B10" w:rsidRDefault="006F79E9" w:rsidP="000056FE">
            <w:pPr>
              <w:rPr>
                <w:sz w:val="24"/>
                <w:szCs w:val="24"/>
              </w:rPr>
            </w:pPr>
            <w:r w:rsidRPr="00890B10">
              <w:rPr>
                <w:sz w:val="24"/>
                <w:szCs w:val="24"/>
              </w:rPr>
              <w:t>ПАО «Сбербанк» г. Москва</w:t>
            </w:r>
          </w:p>
          <w:p w:rsidR="006F79E9" w:rsidRPr="00890B10" w:rsidRDefault="006F79E9" w:rsidP="000056FE">
            <w:pPr>
              <w:rPr>
                <w:sz w:val="24"/>
                <w:szCs w:val="24"/>
              </w:rPr>
            </w:pPr>
            <w:r w:rsidRPr="00890B10">
              <w:rPr>
                <w:sz w:val="24"/>
                <w:szCs w:val="24"/>
              </w:rPr>
              <w:t>Корреспондентский счет 30101810400000000225</w:t>
            </w:r>
          </w:p>
          <w:p w:rsidR="006F79E9" w:rsidRPr="00890B10" w:rsidRDefault="006F79E9" w:rsidP="000056FE">
            <w:pPr>
              <w:rPr>
                <w:sz w:val="24"/>
                <w:szCs w:val="24"/>
              </w:rPr>
            </w:pPr>
            <w:r w:rsidRPr="00890B10">
              <w:rPr>
                <w:sz w:val="24"/>
                <w:szCs w:val="24"/>
              </w:rPr>
              <w:t>БИК 044525225</w:t>
            </w:r>
          </w:p>
          <w:p w:rsidR="009F6999" w:rsidRPr="00890B10" w:rsidRDefault="009F6999" w:rsidP="000056FE">
            <w:pPr>
              <w:rPr>
                <w:sz w:val="24"/>
                <w:szCs w:val="24"/>
              </w:rPr>
            </w:pPr>
          </w:p>
          <w:p w:rsidR="006F79E9" w:rsidRPr="00890B10" w:rsidRDefault="006F79E9" w:rsidP="000056FE">
            <w:pPr>
              <w:widowControl w:val="0"/>
              <w:autoSpaceDE w:val="0"/>
              <w:autoSpaceDN w:val="0"/>
              <w:adjustRightInd w:val="0"/>
              <w:ind w:right="317"/>
              <w:rPr>
                <w:sz w:val="24"/>
                <w:szCs w:val="24"/>
              </w:rPr>
            </w:pPr>
            <w:r w:rsidRPr="00890B10">
              <w:rPr>
                <w:sz w:val="24"/>
                <w:szCs w:val="24"/>
              </w:rPr>
              <w:t>______________________/______________</w:t>
            </w:r>
          </w:p>
        </w:tc>
        <w:tc>
          <w:tcPr>
            <w:tcW w:w="4680" w:type="dxa"/>
          </w:tcPr>
          <w:p w:rsidR="006F79E9" w:rsidRPr="00890B10" w:rsidRDefault="006F79E9" w:rsidP="000056FE">
            <w:pPr>
              <w:pStyle w:val="16"/>
              <w:keepNext w:val="0"/>
              <w:widowControl w:val="0"/>
              <w:suppressLineNumbers/>
              <w:suppressAutoHyphens/>
              <w:spacing w:before="0" w:after="0"/>
              <w:ind w:right="317"/>
              <w:rPr>
                <w:rFonts w:ascii="Times New Roman" w:hAnsi="Times New Roman"/>
                <w:b w:val="0"/>
                <w:sz w:val="24"/>
                <w:szCs w:val="24"/>
              </w:rPr>
            </w:pPr>
          </w:p>
          <w:p w:rsidR="006F79E9" w:rsidRPr="00890B10" w:rsidRDefault="006F79E9" w:rsidP="000056FE">
            <w:pPr>
              <w:pStyle w:val="16"/>
              <w:keepNext w:val="0"/>
              <w:widowControl w:val="0"/>
              <w:suppressLineNumbers/>
              <w:suppressAutoHyphens/>
              <w:spacing w:before="0" w:after="0"/>
              <w:ind w:right="317"/>
              <w:rPr>
                <w:rFonts w:ascii="Times New Roman" w:hAnsi="Times New Roman"/>
                <w:b w:val="0"/>
                <w:sz w:val="24"/>
                <w:szCs w:val="24"/>
              </w:rPr>
            </w:pPr>
          </w:p>
          <w:p w:rsidR="006F79E9" w:rsidRPr="00890B10" w:rsidRDefault="006F79E9" w:rsidP="000056FE">
            <w:pPr>
              <w:pStyle w:val="16"/>
              <w:keepNext w:val="0"/>
              <w:widowControl w:val="0"/>
              <w:suppressLineNumbers/>
              <w:suppressAutoHyphens/>
              <w:spacing w:before="0" w:after="0"/>
              <w:ind w:right="317"/>
              <w:rPr>
                <w:rFonts w:ascii="Times New Roman" w:hAnsi="Times New Roman"/>
                <w:b w:val="0"/>
                <w:sz w:val="24"/>
                <w:szCs w:val="24"/>
              </w:rPr>
            </w:pPr>
          </w:p>
          <w:p w:rsidR="006F79E9" w:rsidRPr="00890B10" w:rsidRDefault="006F79E9" w:rsidP="000056FE">
            <w:pPr>
              <w:pStyle w:val="16"/>
              <w:keepNext w:val="0"/>
              <w:widowControl w:val="0"/>
              <w:suppressLineNumbers/>
              <w:suppressAutoHyphens/>
              <w:spacing w:before="0" w:after="0"/>
              <w:ind w:right="317"/>
              <w:rPr>
                <w:rFonts w:ascii="Times New Roman" w:hAnsi="Times New Roman"/>
                <w:b w:val="0"/>
                <w:sz w:val="24"/>
                <w:szCs w:val="24"/>
              </w:rPr>
            </w:pPr>
          </w:p>
          <w:p w:rsidR="006F79E9" w:rsidRPr="00890B10" w:rsidRDefault="006F79E9" w:rsidP="000056FE">
            <w:pPr>
              <w:pStyle w:val="16"/>
              <w:keepNext w:val="0"/>
              <w:widowControl w:val="0"/>
              <w:suppressLineNumbers/>
              <w:suppressAutoHyphens/>
              <w:spacing w:before="0" w:after="0"/>
              <w:ind w:right="317"/>
              <w:rPr>
                <w:rFonts w:ascii="Times New Roman" w:hAnsi="Times New Roman"/>
                <w:b w:val="0"/>
                <w:sz w:val="24"/>
                <w:szCs w:val="24"/>
              </w:rPr>
            </w:pPr>
          </w:p>
          <w:p w:rsidR="006F79E9" w:rsidRPr="00890B10" w:rsidRDefault="006F79E9" w:rsidP="000056FE">
            <w:pPr>
              <w:pStyle w:val="16"/>
              <w:keepNext w:val="0"/>
              <w:widowControl w:val="0"/>
              <w:suppressLineNumbers/>
              <w:suppressAutoHyphens/>
              <w:spacing w:before="0" w:after="0"/>
              <w:ind w:right="317"/>
              <w:rPr>
                <w:rFonts w:ascii="Times New Roman" w:hAnsi="Times New Roman"/>
                <w:b w:val="0"/>
                <w:sz w:val="24"/>
                <w:szCs w:val="24"/>
              </w:rPr>
            </w:pPr>
          </w:p>
          <w:p w:rsidR="0016271B" w:rsidRPr="00890B10" w:rsidRDefault="0016271B" w:rsidP="000056FE">
            <w:pPr>
              <w:rPr>
                <w:sz w:val="24"/>
                <w:szCs w:val="24"/>
              </w:rPr>
            </w:pPr>
          </w:p>
          <w:p w:rsidR="006F79E9" w:rsidRPr="00890B10" w:rsidRDefault="006F79E9" w:rsidP="000056FE">
            <w:pPr>
              <w:rPr>
                <w:sz w:val="24"/>
                <w:szCs w:val="24"/>
              </w:rPr>
            </w:pPr>
          </w:p>
          <w:p w:rsidR="009F6999" w:rsidRDefault="009F6999" w:rsidP="000056FE">
            <w:pPr>
              <w:rPr>
                <w:sz w:val="24"/>
                <w:szCs w:val="24"/>
              </w:rPr>
            </w:pPr>
          </w:p>
          <w:p w:rsidR="000056FE" w:rsidRDefault="000056FE" w:rsidP="000056FE">
            <w:pPr>
              <w:rPr>
                <w:sz w:val="24"/>
                <w:szCs w:val="24"/>
              </w:rPr>
            </w:pPr>
          </w:p>
          <w:p w:rsidR="000056FE" w:rsidRDefault="000056FE" w:rsidP="000056FE">
            <w:pPr>
              <w:rPr>
                <w:sz w:val="24"/>
                <w:szCs w:val="24"/>
              </w:rPr>
            </w:pPr>
          </w:p>
          <w:p w:rsidR="000056FE" w:rsidRDefault="000056FE" w:rsidP="000056FE">
            <w:pPr>
              <w:rPr>
                <w:sz w:val="24"/>
                <w:szCs w:val="24"/>
              </w:rPr>
            </w:pPr>
          </w:p>
          <w:p w:rsidR="000056FE" w:rsidRDefault="000056FE" w:rsidP="000056FE">
            <w:pPr>
              <w:rPr>
                <w:sz w:val="24"/>
                <w:szCs w:val="24"/>
              </w:rPr>
            </w:pPr>
          </w:p>
          <w:p w:rsidR="000056FE" w:rsidRDefault="000056FE" w:rsidP="000056FE">
            <w:pPr>
              <w:rPr>
                <w:sz w:val="24"/>
                <w:szCs w:val="24"/>
              </w:rPr>
            </w:pPr>
          </w:p>
          <w:p w:rsidR="000056FE" w:rsidRDefault="000056FE" w:rsidP="000056FE">
            <w:pPr>
              <w:rPr>
                <w:sz w:val="24"/>
                <w:szCs w:val="24"/>
              </w:rPr>
            </w:pPr>
          </w:p>
          <w:p w:rsidR="000056FE" w:rsidRDefault="000056FE" w:rsidP="000056FE">
            <w:pPr>
              <w:rPr>
                <w:sz w:val="24"/>
                <w:szCs w:val="24"/>
              </w:rPr>
            </w:pPr>
          </w:p>
          <w:p w:rsidR="000056FE" w:rsidRPr="00890B10" w:rsidRDefault="000056FE" w:rsidP="000056FE">
            <w:pPr>
              <w:rPr>
                <w:sz w:val="24"/>
                <w:szCs w:val="24"/>
              </w:rPr>
            </w:pPr>
          </w:p>
          <w:p w:rsidR="006F79E9" w:rsidRPr="00890B10" w:rsidRDefault="006F79E9" w:rsidP="000056FE">
            <w:pPr>
              <w:pStyle w:val="16"/>
              <w:keepNext w:val="0"/>
              <w:widowControl w:val="0"/>
              <w:suppressLineNumbers/>
              <w:suppressAutoHyphens/>
              <w:spacing w:before="0" w:after="0"/>
              <w:ind w:right="317"/>
              <w:rPr>
                <w:rFonts w:ascii="Times New Roman" w:hAnsi="Times New Roman"/>
                <w:b w:val="0"/>
                <w:sz w:val="24"/>
                <w:szCs w:val="24"/>
              </w:rPr>
            </w:pPr>
            <w:r w:rsidRPr="00890B10">
              <w:rPr>
                <w:rFonts w:ascii="Times New Roman" w:hAnsi="Times New Roman"/>
                <w:b w:val="0"/>
                <w:sz w:val="24"/>
                <w:szCs w:val="24"/>
              </w:rPr>
              <w:t>_______________/_________________</w:t>
            </w:r>
          </w:p>
        </w:tc>
      </w:tr>
    </w:tbl>
    <w:p w:rsidR="0046427B" w:rsidRDefault="006F79E9" w:rsidP="000056FE">
      <w:pPr>
        <w:spacing w:line="312" w:lineRule="auto"/>
        <w:rPr>
          <w:b/>
          <w:sz w:val="24"/>
          <w:szCs w:val="24"/>
        </w:rPr>
      </w:pPr>
      <w:r w:rsidRPr="00890B10">
        <w:rPr>
          <w:b/>
          <w:sz w:val="24"/>
          <w:szCs w:val="24"/>
        </w:rPr>
        <w:lastRenderedPageBreak/>
        <w:br w:type="page"/>
      </w:r>
    </w:p>
    <w:p w:rsidR="006F79E9" w:rsidRPr="00890B10" w:rsidRDefault="006F79E9" w:rsidP="006F79E9">
      <w:pPr>
        <w:spacing w:line="312" w:lineRule="auto"/>
        <w:ind w:firstLine="5670"/>
        <w:rPr>
          <w:b/>
          <w:sz w:val="24"/>
          <w:szCs w:val="24"/>
        </w:rPr>
      </w:pPr>
      <w:r w:rsidRPr="00890B10">
        <w:rPr>
          <w:b/>
          <w:sz w:val="24"/>
          <w:szCs w:val="24"/>
        </w:rPr>
        <w:lastRenderedPageBreak/>
        <w:t>Приложение № 1</w:t>
      </w:r>
    </w:p>
    <w:p w:rsidR="006F79E9" w:rsidRPr="00890B10" w:rsidRDefault="006F79E9" w:rsidP="006F79E9">
      <w:pPr>
        <w:spacing w:line="312" w:lineRule="auto"/>
        <w:ind w:firstLine="5670"/>
        <w:rPr>
          <w:sz w:val="24"/>
          <w:szCs w:val="24"/>
        </w:rPr>
      </w:pPr>
      <w:r w:rsidRPr="00890B10">
        <w:rPr>
          <w:sz w:val="24"/>
          <w:szCs w:val="24"/>
        </w:rPr>
        <w:t>к Договору №________________</w:t>
      </w:r>
    </w:p>
    <w:p w:rsidR="006F79E9" w:rsidRPr="00890B10" w:rsidRDefault="006F79E9" w:rsidP="006F79E9">
      <w:pPr>
        <w:spacing w:line="312" w:lineRule="auto"/>
        <w:ind w:firstLine="5670"/>
        <w:rPr>
          <w:sz w:val="24"/>
          <w:szCs w:val="24"/>
        </w:rPr>
      </w:pPr>
      <w:r w:rsidRPr="00890B10">
        <w:rPr>
          <w:sz w:val="24"/>
          <w:szCs w:val="24"/>
        </w:rPr>
        <w:t xml:space="preserve"> от «____» ___________ </w:t>
      </w:r>
      <w:r w:rsidR="00797806">
        <w:rPr>
          <w:sz w:val="24"/>
          <w:szCs w:val="24"/>
        </w:rPr>
        <w:t>202__</w:t>
      </w:r>
    </w:p>
    <w:p w:rsidR="006F79E9" w:rsidRPr="00890B10" w:rsidRDefault="006F79E9" w:rsidP="006F79E9">
      <w:pPr>
        <w:spacing w:line="312" w:lineRule="auto"/>
        <w:ind w:firstLine="5670"/>
        <w:rPr>
          <w:sz w:val="24"/>
          <w:szCs w:val="24"/>
        </w:rPr>
      </w:pPr>
    </w:p>
    <w:p w:rsidR="006F79E9" w:rsidRPr="00890B10" w:rsidRDefault="006F79E9" w:rsidP="006F79E9">
      <w:pPr>
        <w:spacing w:line="312" w:lineRule="auto"/>
        <w:ind w:firstLine="5670"/>
        <w:rPr>
          <w:sz w:val="24"/>
          <w:szCs w:val="24"/>
        </w:rPr>
      </w:pPr>
    </w:p>
    <w:p w:rsidR="006F79E9" w:rsidRPr="00890B10" w:rsidRDefault="006F79E9" w:rsidP="006F79E9">
      <w:pPr>
        <w:spacing w:line="312" w:lineRule="auto"/>
        <w:ind w:firstLine="5670"/>
        <w:rPr>
          <w:sz w:val="24"/>
          <w:szCs w:val="24"/>
        </w:rPr>
      </w:pPr>
    </w:p>
    <w:p w:rsidR="006F79E9" w:rsidRPr="00890B10" w:rsidRDefault="006F79E9" w:rsidP="006F79E9">
      <w:pPr>
        <w:spacing w:line="312" w:lineRule="auto"/>
        <w:ind w:firstLine="5670"/>
        <w:rPr>
          <w:sz w:val="24"/>
          <w:szCs w:val="24"/>
        </w:rPr>
      </w:pPr>
    </w:p>
    <w:p w:rsidR="006F79E9" w:rsidRPr="00890B10" w:rsidRDefault="006F79E9" w:rsidP="006F79E9">
      <w:pPr>
        <w:spacing w:line="312" w:lineRule="auto"/>
        <w:ind w:firstLine="5670"/>
        <w:rPr>
          <w:sz w:val="24"/>
          <w:szCs w:val="24"/>
        </w:rPr>
      </w:pPr>
    </w:p>
    <w:p w:rsidR="006F79E9" w:rsidRPr="00890B10" w:rsidRDefault="006F79E9" w:rsidP="006F79E9">
      <w:pPr>
        <w:spacing w:line="312" w:lineRule="auto"/>
        <w:ind w:firstLine="5670"/>
        <w:rPr>
          <w:sz w:val="24"/>
          <w:szCs w:val="24"/>
        </w:rPr>
      </w:pPr>
    </w:p>
    <w:p w:rsidR="006F79E9" w:rsidRPr="00890B10" w:rsidRDefault="006F79E9" w:rsidP="006F79E9">
      <w:pPr>
        <w:spacing w:line="312" w:lineRule="auto"/>
        <w:ind w:firstLine="5670"/>
        <w:rPr>
          <w:sz w:val="24"/>
          <w:szCs w:val="24"/>
        </w:rPr>
      </w:pPr>
    </w:p>
    <w:p w:rsidR="006F79E9" w:rsidRPr="00890B10" w:rsidRDefault="006F79E9" w:rsidP="006F79E9">
      <w:pPr>
        <w:spacing w:line="312" w:lineRule="auto"/>
        <w:ind w:firstLine="5670"/>
        <w:rPr>
          <w:sz w:val="24"/>
          <w:szCs w:val="24"/>
        </w:rPr>
      </w:pPr>
    </w:p>
    <w:p w:rsidR="006F79E9" w:rsidRPr="00890B10" w:rsidRDefault="006F79E9" w:rsidP="006F79E9">
      <w:pPr>
        <w:spacing w:line="312" w:lineRule="auto"/>
        <w:ind w:firstLine="5670"/>
        <w:rPr>
          <w:sz w:val="24"/>
          <w:szCs w:val="24"/>
        </w:rPr>
      </w:pPr>
    </w:p>
    <w:p w:rsidR="006F79E9" w:rsidRPr="00890B10" w:rsidRDefault="006F79E9" w:rsidP="006F79E9">
      <w:pPr>
        <w:spacing w:line="312" w:lineRule="auto"/>
        <w:ind w:firstLine="5670"/>
        <w:rPr>
          <w:sz w:val="24"/>
          <w:szCs w:val="24"/>
        </w:rPr>
      </w:pPr>
    </w:p>
    <w:p w:rsidR="006F79E9" w:rsidRPr="00890B10" w:rsidRDefault="006F79E9" w:rsidP="006F79E9">
      <w:pPr>
        <w:spacing w:line="312" w:lineRule="auto"/>
        <w:ind w:firstLine="5670"/>
        <w:rPr>
          <w:sz w:val="24"/>
          <w:szCs w:val="24"/>
        </w:rPr>
      </w:pPr>
    </w:p>
    <w:p w:rsidR="006F79E9" w:rsidRPr="00890B10" w:rsidRDefault="006F79E9" w:rsidP="006F79E9">
      <w:pPr>
        <w:spacing w:line="312" w:lineRule="auto"/>
        <w:ind w:firstLine="5670"/>
        <w:rPr>
          <w:sz w:val="24"/>
          <w:szCs w:val="24"/>
        </w:rPr>
      </w:pPr>
    </w:p>
    <w:p w:rsidR="006F79E9" w:rsidRPr="00890B10" w:rsidRDefault="006F79E9" w:rsidP="006F79E9">
      <w:pPr>
        <w:shd w:val="clear" w:color="auto" w:fill="FFFFFF"/>
        <w:adjustRightInd w:val="0"/>
        <w:spacing w:line="360" w:lineRule="auto"/>
        <w:ind w:left="142"/>
        <w:jc w:val="center"/>
        <w:rPr>
          <w:b/>
          <w:color w:val="000000"/>
          <w:sz w:val="24"/>
          <w:szCs w:val="24"/>
        </w:rPr>
      </w:pPr>
      <w:r w:rsidRPr="00890B10">
        <w:rPr>
          <w:b/>
          <w:color w:val="000000"/>
          <w:sz w:val="24"/>
          <w:szCs w:val="24"/>
        </w:rPr>
        <w:t>Техническое задание</w:t>
      </w:r>
    </w:p>
    <w:p w:rsidR="003E1701" w:rsidRPr="003E1701" w:rsidRDefault="003E1701" w:rsidP="003E1701">
      <w:pPr>
        <w:jc w:val="center"/>
        <w:rPr>
          <w:sz w:val="24"/>
          <w:szCs w:val="28"/>
        </w:rPr>
      </w:pPr>
      <w:r w:rsidRPr="003E1701">
        <w:rPr>
          <w:sz w:val="24"/>
          <w:szCs w:val="28"/>
        </w:rPr>
        <w:t>на выполнение работ по внедрению модуля</w:t>
      </w:r>
    </w:p>
    <w:p w:rsidR="003E1701" w:rsidRPr="003E1701" w:rsidRDefault="003E1701" w:rsidP="003E1701">
      <w:pPr>
        <w:jc w:val="center"/>
        <w:rPr>
          <w:sz w:val="24"/>
          <w:szCs w:val="28"/>
        </w:rPr>
      </w:pPr>
      <w:r w:rsidRPr="003E1701">
        <w:rPr>
          <w:sz w:val="24"/>
          <w:szCs w:val="28"/>
        </w:rPr>
        <w:t xml:space="preserve">«Документы закупочных комиссий» </w:t>
      </w:r>
    </w:p>
    <w:p w:rsidR="003E1701" w:rsidRPr="003E1701" w:rsidRDefault="003E1701" w:rsidP="003E1701">
      <w:pPr>
        <w:jc w:val="center"/>
        <w:rPr>
          <w:sz w:val="24"/>
          <w:szCs w:val="28"/>
        </w:rPr>
      </w:pPr>
      <w:r w:rsidRPr="003E1701">
        <w:rPr>
          <w:sz w:val="24"/>
          <w:szCs w:val="28"/>
        </w:rPr>
        <w:t>в Автоматизированной системе управленческого документооборота</w:t>
      </w:r>
    </w:p>
    <w:p w:rsidR="006F79E9" w:rsidRPr="003A7E0A" w:rsidRDefault="003E1701" w:rsidP="003E1701">
      <w:pPr>
        <w:jc w:val="center"/>
        <w:rPr>
          <w:i/>
          <w:sz w:val="24"/>
          <w:szCs w:val="24"/>
        </w:rPr>
      </w:pPr>
      <w:r w:rsidRPr="003E1701">
        <w:rPr>
          <w:sz w:val="24"/>
          <w:szCs w:val="28"/>
        </w:rPr>
        <w:t>для ПАО «Россети Московский регион»</w:t>
      </w:r>
      <w:r w:rsidR="00C21FD0" w:rsidRPr="003A7E0A">
        <w:rPr>
          <w:i/>
          <w:sz w:val="24"/>
          <w:szCs w:val="24"/>
        </w:rPr>
        <w:t xml:space="preserve"> </w:t>
      </w:r>
      <w:r w:rsidR="006F79E9" w:rsidRPr="003A7E0A">
        <w:rPr>
          <w:i/>
          <w:sz w:val="24"/>
          <w:szCs w:val="24"/>
        </w:rPr>
        <w:t>(на основе технического задания, входящего в состав конкурсной документации)</w:t>
      </w:r>
    </w:p>
    <w:p w:rsidR="006F79E9" w:rsidRPr="00890B10" w:rsidRDefault="006F79E9" w:rsidP="006F79E9">
      <w:pPr>
        <w:spacing w:line="312" w:lineRule="auto"/>
        <w:ind w:firstLine="5670"/>
        <w:rPr>
          <w:sz w:val="24"/>
          <w:szCs w:val="24"/>
        </w:rPr>
      </w:pPr>
    </w:p>
    <w:p w:rsidR="006F79E9" w:rsidRPr="00890B10" w:rsidRDefault="006F79E9" w:rsidP="006F79E9">
      <w:pPr>
        <w:spacing w:line="312" w:lineRule="auto"/>
        <w:ind w:firstLine="5670"/>
        <w:rPr>
          <w:sz w:val="24"/>
          <w:szCs w:val="24"/>
        </w:rPr>
      </w:pPr>
    </w:p>
    <w:p w:rsidR="006F79E9" w:rsidRPr="00890B10" w:rsidRDefault="006F79E9" w:rsidP="006F79E9">
      <w:pPr>
        <w:spacing w:line="312" w:lineRule="auto"/>
        <w:ind w:firstLine="5670"/>
        <w:rPr>
          <w:sz w:val="24"/>
          <w:szCs w:val="24"/>
        </w:rPr>
      </w:pPr>
    </w:p>
    <w:p w:rsidR="006F79E9" w:rsidRPr="00890B10" w:rsidRDefault="006F79E9" w:rsidP="006F79E9">
      <w:pPr>
        <w:spacing w:line="312" w:lineRule="auto"/>
        <w:ind w:firstLine="5670"/>
        <w:rPr>
          <w:sz w:val="24"/>
          <w:szCs w:val="24"/>
        </w:rPr>
      </w:pPr>
    </w:p>
    <w:p w:rsidR="006F79E9" w:rsidRPr="00890B10" w:rsidRDefault="006F79E9" w:rsidP="006F79E9">
      <w:pPr>
        <w:spacing w:line="312" w:lineRule="auto"/>
        <w:ind w:firstLine="5670"/>
        <w:rPr>
          <w:sz w:val="24"/>
          <w:szCs w:val="24"/>
        </w:rPr>
      </w:pPr>
    </w:p>
    <w:p w:rsidR="006F79E9" w:rsidRPr="00890B10" w:rsidRDefault="006F79E9" w:rsidP="006F79E9">
      <w:pPr>
        <w:spacing w:line="312" w:lineRule="auto"/>
        <w:ind w:firstLine="5670"/>
        <w:rPr>
          <w:sz w:val="24"/>
          <w:szCs w:val="24"/>
        </w:rPr>
      </w:pPr>
    </w:p>
    <w:p w:rsidR="006F79E9" w:rsidRPr="00890B10" w:rsidRDefault="006F79E9" w:rsidP="006F79E9">
      <w:pPr>
        <w:spacing w:line="312" w:lineRule="auto"/>
        <w:ind w:firstLine="5670"/>
        <w:rPr>
          <w:sz w:val="24"/>
          <w:szCs w:val="24"/>
        </w:rPr>
      </w:pPr>
    </w:p>
    <w:p w:rsidR="006F79E9" w:rsidRPr="00890B10" w:rsidRDefault="006F79E9" w:rsidP="006F79E9">
      <w:pPr>
        <w:spacing w:line="312" w:lineRule="auto"/>
        <w:ind w:firstLine="5670"/>
        <w:rPr>
          <w:sz w:val="24"/>
          <w:szCs w:val="24"/>
        </w:rPr>
      </w:pPr>
    </w:p>
    <w:p w:rsidR="006F79E9" w:rsidRPr="00890B10" w:rsidRDefault="006F79E9" w:rsidP="006F79E9">
      <w:pPr>
        <w:spacing w:line="312" w:lineRule="auto"/>
        <w:ind w:firstLine="5670"/>
        <w:rPr>
          <w:sz w:val="24"/>
          <w:szCs w:val="24"/>
        </w:rPr>
      </w:pPr>
    </w:p>
    <w:p w:rsidR="006F79E9" w:rsidRPr="00890B10" w:rsidRDefault="006F79E9" w:rsidP="0046427B">
      <w:pPr>
        <w:spacing w:line="312" w:lineRule="auto"/>
        <w:rPr>
          <w:sz w:val="24"/>
          <w:szCs w:val="24"/>
        </w:rPr>
      </w:pPr>
    </w:p>
    <w:p w:rsidR="006F79E9" w:rsidRPr="00890B10" w:rsidRDefault="006F79E9" w:rsidP="00C42089">
      <w:pPr>
        <w:spacing w:line="312" w:lineRule="auto"/>
        <w:rPr>
          <w:sz w:val="24"/>
          <w:szCs w:val="24"/>
        </w:rPr>
      </w:pPr>
    </w:p>
    <w:p w:rsidR="006F79E9" w:rsidRPr="00890B10" w:rsidRDefault="006F79E9" w:rsidP="006F79E9">
      <w:pPr>
        <w:spacing w:line="312" w:lineRule="auto"/>
        <w:ind w:firstLine="5670"/>
        <w:rPr>
          <w:sz w:val="24"/>
          <w:szCs w:val="24"/>
        </w:rPr>
      </w:pPr>
    </w:p>
    <w:p w:rsidR="006F79E9" w:rsidRPr="00890B10" w:rsidRDefault="006F79E9" w:rsidP="006F79E9">
      <w:pPr>
        <w:spacing w:line="312" w:lineRule="auto"/>
        <w:ind w:firstLine="5670"/>
        <w:rPr>
          <w:sz w:val="24"/>
          <w:szCs w:val="24"/>
        </w:rPr>
      </w:pPr>
    </w:p>
    <w:tbl>
      <w:tblPr>
        <w:tblW w:w="10416" w:type="dxa"/>
        <w:tblLook w:val="01E0" w:firstRow="1" w:lastRow="1" w:firstColumn="1" w:lastColumn="1" w:noHBand="0" w:noVBand="0"/>
      </w:tblPr>
      <w:tblGrid>
        <w:gridCol w:w="4508"/>
        <w:gridCol w:w="1006"/>
        <w:gridCol w:w="4902"/>
      </w:tblGrid>
      <w:tr w:rsidR="006F79E9" w:rsidRPr="00890B10" w:rsidTr="006F3BA4">
        <w:tc>
          <w:tcPr>
            <w:tcW w:w="4328" w:type="dxa"/>
            <w:shd w:val="clear" w:color="auto" w:fill="auto"/>
          </w:tcPr>
          <w:p w:rsidR="0009038A" w:rsidRPr="00890B10" w:rsidRDefault="0009038A" w:rsidP="0009038A">
            <w:pPr>
              <w:contextualSpacing/>
              <w:rPr>
                <w:b/>
                <w:sz w:val="24"/>
                <w:szCs w:val="24"/>
              </w:rPr>
            </w:pPr>
            <w:r w:rsidRPr="00890B10">
              <w:rPr>
                <w:b/>
                <w:bCs/>
                <w:sz w:val="24"/>
                <w:szCs w:val="24"/>
              </w:rPr>
              <w:t>ЗАКАЗЧИК</w:t>
            </w:r>
            <w:r w:rsidRPr="00890B10">
              <w:rPr>
                <w:b/>
                <w:sz w:val="24"/>
                <w:szCs w:val="24"/>
              </w:rPr>
              <w:t xml:space="preserve"> </w:t>
            </w:r>
          </w:p>
          <w:p w:rsidR="0009038A" w:rsidRPr="00890B10" w:rsidRDefault="0009038A" w:rsidP="0009038A">
            <w:pPr>
              <w:contextualSpacing/>
              <w:rPr>
                <w:sz w:val="24"/>
                <w:szCs w:val="24"/>
              </w:rPr>
            </w:pPr>
            <w:r w:rsidRPr="00890B10">
              <w:rPr>
                <w:b/>
                <w:sz w:val="24"/>
                <w:szCs w:val="24"/>
              </w:rPr>
              <w:t>ПАО «Россети Московский регион»</w:t>
            </w:r>
          </w:p>
          <w:p w:rsidR="006F79E9" w:rsidRPr="00890B10" w:rsidRDefault="006F79E9" w:rsidP="006F3BA4">
            <w:pPr>
              <w:rPr>
                <w:b/>
                <w:sz w:val="24"/>
                <w:szCs w:val="24"/>
              </w:rPr>
            </w:pPr>
          </w:p>
        </w:tc>
        <w:tc>
          <w:tcPr>
            <w:tcW w:w="1087" w:type="dxa"/>
          </w:tcPr>
          <w:p w:rsidR="006F79E9" w:rsidRPr="00890B10" w:rsidRDefault="006F79E9" w:rsidP="006F3BA4">
            <w:pPr>
              <w:rPr>
                <w:b/>
                <w:sz w:val="24"/>
                <w:szCs w:val="24"/>
              </w:rPr>
            </w:pPr>
          </w:p>
        </w:tc>
        <w:tc>
          <w:tcPr>
            <w:tcW w:w="5001" w:type="dxa"/>
            <w:shd w:val="clear" w:color="auto" w:fill="auto"/>
          </w:tcPr>
          <w:p w:rsidR="006F79E9" w:rsidRPr="00890B10" w:rsidRDefault="0009038A" w:rsidP="006F3BA4">
            <w:pPr>
              <w:rPr>
                <w:b/>
                <w:sz w:val="24"/>
                <w:szCs w:val="24"/>
              </w:rPr>
            </w:pPr>
            <w:r w:rsidRPr="00890B10">
              <w:rPr>
                <w:b/>
                <w:bCs/>
                <w:sz w:val="24"/>
                <w:szCs w:val="24"/>
              </w:rPr>
              <w:t>ПОДРЯДЧИК</w:t>
            </w:r>
          </w:p>
        </w:tc>
      </w:tr>
      <w:tr w:rsidR="006F79E9" w:rsidRPr="00890B10" w:rsidTr="006F3BA4">
        <w:trPr>
          <w:trHeight w:val="474"/>
        </w:trPr>
        <w:tc>
          <w:tcPr>
            <w:tcW w:w="4328" w:type="dxa"/>
            <w:shd w:val="clear" w:color="auto" w:fill="auto"/>
          </w:tcPr>
          <w:p w:rsidR="006F79E9" w:rsidRPr="00890B10" w:rsidRDefault="006F79E9" w:rsidP="006F3BA4">
            <w:pPr>
              <w:rPr>
                <w:sz w:val="24"/>
                <w:szCs w:val="24"/>
              </w:rPr>
            </w:pPr>
          </w:p>
        </w:tc>
        <w:tc>
          <w:tcPr>
            <w:tcW w:w="1087" w:type="dxa"/>
          </w:tcPr>
          <w:p w:rsidR="006F79E9" w:rsidRPr="00890B10" w:rsidRDefault="006F79E9" w:rsidP="006F3BA4">
            <w:pPr>
              <w:ind w:left="-12" w:firstLine="12"/>
              <w:rPr>
                <w:sz w:val="24"/>
                <w:szCs w:val="24"/>
              </w:rPr>
            </w:pPr>
          </w:p>
        </w:tc>
        <w:tc>
          <w:tcPr>
            <w:tcW w:w="5001" w:type="dxa"/>
            <w:shd w:val="clear" w:color="auto" w:fill="auto"/>
          </w:tcPr>
          <w:p w:rsidR="006F79E9" w:rsidRPr="00890B10" w:rsidRDefault="006F79E9" w:rsidP="006F3BA4">
            <w:pPr>
              <w:rPr>
                <w:sz w:val="24"/>
                <w:szCs w:val="24"/>
                <w:lang w:val="en-US"/>
              </w:rPr>
            </w:pPr>
          </w:p>
          <w:p w:rsidR="006F79E9" w:rsidRPr="00890B10" w:rsidRDefault="006F79E9" w:rsidP="006F3BA4">
            <w:pPr>
              <w:rPr>
                <w:sz w:val="24"/>
                <w:szCs w:val="24"/>
              </w:rPr>
            </w:pPr>
          </w:p>
          <w:p w:rsidR="006F79E9" w:rsidRPr="00890B10" w:rsidRDefault="006F79E9" w:rsidP="006F3BA4">
            <w:pPr>
              <w:rPr>
                <w:sz w:val="24"/>
                <w:szCs w:val="24"/>
              </w:rPr>
            </w:pPr>
          </w:p>
        </w:tc>
      </w:tr>
      <w:tr w:rsidR="006F79E9" w:rsidRPr="00890B10" w:rsidTr="006F3BA4">
        <w:tc>
          <w:tcPr>
            <w:tcW w:w="4328" w:type="dxa"/>
            <w:shd w:val="clear" w:color="auto" w:fill="auto"/>
          </w:tcPr>
          <w:p w:rsidR="006F79E9" w:rsidRPr="00890B10" w:rsidRDefault="006F79E9" w:rsidP="0009038A">
            <w:pPr>
              <w:widowControl w:val="0"/>
              <w:autoSpaceDE w:val="0"/>
              <w:autoSpaceDN w:val="0"/>
              <w:adjustRightInd w:val="0"/>
              <w:spacing w:before="60"/>
              <w:ind w:right="318"/>
              <w:rPr>
                <w:sz w:val="24"/>
                <w:szCs w:val="24"/>
              </w:rPr>
            </w:pPr>
            <w:r w:rsidRPr="00890B10">
              <w:rPr>
                <w:sz w:val="24"/>
                <w:szCs w:val="24"/>
              </w:rPr>
              <w:t>__________________/______________/</w:t>
            </w:r>
          </w:p>
        </w:tc>
        <w:tc>
          <w:tcPr>
            <w:tcW w:w="1087" w:type="dxa"/>
          </w:tcPr>
          <w:p w:rsidR="006F79E9" w:rsidRPr="00890B10" w:rsidRDefault="006F79E9" w:rsidP="006F3BA4">
            <w:pPr>
              <w:pStyle w:val="af4"/>
              <w:widowControl w:val="0"/>
              <w:jc w:val="both"/>
              <w:rPr>
                <w:rFonts w:ascii="Times New Roman" w:hAnsi="Times New Roman"/>
                <w:sz w:val="24"/>
                <w:szCs w:val="24"/>
              </w:rPr>
            </w:pPr>
          </w:p>
        </w:tc>
        <w:tc>
          <w:tcPr>
            <w:tcW w:w="5001" w:type="dxa"/>
            <w:shd w:val="clear" w:color="auto" w:fill="auto"/>
          </w:tcPr>
          <w:p w:rsidR="006F79E9" w:rsidRPr="00890B10" w:rsidRDefault="006F79E9" w:rsidP="0009038A">
            <w:pPr>
              <w:widowControl w:val="0"/>
              <w:suppressLineNumbers/>
              <w:suppressAutoHyphens/>
              <w:rPr>
                <w:sz w:val="24"/>
                <w:szCs w:val="24"/>
              </w:rPr>
            </w:pPr>
            <w:r w:rsidRPr="00890B10">
              <w:rPr>
                <w:sz w:val="24"/>
                <w:szCs w:val="24"/>
              </w:rPr>
              <w:t>___________________/___________/</w:t>
            </w:r>
          </w:p>
        </w:tc>
      </w:tr>
    </w:tbl>
    <w:p w:rsidR="0046427B" w:rsidRDefault="0046427B" w:rsidP="0009038A">
      <w:pPr>
        <w:spacing w:line="312" w:lineRule="auto"/>
        <w:rPr>
          <w:b/>
          <w:sz w:val="24"/>
          <w:szCs w:val="24"/>
          <w:lang w:val="en-US"/>
        </w:rPr>
      </w:pPr>
    </w:p>
    <w:p w:rsidR="001D21EB" w:rsidRDefault="001D21EB" w:rsidP="00826BA8">
      <w:pPr>
        <w:spacing w:line="312" w:lineRule="auto"/>
        <w:ind w:left="5812"/>
        <w:rPr>
          <w:b/>
          <w:sz w:val="24"/>
          <w:szCs w:val="24"/>
        </w:rPr>
      </w:pPr>
    </w:p>
    <w:p w:rsidR="001D21EB" w:rsidRDefault="001D21EB" w:rsidP="00826BA8">
      <w:pPr>
        <w:spacing w:line="312" w:lineRule="auto"/>
        <w:ind w:left="5812"/>
        <w:rPr>
          <w:b/>
          <w:sz w:val="24"/>
          <w:szCs w:val="24"/>
        </w:rPr>
      </w:pPr>
    </w:p>
    <w:p w:rsidR="00520CEE" w:rsidRDefault="00520CEE" w:rsidP="009A023F">
      <w:pPr>
        <w:ind w:left="5812"/>
        <w:rPr>
          <w:b/>
          <w:sz w:val="24"/>
          <w:szCs w:val="24"/>
        </w:rPr>
      </w:pPr>
    </w:p>
    <w:p w:rsidR="009A023F" w:rsidRPr="000D748C" w:rsidRDefault="009A023F" w:rsidP="009A023F">
      <w:pPr>
        <w:ind w:left="5812"/>
        <w:rPr>
          <w:b/>
          <w:sz w:val="24"/>
          <w:szCs w:val="24"/>
        </w:rPr>
      </w:pPr>
      <w:r>
        <w:rPr>
          <w:b/>
          <w:sz w:val="24"/>
          <w:szCs w:val="24"/>
        </w:rPr>
        <w:t>Приложение № 1.1</w:t>
      </w:r>
    </w:p>
    <w:p w:rsidR="009A023F" w:rsidRPr="000D748C" w:rsidRDefault="009A023F" w:rsidP="009A023F">
      <w:pPr>
        <w:ind w:left="5812"/>
        <w:rPr>
          <w:sz w:val="24"/>
          <w:szCs w:val="24"/>
        </w:rPr>
      </w:pPr>
      <w:r w:rsidRPr="000D748C">
        <w:rPr>
          <w:sz w:val="24"/>
          <w:szCs w:val="24"/>
        </w:rPr>
        <w:t>к Договору №</w:t>
      </w:r>
      <w:r>
        <w:rPr>
          <w:sz w:val="24"/>
          <w:szCs w:val="24"/>
        </w:rPr>
        <w:t>_________</w:t>
      </w:r>
    </w:p>
    <w:p w:rsidR="009A023F" w:rsidRPr="000D748C" w:rsidRDefault="009A023F" w:rsidP="009A023F">
      <w:pPr>
        <w:ind w:left="5812"/>
        <w:rPr>
          <w:sz w:val="24"/>
          <w:szCs w:val="24"/>
        </w:rPr>
      </w:pPr>
      <w:r w:rsidRPr="000D748C">
        <w:rPr>
          <w:sz w:val="24"/>
          <w:szCs w:val="24"/>
        </w:rPr>
        <w:t xml:space="preserve"> </w:t>
      </w:r>
      <w:r>
        <w:rPr>
          <w:sz w:val="24"/>
          <w:szCs w:val="24"/>
        </w:rPr>
        <w:t>от «____» ___________ 202_</w:t>
      </w:r>
    </w:p>
    <w:p w:rsidR="009A023F" w:rsidRDefault="009A023F" w:rsidP="009A023F">
      <w:pPr>
        <w:spacing w:line="312" w:lineRule="auto"/>
        <w:ind w:left="5812"/>
        <w:rPr>
          <w:b/>
          <w:sz w:val="24"/>
          <w:szCs w:val="24"/>
        </w:rPr>
      </w:pPr>
    </w:p>
    <w:p w:rsidR="009A023F" w:rsidRDefault="009A023F" w:rsidP="009A023F">
      <w:pPr>
        <w:spacing w:line="320" w:lineRule="exact"/>
        <w:jc w:val="center"/>
        <w:rPr>
          <w:b/>
          <w:sz w:val="24"/>
          <w:szCs w:val="24"/>
        </w:rPr>
      </w:pPr>
      <w:r>
        <w:rPr>
          <w:b/>
          <w:sz w:val="24"/>
          <w:szCs w:val="24"/>
        </w:rPr>
        <w:t>Условия привлечения и допуска иностранной рабочей силы в целях исполнения обязательств по договору</w:t>
      </w:r>
    </w:p>
    <w:p w:rsidR="009A023F" w:rsidRDefault="009A023F" w:rsidP="009A023F">
      <w:pPr>
        <w:spacing w:line="320" w:lineRule="exact"/>
        <w:ind w:firstLine="709"/>
        <w:jc w:val="both"/>
        <w:rPr>
          <w:b/>
          <w:sz w:val="24"/>
          <w:szCs w:val="24"/>
        </w:rPr>
      </w:pPr>
    </w:p>
    <w:p w:rsidR="009A023F" w:rsidRDefault="009A023F" w:rsidP="009A023F">
      <w:pPr>
        <w:tabs>
          <w:tab w:val="left" w:pos="1134"/>
        </w:tabs>
        <w:spacing w:line="320" w:lineRule="exact"/>
        <w:ind w:firstLine="709"/>
        <w:jc w:val="both"/>
        <w:rPr>
          <w:sz w:val="24"/>
          <w:szCs w:val="24"/>
        </w:rPr>
      </w:pPr>
      <w:r>
        <w:rPr>
          <w:sz w:val="24"/>
          <w:szCs w:val="24"/>
        </w:rPr>
        <w:t>1. Подрядчик осведомлен, что в целях безопасности объектов топливно-энергетического комплекса и критической инфраструктуры в соответствии с федеральными законами «О безопасности объектов топливно-энергетического комплекса», «О противодействии терроризму», «О безопасности критической информационной инфраструктуры Российской Федерации» и иными нормативными правовыми актами Заказчик реализует комплекс мер, направленных на недопущение актов незаконного вмешательства, угрожающих безопасному функционированию объекта ТЭК, обеспечивает антитеррористическую защищенность объекта ТЭК  и критической инфраструктуры, в том числе выполняет мероприятия, направленные на соблюдение требований законодательства в отношении персонала, привлекаемого к выполнению работ по Договору.</w:t>
      </w:r>
    </w:p>
    <w:p w:rsidR="009A023F" w:rsidRDefault="009A023F" w:rsidP="009A023F">
      <w:pPr>
        <w:tabs>
          <w:tab w:val="left" w:pos="1134"/>
        </w:tabs>
        <w:spacing w:line="320" w:lineRule="exact"/>
        <w:ind w:firstLine="709"/>
        <w:jc w:val="both"/>
        <w:rPr>
          <w:sz w:val="24"/>
          <w:szCs w:val="24"/>
        </w:rPr>
      </w:pPr>
      <w:r>
        <w:rPr>
          <w:sz w:val="24"/>
          <w:szCs w:val="24"/>
        </w:rPr>
        <w:t>Содержание настоящих Условий Подрядчику понятно и Подрядчик согласен с их безусловным принятием и выполнением.</w:t>
      </w:r>
    </w:p>
    <w:p w:rsidR="009A023F" w:rsidRDefault="009A023F" w:rsidP="009A023F">
      <w:pPr>
        <w:tabs>
          <w:tab w:val="left" w:pos="1134"/>
        </w:tabs>
        <w:spacing w:line="320" w:lineRule="exact"/>
        <w:ind w:firstLine="709"/>
        <w:jc w:val="both"/>
        <w:rPr>
          <w:sz w:val="24"/>
          <w:szCs w:val="24"/>
        </w:rPr>
      </w:pPr>
      <w:r>
        <w:rPr>
          <w:sz w:val="24"/>
          <w:szCs w:val="24"/>
        </w:rPr>
        <w:t>Реализация Подрядчиком требований настоящий Условий не является основанием для приостановления и/или продления сроков исполнения обязательств по Договору.</w:t>
      </w:r>
    </w:p>
    <w:p w:rsidR="009A023F" w:rsidRDefault="009A023F" w:rsidP="009A023F">
      <w:pPr>
        <w:tabs>
          <w:tab w:val="left" w:pos="1134"/>
        </w:tabs>
        <w:spacing w:line="320" w:lineRule="exact"/>
        <w:ind w:firstLine="709"/>
        <w:jc w:val="both"/>
        <w:rPr>
          <w:sz w:val="24"/>
          <w:szCs w:val="24"/>
        </w:rPr>
      </w:pPr>
      <w:r>
        <w:rPr>
          <w:sz w:val="24"/>
          <w:szCs w:val="24"/>
        </w:rPr>
        <w:t xml:space="preserve">2. В случае необходимости привлечения к выполнению работ по Договору иностранных граждан (по трудовому договору, по договору гражданско-правового характера или на иных основаниях) Подрядчик должен </w:t>
      </w:r>
      <w:r>
        <w:rPr>
          <w:b/>
          <w:sz w:val="24"/>
          <w:szCs w:val="24"/>
        </w:rPr>
        <w:t>предварительно письменно согласовать</w:t>
      </w:r>
      <w:r>
        <w:rPr>
          <w:sz w:val="24"/>
          <w:szCs w:val="24"/>
        </w:rPr>
        <w:t xml:space="preserve"> такое привлечение иностранного персонала с Заказчиком. </w:t>
      </w:r>
    </w:p>
    <w:p w:rsidR="009A023F" w:rsidRDefault="009A023F" w:rsidP="009A023F">
      <w:pPr>
        <w:tabs>
          <w:tab w:val="left" w:pos="1134"/>
        </w:tabs>
        <w:spacing w:line="320" w:lineRule="exact"/>
        <w:ind w:firstLine="709"/>
        <w:jc w:val="both"/>
        <w:rPr>
          <w:sz w:val="24"/>
          <w:szCs w:val="24"/>
        </w:rPr>
      </w:pPr>
      <w:r>
        <w:rPr>
          <w:sz w:val="24"/>
          <w:szCs w:val="24"/>
          <w:u w:val="single"/>
        </w:rPr>
        <w:t>Согласование Заказчика может быть дано в случае, если отсутствуют нормативно-правовые запреты на привлечение соответствующего персонала с учетом специфики объекта ТЭК и выполняемых работ/оказываемых услуг, после проведения Заказчиком необходимой проверки и при условии обеспечения выполнения Подрядчиком и привлекаемым им персоналом следующих требований</w:t>
      </w:r>
      <w:r>
        <w:rPr>
          <w:sz w:val="24"/>
          <w:szCs w:val="24"/>
        </w:rPr>
        <w:t>: привлекаемый иностранный гражданин имеет разрешение на работу, патент или иной предусмотренный законодательством документ, подтверждающий право на работу на территории Российской Федерации; Подрядчик имеет разрешение на привлечение и использование иностранных работников (если иное не предусмотрено законодательством РФ); привлекаемый иностранный гражданин поставлен на миграционный учет, имеет миграционную карту (если иное не предусмотрено законодательством РФ); Подрядчик уведомил  территориальный орган МВД России, на территории которого иностранный гражданин осуществляет трудовую деятельность о заключении трудового или гражданско-правового договора с иностранным гражданином; Подрядчик не превышает допустимую долю иностранных работников, установленную в соответствующей отрасли.</w:t>
      </w:r>
    </w:p>
    <w:p w:rsidR="009A023F" w:rsidRDefault="009A023F" w:rsidP="009A023F">
      <w:pPr>
        <w:tabs>
          <w:tab w:val="left" w:pos="1134"/>
        </w:tabs>
        <w:spacing w:line="320" w:lineRule="exact"/>
        <w:ind w:firstLine="709"/>
        <w:jc w:val="both"/>
        <w:rPr>
          <w:sz w:val="24"/>
          <w:szCs w:val="24"/>
        </w:rPr>
      </w:pPr>
      <w:r>
        <w:rPr>
          <w:sz w:val="24"/>
          <w:szCs w:val="24"/>
          <w:u w:val="single"/>
        </w:rPr>
        <w:t>Подрядчик обязуется предоставить документальное подтверждение вышеуказанных условий в отношении каждого привлекаемого иностранного гражданина</w:t>
      </w:r>
      <w:r>
        <w:rPr>
          <w:sz w:val="24"/>
          <w:szCs w:val="24"/>
        </w:rPr>
        <w:t xml:space="preserve">. Заказчик вправе в рамках проверки предоставленных сведений делать запросы в уполномоченные государственные органы, при этом Подрядчик обязуется оказывать содействие Заказчику в получении необходимой информации. </w:t>
      </w:r>
    </w:p>
    <w:p w:rsidR="009A023F" w:rsidRPr="003B64C0" w:rsidRDefault="009A023F" w:rsidP="009A023F">
      <w:pPr>
        <w:tabs>
          <w:tab w:val="left" w:pos="1134"/>
        </w:tabs>
        <w:spacing w:line="320" w:lineRule="exact"/>
        <w:ind w:firstLine="709"/>
        <w:jc w:val="both"/>
        <w:rPr>
          <w:sz w:val="24"/>
          <w:szCs w:val="24"/>
        </w:rPr>
      </w:pPr>
      <w:r>
        <w:rPr>
          <w:sz w:val="24"/>
          <w:szCs w:val="24"/>
        </w:rPr>
        <w:lastRenderedPageBreak/>
        <w:t>Одновременно с указанной в настоящем пункте информацией Подрядчик обеспечивает получение и направление оформленных в соответствии с требованиями Федерального закона «О персональных данных» письменных согласий на обработку персональных данных каждого привлекаемого иностранного гражданина.</w:t>
      </w:r>
    </w:p>
    <w:p w:rsidR="009A023F" w:rsidRDefault="009A023F" w:rsidP="009A023F">
      <w:pPr>
        <w:tabs>
          <w:tab w:val="left" w:pos="1134"/>
        </w:tabs>
        <w:spacing w:line="320" w:lineRule="exact"/>
        <w:ind w:firstLine="709"/>
        <w:jc w:val="both"/>
        <w:rPr>
          <w:sz w:val="24"/>
          <w:szCs w:val="24"/>
        </w:rPr>
      </w:pPr>
      <w:r>
        <w:rPr>
          <w:sz w:val="24"/>
          <w:szCs w:val="24"/>
        </w:rPr>
        <w:t xml:space="preserve">3. Согласование осуществляется с учетом сроков действия вышеперечисленных документов. </w:t>
      </w:r>
    </w:p>
    <w:p w:rsidR="009A023F" w:rsidRDefault="009A023F" w:rsidP="009A023F">
      <w:pPr>
        <w:tabs>
          <w:tab w:val="left" w:pos="1134"/>
        </w:tabs>
        <w:spacing w:line="320" w:lineRule="exact"/>
        <w:ind w:firstLine="709"/>
        <w:jc w:val="both"/>
        <w:rPr>
          <w:sz w:val="24"/>
          <w:szCs w:val="24"/>
        </w:rPr>
      </w:pPr>
      <w:r>
        <w:rPr>
          <w:sz w:val="24"/>
          <w:szCs w:val="24"/>
        </w:rPr>
        <w:t>Ранее выданное согласование может быть отозвано в случае изменений нормативных правовых требований к персоналу, в том числе к обеспечению безопасности объектов ТЭК, критической инфраструктуры, антитеррористической защищенности, изменения трудового, административного, миграционного законодательства, законодательства в области обеспечения санитарно-эпидемиологического благополучия, а также в случае аннулирования, недействительности, истечения срока документов, предоставленных Подрядчиком для согласования привлечения иностранного персонала.</w:t>
      </w:r>
    </w:p>
    <w:p w:rsidR="009A023F" w:rsidRDefault="009A023F" w:rsidP="009A023F">
      <w:pPr>
        <w:tabs>
          <w:tab w:val="left" w:pos="1134"/>
        </w:tabs>
        <w:spacing w:line="320" w:lineRule="exact"/>
        <w:ind w:firstLine="709"/>
        <w:jc w:val="both"/>
        <w:rPr>
          <w:sz w:val="24"/>
          <w:szCs w:val="24"/>
        </w:rPr>
      </w:pPr>
      <w:r>
        <w:rPr>
          <w:sz w:val="24"/>
          <w:szCs w:val="24"/>
        </w:rPr>
        <w:t xml:space="preserve">4. Подрядчик гарантирует Заказчику соблюдение Подрядчиком и привлекаемыми им к выполнению работ лицами нормативных правовых актов Российской Федерации, 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требований пожарной безопасности. </w:t>
      </w:r>
    </w:p>
    <w:p w:rsidR="009A023F" w:rsidRDefault="009A023F" w:rsidP="009A023F">
      <w:pPr>
        <w:tabs>
          <w:tab w:val="left" w:pos="1134"/>
        </w:tabs>
        <w:spacing w:line="320" w:lineRule="exact"/>
        <w:ind w:firstLine="709"/>
        <w:jc w:val="both"/>
        <w:rPr>
          <w:sz w:val="24"/>
          <w:szCs w:val="24"/>
        </w:rPr>
      </w:pPr>
      <w:r>
        <w:rPr>
          <w:sz w:val="24"/>
          <w:szCs w:val="24"/>
        </w:rPr>
        <w:t>В случае привлечения к работе иностранных граждан Подрядчик обязан самостоятельно, без привлечения Заказчика, выполнить все требования законодательства, связанные с привлечением иностранного гражданина.</w:t>
      </w:r>
    </w:p>
    <w:p w:rsidR="009A023F" w:rsidRDefault="009A023F" w:rsidP="009A023F">
      <w:pPr>
        <w:tabs>
          <w:tab w:val="left" w:pos="1134"/>
        </w:tabs>
        <w:spacing w:line="320" w:lineRule="exact"/>
        <w:ind w:firstLine="709"/>
        <w:jc w:val="both"/>
        <w:rPr>
          <w:sz w:val="24"/>
          <w:szCs w:val="24"/>
        </w:rPr>
      </w:pPr>
      <w:r>
        <w:rPr>
          <w:sz w:val="24"/>
          <w:szCs w:val="24"/>
        </w:rPr>
        <w:t>5. Подрядчик несет самостоятельную ответственность за соблюдение нормативных правовых актов Российской Федерации при привлечении к труду иностранных граждан (включая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требований пожарной безопасности). В случае несоблюдения Подрядчиком или привлекаемыми им к выполнению работ лицами указанных нормативных правовых актов Подрядчик обязуется возместить Заказчику убытки и любые иные расходы, понесенные последним в связи с нарушением Подрядчиком законодательства.</w:t>
      </w:r>
    </w:p>
    <w:p w:rsidR="009A023F" w:rsidRDefault="009A023F" w:rsidP="009A023F">
      <w:pPr>
        <w:tabs>
          <w:tab w:val="left" w:pos="1134"/>
        </w:tabs>
        <w:spacing w:line="320" w:lineRule="exact"/>
        <w:ind w:firstLine="709"/>
        <w:jc w:val="both"/>
        <w:rPr>
          <w:sz w:val="24"/>
          <w:szCs w:val="24"/>
        </w:rPr>
      </w:pPr>
      <w:r>
        <w:rPr>
          <w:sz w:val="24"/>
          <w:szCs w:val="24"/>
        </w:rPr>
        <w:t xml:space="preserve">6. Указанные в настоящих Условия требования к Подрядчику применяются в равной степени к привлекаемым им субподрядчикам. </w:t>
      </w:r>
    </w:p>
    <w:p w:rsidR="009A023F" w:rsidRDefault="009A023F" w:rsidP="009A023F">
      <w:pPr>
        <w:tabs>
          <w:tab w:val="left" w:pos="1134"/>
        </w:tabs>
        <w:spacing w:line="320" w:lineRule="exact"/>
        <w:ind w:firstLine="709"/>
        <w:jc w:val="both"/>
        <w:rPr>
          <w:sz w:val="24"/>
          <w:szCs w:val="24"/>
        </w:rPr>
      </w:pPr>
      <w:r>
        <w:rPr>
          <w:sz w:val="24"/>
          <w:szCs w:val="24"/>
        </w:rPr>
        <w:t>Подрядчик обязуется обеспечить выполнение привлекаемыми им субподрядчиками соблюдение настоящих Условий и несет ответственность за нарушение такими привлеченными лицами настоящих Условий.</w:t>
      </w:r>
    </w:p>
    <w:p w:rsidR="009A023F" w:rsidRDefault="009A023F" w:rsidP="009A023F">
      <w:pPr>
        <w:tabs>
          <w:tab w:val="left" w:pos="1134"/>
        </w:tabs>
        <w:spacing w:line="320" w:lineRule="exact"/>
        <w:ind w:firstLine="709"/>
        <w:jc w:val="both"/>
        <w:rPr>
          <w:sz w:val="24"/>
          <w:szCs w:val="24"/>
        </w:rPr>
      </w:pPr>
      <w:r>
        <w:rPr>
          <w:sz w:val="24"/>
          <w:szCs w:val="24"/>
        </w:rPr>
        <w:t xml:space="preserve">7. </w:t>
      </w:r>
      <w:r w:rsidRPr="00062898">
        <w:rPr>
          <w:sz w:val="24"/>
          <w:szCs w:val="24"/>
        </w:rPr>
        <w:t>Любые расходы и издержки, прямо или косвенно связанные с исполнением Подрядчиком настоящих Условий Подрядчик несет самостоятельно, и Заказчик ни при каких условиях не обязан возмещать какие-либо затраты, расходы и/или убытки Подрядчика, связанные с выполнением настоящих Условий.</w:t>
      </w:r>
    </w:p>
    <w:p w:rsidR="009A023F" w:rsidRPr="00062898" w:rsidRDefault="009A023F" w:rsidP="009A023F">
      <w:pPr>
        <w:tabs>
          <w:tab w:val="left" w:pos="1134"/>
        </w:tabs>
        <w:spacing w:line="320" w:lineRule="exact"/>
        <w:ind w:firstLine="709"/>
        <w:jc w:val="both"/>
        <w:rPr>
          <w:sz w:val="24"/>
          <w:szCs w:val="24"/>
        </w:rPr>
      </w:pPr>
    </w:p>
    <w:tbl>
      <w:tblPr>
        <w:tblW w:w="10416" w:type="dxa"/>
        <w:tblLook w:val="01E0" w:firstRow="1" w:lastRow="1" w:firstColumn="1" w:lastColumn="1" w:noHBand="0" w:noVBand="0"/>
      </w:tblPr>
      <w:tblGrid>
        <w:gridCol w:w="4508"/>
        <w:gridCol w:w="1006"/>
        <w:gridCol w:w="4902"/>
      </w:tblGrid>
      <w:tr w:rsidR="009A023F" w:rsidRPr="00890B10" w:rsidTr="00520CEE">
        <w:tc>
          <w:tcPr>
            <w:tcW w:w="4328" w:type="dxa"/>
            <w:shd w:val="clear" w:color="auto" w:fill="auto"/>
          </w:tcPr>
          <w:p w:rsidR="009A023F" w:rsidRPr="00890B10" w:rsidRDefault="009A023F" w:rsidP="00520CEE">
            <w:pPr>
              <w:contextualSpacing/>
              <w:rPr>
                <w:b/>
                <w:sz w:val="24"/>
                <w:szCs w:val="24"/>
              </w:rPr>
            </w:pPr>
            <w:r w:rsidRPr="00890B10">
              <w:rPr>
                <w:b/>
                <w:bCs/>
                <w:sz w:val="24"/>
                <w:szCs w:val="24"/>
              </w:rPr>
              <w:t>ЗАКАЗЧИК</w:t>
            </w:r>
            <w:r w:rsidRPr="00890B10">
              <w:rPr>
                <w:b/>
                <w:sz w:val="24"/>
                <w:szCs w:val="24"/>
              </w:rPr>
              <w:t xml:space="preserve"> </w:t>
            </w:r>
          </w:p>
          <w:p w:rsidR="009A023F" w:rsidRPr="00890B10" w:rsidRDefault="009A023F" w:rsidP="00520CEE">
            <w:pPr>
              <w:contextualSpacing/>
              <w:rPr>
                <w:sz w:val="24"/>
                <w:szCs w:val="24"/>
              </w:rPr>
            </w:pPr>
            <w:r w:rsidRPr="00890B10">
              <w:rPr>
                <w:b/>
                <w:sz w:val="24"/>
                <w:szCs w:val="24"/>
              </w:rPr>
              <w:t>ПАО «Россети Московский регион»</w:t>
            </w:r>
          </w:p>
          <w:p w:rsidR="009A023F" w:rsidRPr="00890B10" w:rsidRDefault="009A023F" w:rsidP="00520CEE">
            <w:pPr>
              <w:rPr>
                <w:b/>
                <w:sz w:val="24"/>
                <w:szCs w:val="24"/>
              </w:rPr>
            </w:pPr>
          </w:p>
        </w:tc>
        <w:tc>
          <w:tcPr>
            <w:tcW w:w="1087" w:type="dxa"/>
          </w:tcPr>
          <w:p w:rsidR="009A023F" w:rsidRPr="00890B10" w:rsidRDefault="009A023F" w:rsidP="00520CEE">
            <w:pPr>
              <w:rPr>
                <w:b/>
                <w:sz w:val="24"/>
                <w:szCs w:val="24"/>
              </w:rPr>
            </w:pPr>
          </w:p>
        </w:tc>
        <w:tc>
          <w:tcPr>
            <w:tcW w:w="5001" w:type="dxa"/>
            <w:shd w:val="clear" w:color="auto" w:fill="auto"/>
          </w:tcPr>
          <w:p w:rsidR="009A023F" w:rsidRPr="00890B10" w:rsidRDefault="009A023F" w:rsidP="00520CEE">
            <w:pPr>
              <w:rPr>
                <w:b/>
                <w:sz w:val="24"/>
                <w:szCs w:val="24"/>
              </w:rPr>
            </w:pPr>
            <w:r w:rsidRPr="00890B10">
              <w:rPr>
                <w:b/>
                <w:bCs/>
                <w:sz w:val="24"/>
                <w:szCs w:val="24"/>
              </w:rPr>
              <w:t>ПОДРЯДЧИК</w:t>
            </w:r>
          </w:p>
        </w:tc>
      </w:tr>
      <w:tr w:rsidR="009A023F" w:rsidRPr="00890B10" w:rsidTr="00520CEE">
        <w:trPr>
          <w:trHeight w:val="474"/>
        </w:trPr>
        <w:tc>
          <w:tcPr>
            <w:tcW w:w="4328" w:type="dxa"/>
            <w:shd w:val="clear" w:color="auto" w:fill="auto"/>
          </w:tcPr>
          <w:p w:rsidR="009A023F" w:rsidRPr="00890B10" w:rsidRDefault="009A023F" w:rsidP="00520CEE">
            <w:pPr>
              <w:rPr>
                <w:sz w:val="24"/>
                <w:szCs w:val="24"/>
              </w:rPr>
            </w:pPr>
          </w:p>
        </w:tc>
        <w:tc>
          <w:tcPr>
            <w:tcW w:w="1087" w:type="dxa"/>
          </w:tcPr>
          <w:p w:rsidR="009A023F" w:rsidRPr="00890B10" w:rsidRDefault="009A023F" w:rsidP="00520CEE">
            <w:pPr>
              <w:ind w:left="-12" w:firstLine="12"/>
              <w:rPr>
                <w:sz w:val="24"/>
                <w:szCs w:val="24"/>
              </w:rPr>
            </w:pPr>
          </w:p>
        </w:tc>
        <w:tc>
          <w:tcPr>
            <w:tcW w:w="5001" w:type="dxa"/>
            <w:shd w:val="clear" w:color="auto" w:fill="auto"/>
          </w:tcPr>
          <w:p w:rsidR="009A023F" w:rsidRPr="00890B10" w:rsidRDefault="009A023F" w:rsidP="00520CEE">
            <w:pPr>
              <w:rPr>
                <w:sz w:val="24"/>
                <w:szCs w:val="24"/>
                <w:lang w:val="en-US"/>
              </w:rPr>
            </w:pPr>
          </w:p>
          <w:p w:rsidR="009A023F" w:rsidRPr="00890B10" w:rsidRDefault="009A023F" w:rsidP="00520CEE">
            <w:pPr>
              <w:rPr>
                <w:sz w:val="24"/>
                <w:szCs w:val="24"/>
              </w:rPr>
            </w:pPr>
          </w:p>
          <w:p w:rsidR="009A023F" w:rsidRPr="00890B10" w:rsidRDefault="009A023F" w:rsidP="00520CEE">
            <w:pPr>
              <w:rPr>
                <w:sz w:val="24"/>
                <w:szCs w:val="24"/>
              </w:rPr>
            </w:pPr>
          </w:p>
        </w:tc>
      </w:tr>
      <w:tr w:rsidR="009A023F" w:rsidRPr="00890B10" w:rsidTr="00520CEE">
        <w:tc>
          <w:tcPr>
            <w:tcW w:w="4328" w:type="dxa"/>
            <w:shd w:val="clear" w:color="auto" w:fill="auto"/>
          </w:tcPr>
          <w:p w:rsidR="009A023F" w:rsidRPr="00890B10" w:rsidRDefault="009A023F" w:rsidP="00520CEE">
            <w:pPr>
              <w:widowControl w:val="0"/>
              <w:autoSpaceDE w:val="0"/>
              <w:autoSpaceDN w:val="0"/>
              <w:adjustRightInd w:val="0"/>
              <w:spacing w:before="60"/>
              <w:ind w:right="318"/>
              <w:rPr>
                <w:sz w:val="24"/>
                <w:szCs w:val="24"/>
              </w:rPr>
            </w:pPr>
            <w:r w:rsidRPr="00890B10">
              <w:rPr>
                <w:sz w:val="24"/>
                <w:szCs w:val="24"/>
              </w:rPr>
              <w:t>__________________/______________/</w:t>
            </w:r>
          </w:p>
        </w:tc>
        <w:tc>
          <w:tcPr>
            <w:tcW w:w="1087" w:type="dxa"/>
          </w:tcPr>
          <w:p w:rsidR="009A023F" w:rsidRPr="00890B10" w:rsidRDefault="009A023F" w:rsidP="00520CEE">
            <w:pPr>
              <w:pStyle w:val="af4"/>
              <w:widowControl w:val="0"/>
              <w:jc w:val="both"/>
              <w:rPr>
                <w:rFonts w:ascii="Times New Roman" w:hAnsi="Times New Roman"/>
                <w:sz w:val="24"/>
                <w:szCs w:val="24"/>
              </w:rPr>
            </w:pPr>
          </w:p>
        </w:tc>
        <w:tc>
          <w:tcPr>
            <w:tcW w:w="5001" w:type="dxa"/>
            <w:shd w:val="clear" w:color="auto" w:fill="auto"/>
          </w:tcPr>
          <w:p w:rsidR="009A023F" w:rsidRPr="00890B10" w:rsidRDefault="009A023F" w:rsidP="00520CEE">
            <w:pPr>
              <w:widowControl w:val="0"/>
              <w:suppressLineNumbers/>
              <w:suppressAutoHyphens/>
              <w:rPr>
                <w:sz w:val="24"/>
                <w:szCs w:val="24"/>
              </w:rPr>
            </w:pPr>
            <w:r w:rsidRPr="00890B10">
              <w:rPr>
                <w:sz w:val="24"/>
                <w:szCs w:val="24"/>
              </w:rPr>
              <w:t>___________________/___________/</w:t>
            </w:r>
          </w:p>
        </w:tc>
      </w:tr>
    </w:tbl>
    <w:p w:rsidR="009A023F" w:rsidRDefault="009A023F" w:rsidP="00826BA8">
      <w:pPr>
        <w:spacing w:line="312" w:lineRule="auto"/>
        <w:ind w:left="5812"/>
        <w:rPr>
          <w:b/>
          <w:sz w:val="24"/>
          <w:szCs w:val="24"/>
        </w:rPr>
      </w:pPr>
    </w:p>
    <w:p w:rsidR="00520CEE" w:rsidRDefault="00520CEE" w:rsidP="00826BA8">
      <w:pPr>
        <w:spacing w:line="312" w:lineRule="auto"/>
        <w:ind w:left="5812"/>
        <w:rPr>
          <w:b/>
          <w:sz w:val="24"/>
          <w:szCs w:val="24"/>
        </w:rPr>
      </w:pPr>
    </w:p>
    <w:p w:rsidR="00520CEE" w:rsidRDefault="00520CEE" w:rsidP="00826BA8">
      <w:pPr>
        <w:spacing w:line="312" w:lineRule="auto"/>
        <w:ind w:left="5812"/>
        <w:rPr>
          <w:b/>
          <w:sz w:val="24"/>
          <w:szCs w:val="24"/>
        </w:rPr>
      </w:pPr>
    </w:p>
    <w:p w:rsidR="006F79E9" w:rsidRPr="00890B10" w:rsidRDefault="006F79E9" w:rsidP="00826BA8">
      <w:pPr>
        <w:spacing w:line="312" w:lineRule="auto"/>
        <w:ind w:left="5812"/>
        <w:rPr>
          <w:b/>
          <w:sz w:val="24"/>
          <w:szCs w:val="24"/>
        </w:rPr>
      </w:pPr>
      <w:r w:rsidRPr="00890B10">
        <w:rPr>
          <w:b/>
          <w:sz w:val="24"/>
          <w:szCs w:val="24"/>
        </w:rPr>
        <w:t>Приложение № 2</w:t>
      </w:r>
    </w:p>
    <w:p w:rsidR="006F79E9" w:rsidRPr="00890B10" w:rsidRDefault="006F79E9" w:rsidP="00826BA8">
      <w:pPr>
        <w:spacing w:line="312" w:lineRule="auto"/>
        <w:ind w:left="5812"/>
        <w:rPr>
          <w:sz w:val="24"/>
          <w:szCs w:val="24"/>
        </w:rPr>
      </w:pPr>
      <w:r w:rsidRPr="00890B10">
        <w:rPr>
          <w:sz w:val="24"/>
          <w:szCs w:val="24"/>
        </w:rPr>
        <w:t>к Договору №________________</w:t>
      </w:r>
    </w:p>
    <w:p w:rsidR="006F79E9" w:rsidRPr="00890B10" w:rsidRDefault="006F79E9" w:rsidP="00826BA8">
      <w:pPr>
        <w:spacing w:line="312" w:lineRule="auto"/>
        <w:ind w:left="5812"/>
        <w:rPr>
          <w:sz w:val="24"/>
          <w:szCs w:val="24"/>
        </w:rPr>
      </w:pPr>
      <w:r w:rsidRPr="00890B10">
        <w:rPr>
          <w:sz w:val="24"/>
          <w:szCs w:val="24"/>
        </w:rPr>
        <w:t xml:space="preserve"> от «____» ___________ 202</w:t>
      </w:r>
      <w:r w:rsidR="00576DF9">
        <w:rPr>
          <w:sz w:val="24"/>
          <w:szCs w:val="24"/>
        </w:rPr>
        <w:t>_</w:t>
      </w:r>
    </w:p>
    <w:p w:rsidR="006F79E9" w:rsidRPr="00890B10" w:rsidRDefault="006F79E9" w:rsidP="006F79E9">
      <w:pPr>
        <w:ind w:right="-126"/>
        <w:jc w:val="center"/>
        <w:rPr>
          <w:b/>
          <w:bCs/>
          <w:spacing w:val="-1"/>
          <w:sz w:val="24"/>
          <w:szCs w:val="24"/>
        </w:rPr>
      </w:pPr>
    </w:p>
    <w:p w:rsidR="006F79E9" w:rsidRPr="00890B10" w:rsidRDefault="006F79E9" w:rsidP="006F79E9">
      <w:pPr>
        <w:pStyle w:val="afff7"/>
        <w:tabs>
          <w:tab w:val="left" w:pos="426"/>
          <w:tab w:val="left" w:pos="993"/>
        </w:tabs>
        <w:spacing w:before="0" w:after="0"/>
        <w:ind w:firstLine="567"/>
        <w:rPr>
          <w:rFonts w:ascii="Times New Roman" w:hAnsi="Times New Roman"/>
          <w:b/>
          <w:sz w:val="24"/>
          <w:szCs w:val="24"/>
        </w:rPr>
      </w:pPr>
      <w:r w:rsidRPr="00890B10">
        <w:rPr>
          <w:rFonts w:ascii="Times New Roman" w:hAnsi="Times New Roman"/>
          <w:b/>
          <w:sz w:val="24"/>
          <w:szCs w:val="24"/>
        </w:rPr>
        <w:t xml:space="preserve">ФОРМА </w:t>
      </w:r>
    </w:p>
    <w:p w:rsidR="006F79E9" w:rsidRPr="00890B10" w:rsidRDefault="006F79E9" w:rsidP="006F79E9">
      <w:pPr>
        <w:pStyle w:val="afff7"/>
        <w:tabs>
          <w:tab w:val="left" w:pos="426"/>
          <w:tab w:val="left" w:pos="993"/>
        </w:tabs>
        <w:spacing w:before="0" w:after="0"/>
        <w:ind w:firstLine="567"/>
        <w:rPr>
          <w:rFonts w:ascii="Times New Roman" w:hAnsi="Times New Roman"/>
          <w:b/>
          <w:sz w:val="24"/>
          <w:szCs w:val="24"/>
        </w:rPr>
      </w:pPr>
      <w:r w:rsidRPr="00890B10">
        <w:rPr>
          <w:rFonts w:ascii="Times New Roman" w:hAnsi="Times New Roman"/>
          <w:b/>
          <w:sz w:val="24"/>
          <w:szCs w:val="24"/>
        </w:rPr>
        <w:t>АКТА ВЫПОЛНЕННЫХ РАБОТ</w:t>
      </w:r>
      <w:r w:rsidR="000056FE">
        <w:rPr>
          <w:rStyle w:val="afe"/>
          <w:rFonts w:ascii="Times New Roman" w:hAnsi="Times New Roman"/>
          <w:b/>
          <w:sz w:val="24"/>
          <w:szCs w:val="24"/>
        </w:rPr>
        <w:footnoteReference w:id="11"/>
      </w:r>
    </w:p>
    <w:p w:rsidR="006F79E9" w:rsidRDefault="006F79E9" w:rsidP="006F79E9">
      <w:pPr>
        <w:pStyle w:val="afff7"/>
        <w:tabs>
          <w:tab w:val="left" w:pos="426"/>
          <w:tab w:val="left" w:pos="993"/>
        </w:tabs>
        <w:spacing w:before="0" w:after="0"/>
        <w:ind w:firstLine="567"/>
        <w:rPr>
          <w:rFonts w:ascii="Times New Roman" w:hAnsi="Times New Roman"/>
          <w:b/>
          <w:sz w:val="24"/>
          <w:szCs w:val="24"/>
        </w:rPr>
      </w:pPr>
    </w:p>
    <w:p w:rsidR="000056FE" w:rsidRDefault="000056FE" w:rsidP="006F79E9">
      <w:pPr>
        <w:pStyle w:val="afff7"/>
        <w:tabs>
          <w:tab w:val="left" w:pos="426"/>
          <w:tab w:val="left" w:pos="993"/>
        </w:tabs>
        <w:spacing w:before="0" w:after="0"/>
        <w:ind w:firstLine="567"/>
        <w:rPr>
          <w:rFonts w:ascii="Times New Roman" w:hAnsi="Times New Roman"/>
          <w:b/>
          <w:sz w:val="24"/>
          <w:szCs w:val="24"/>
        </w:rPr>
      </w:pPr>
    </w:p>
    <w:p w:rsidR="000056FE" w:rsidRDefault="000056FE" w:rsidP="006F79E9">
      <w:pPr>
        <w:pStyle w:val="afff7"/>
        <w:tabs>
          <w:tab w:val="left" w:pos="426"/>
          <w:tab w:val="left" w:pos="993"/>
        </w:tabs>
        <w:spacing w:before="0" w:after="0"/>
        <w:ind w:firstLine="567"/>
        <w:rPr>
          <w:rFonts w:ascii="Times New Roman" w:hAnsi="Times New Roman"/>
          <w:b/>
          <w:sz w:val="24"/>
          <w:szCs w:val="24"/>
        </w:rPr>
      </w:pPr>
    </w:p>
    <w:p w:rsidR="000056FE" w:rsidRDefault="000056FE" w:rsidP="006F79E9">
      <w:pPr>
        <w:pStyle w:val="afff7"/>
        <w:tabs>
          <w:tab w:val="left" w:pos="426"/>
          <w:tab w:val="left" w:pos="993"/>
        </w:tabs>
        <w:spacing w:before="0" w:after="0"/>
        <w:ind w:firstLine="567"/>
        <w:rPr>
          <w:rFonts w:ascii="Times New Roman" w:hAnsi="Times New Roman"/>
          <w:b/>
          <w:sz w:val="24"/>
          <w:szCs w:val="24"/>
        </w:rPr>
      </w:pPr>
    </w:p>
    <w:p w:rsidR="000056FE" w:rsidRDefault="000056FE" w:rsidP="006F79E9">
      <w:pPr>
        <w:pStyle w:val="afff7"/>
        <w:tabs>
          <w:tab w:val="left" w:pos="426"/>
          <w:tab w:val="left" w:pos="993"/>
        </w:tabs>
        <w:spacing w:before="0" w:after="0"/>
        <w:ind w:firstLine="567"/>
        <w:rPr>
          <w:rFonts w:ascii="Times New Roman" w:hAnsi="Times New Roman"/>
          <w:b/>
          <w:sz w:val="24"/>
          <w:szCs w:val="24"/>
        </w:rPr>
      </w:pPr>
    </w:p>
    <w:p w:rsidR="000056FE" w:rsidRDefault="000056FE" w:rsidP="006F79E9">
      <w:pPr>
        <w:pStyle w:val="afff7"/>
        <w:tabs>
          <w:tab w:val="left" w:pos="426"/>
          <w:tab w:val="left" w:pos="993"/>
        </w:tabs>
        <w:spacing w:before="0" w:after="0"/>
        <w:ind w:firstLine="567"/>
        <w:rPr>
          <w:rFonts w:ascii="Times New Roman" w:hAnsi="Times New Roman"/>
          <w:b/>
          <w:sz w:val="24"/>
          <w:szCs w:val="24"/>
        </w:rPr>
      </w:pPr>
    </w:p>
    <w:p w:rsidR="000056FE" w:rsidRDefault="000056FE" w:rsidP="006F79E9">
      <w:pPr>
        <w:pStyle w:val="afff7"/>
        <w:tabs>
          <w:tab w:val="left" w:pos="426"/>
          <w:tab w:val="left" w:pos="993"/>
        </w:tabs>
        <w:spacing w:before="0" w:after="0"/>
        <w:ind w:firstLine="567"/>
        <w:rPr>
          <w:rFonts w:ascii="Times New Roman" w:hAnsi="Times New Roman"/>
          <w:b/>
          <w:sz w:val="24"/>
          <w:szCs w:val="24"/>
        </w:rPr>
      </w:pPr>
    </w:p>
    <w:p w:rsidR="000056FE" w:rsidRDefault="000056FE" w:rsidP="006F79E9">
      <w:pPr>
        <w:pStyle w:val="afff7"/>
        <w:tabs>
          <w:tab w:val="left" w:pos="426"/>
          <w:tab w:val="left" w:pos="993"/>
        </w:tabs>
        <w:spacing w:before="0" w:after="0"/>
        <w:ind w:firstLine="567"/>
        <w:rPr>
          <w:rFonts w:ascii="Times New Roman" w:hAnsi="Times New Roman"/>
          <w:b/>
          <w:sz w:val="24"/>
          <w:szCs w:val="24"/>
        </w:rPr>
      </w:pPr>
    </w:p>
    <w:p w:rsidR="000056FE" w:rsidRDefault="000056FE" w:rsidP="006F79E9">
      <w:pPr>
        <w:pStyle w:val="afff7"/>
        <w:tabs>
          <w:tab w:val="left" w:pos="426"/>
          <w:tab w:val="left" w:pos="993"/>
        </w:tabs>
        <w:spacing w:before="0" w:after="0"/>
        <w:ind w:firstLine="567"/>
        <w:rPr>
          <w:rFonts w:ascii="Times New Roman" w:hAnsi="Times New Roman"/>
          <w:b/>
          <w:sz w:val="24"/>
          <w:szCs w:val="24"/>
        </w:rPr>
      </w:pPr>
    </w:p>
    <w:p w:rsidR="000056FE" w:rsidRDefault="000056FE" w:rsidP="006F79E9">
      <w:pPr>
        <w:pStyle w:val="afff7"/>
        <w:tabs>
          <w:tab w:val="left" w:pos="426"/>
          <w:tab w:val="left" w:pos="993"/>
        </w:tabs>
        <w:spacing w:before="0" w:after="0"/>
        <w:ind w:firstLine="567"/>
        <w:rPr>
          <w:rFonts w:ascii="Times New Roman" w:hAnsi="Times New Roman"/>
          <w:b/>
          <w:sz w:val="24"/>
          <w:szCs w:val="24"/>
        </w:rPr>
      </w:pPr>
    </w:p>
    <w:p w:rsidR="000056FE" w:rsidRDefault="000056FE" w:rsidP="006F79E9">
      <w:pPr>
        <w:pStyle w:val="afff7"/>
        <w:tabs>
          <w:tab w:val="left" w:pos="426"/>
          <w:tab w:val="left" w:pos="993"/>
        </w:tabs>
        <w:spacing w:before="0" w:after="0"/>
        <w:ind w:firstLine="567"/>
        <w:rPr>
          <w:rFonts w:ascii="Times New Roman" w:hAnsi="Times New Roman"/>
          <w:b/>
          <w:sz w:val="24"/>
          <w:szCs w:val="24"/>
        </w:rPr>
      </w:pPr>
    </w:p>
    <w:p w:rsidR="000056FE" w:rsidRDefault="000056FE" w:rsidP="006F79E9">
      <w:pPr>
        <w:pStyle w:val="afff7"/>
        <w:tabs>
          <w:tab w:val="left" w:pos="426"/>
          <w:tab w:val="left" w:pos="993"/>
        </w:tabs>
        <w:spacing w:before="0" w:after="0"/>
        <w:ind w:firstLine="567"/>
        <w:rPr>
          <w:rFonts w:ascii="Times New Roman" w:hAnsi="Times New Roman"/>
          <w:b/>
          <w:sz w:val="24"/>
          <w:szCs w:val="24"/>
        </w:rPr>
      </w:pPr>
    </w:p>
    <w:p w:rsidR="000056FE" w:rsidRDefault="000056FE" w:rsidP="006F79E9">
      <w:pPr>
        <w:pStyle w:val="afff7"/>
        <w:tabs>
          <w:tab w:val="left" w:pos="426"/>
          <w:tab w:val="left" w:pos="993"/>
        </w:tabs>
        <w:spacing w:before="0" w:after="0"/>
        <w:ind w:firstLine="567"/>
        <w:rPr>
          <w:rFonts w:ascii="Times New Roman" w:hAnsi="Times New Roman"/>
          <w:b/>
          <w:sz w:val="24"/>
          <w:szCs w:val="24"/>
        </w:rPr>
      </w:pPr>
    </w:p>
    <w:p w:rsidR="000056FE" w:rsidRDefault="000056FE" w:rsidP="006F79E9">
      <w:pPr>
        <w:pStyle w:val="afff7"/>
        <w:tabs>
          <w:tab w:val="left" w:pos="426"/>
          <w:tab w:val="left" w:pos="993"/>
        </w:tabs>
        <w:spacing w:before="0" w:after="0"/>
        <w:ind w:firstLine="567"/>
        <w:rPr>
          <w:rFonts w:ascii="Times New Roman" w:hAnsi="Times New Roman"/>
          <w:b/>
          <w:sz w:val="24"/>
          <w:szCs w:val="24"/>
        </w:rPr>
      </w:pPr>
    </w:p>
    <w:p w:rsidR="000056FE" w:rsidRDefault="000056FE" w:rsidP="006F79E9">
      <w:pPr>
        <w:pStyle w:val="afff7"/>
        <w:tabs>
          <w:tab w:val="left" w:pos="426"/>
          <w:tab w:val="left" w:pos="993"/>
        </w:tabs>
        <w:spacing w:before="0" w:after="0"/>
        <w:ind w:firstLine="567"/>
        <w:rPr>
          <w:rFonts w:ascii="Times New Roman" w:hAnsi="Times New Roman"/>
          <w:b/>
          <w:sz w:val="24"/>
          <w:szCs w:val="24"/>
        </w:rPr>
      </w:pPr>
    </w:p>
    <w:p w:rsidR="000056FE" w:rsidRDefault="000056FE" w:rsidP="006F79E9">
      <w:pPr>
        <w:pStyle w:val="afff7"/>
        <w:tabs>
          <w:tab w:val="left" w:pos="426"/>
          <w:tab w:val="left" w:pos="993"/>
        </w:tabs>
        <w:spacing w:before="0" w:after="0"/>
        <w:ind w:firstLine="567"/>
        <w:rPr>
          <w:rFonts w:ascii="Times New Roman" w:hAnsi="Times New Roman"/>
          <w:b/>
          <w:sz w:val="24"/>
          <w:szCs w:val="24"/>
        </w:rPr>
      </w:pPr>
    </w:p>
    <w:p w:rsidR="000056FE" w:rsidRDefault="000056FE" w:rsidP="006F79E9">
      <w:pPr>
        <w:pStyle w:val="afff7"/>
        <w:tabs>
          <w:tab w:val="left" w:pos="426"/>
          <w:tab w:val="left" w:pos="993"/>
        </w:tabs>
        <w:spacing w:before="0" w:after="0"/>
        <w:ind w:firstLine="567"/>
        <w:rPr>
          <w:rFonts w:ascii="Times New Roman" w:hAnsi="Times New Roman"/>
          <w:b/>
          <w:sz w:val="24"/>
          <w:szCs w:val="24"/>
        </w:rPr>
      </w:pPr>
    </w:p>
    <w:p w:rsidR="000056FE" w:rsidRDefault="000056FE" w:rsidP="006F79E9">
      <w:pPr>
        <w:pStyle w:val="afff7"/>
        <w:tabs>
          <w:tab w:val="left" w:pos="426"/>
          <w:tab w:val="left" w:pos="993"/>
        </w:tabs>
        <w:spacing w:before="0" w:after="0"/>
        <w:ind w:firstLine="567"/>
        <w:rPr>
          <w:rFonts w:ascii="Times New Roman" w:hAnsi="Times New Roman"/>
          <w:b/>
          <w:sz w:val="24"/>
          <w:szCs w:val="24"/>
        </w:rPr>
      </w:pPr>
    </w:p>
    <w:p w:rsidR="000056FE" w:rsidRDefault="000056FE" w:rsidP="006F79E9">
      <w:pPr>
        <w:pStyle w:val="afff7"/>
        <w:tabs>
          <w:tab w:val="left" w:pos="426"/>
          <w:tab w:val="left" w:pos="993"/>
        </w:tabs>
        <w:spacing w:before="0" w:after="0"/>
        <w:ind w:firstLine="567"/>
        <w:rPr>
          <w:rFonts w:ascii="Times New Roman" w:hAnsi="Times New Roman"/>
          <w:b/>
          <w:sz w:val="24"/>
          <w:szCs w:val="24"/>
        </w:rPr>
      </w:pPr>
    </w:p>
    <w:p w:rsidR="000056FE" w:rsidRDefault="000056FE" w:rsidP="006F79E9">
      <w:pPr>
        <w:pStyle w:val="afff7"/>
        <w:tabs>
          <w:tab w:val="left" w:pos="426"/>
          <w:tab w:val="left" w:pos="993"/>
        </w:tabs>
        <w:spacing w:before="0" w:after="0"/>
        <w:ind w:firstLine="567"/>
        <w:rPr>
          <w:rFonts w:ascii="Times New Roman" w:hAnsi="Times New Roman"/>
          <w:b/>
          <w:sz w:val="24"/>
          <w:szCs w:val="24"/>
        </w:rPr>
      </w:pPr>
    </w:p>
    <w:p w:rsidR="000056FE" w:rsidRDefault="000056FE" w:rsidP="006F79E9">
      <w:pPr>
        <w:pStyle w:val="afff7"/>
        <w:tabs>
          <w:tab w:val="left" w:pos="426"/>
          <w:tab w:val="left" w:pos="993"/>
        </w:tabs>
        <w:spacing w:before="0" w:after="0"/>
        <w:ind w:firstLine="567"/>
        <w:rPr>
          <w:rFonts w:ascii="Times New Roman" w:hAnsi="Times New Roman"/>
          <w:b/>
          <w:sz w:val="24"/>
          <w:szCs w:val="24"/>
        </w:rPr>
      </w:pPr>
    </w:p>
    <w:p w:rsidR="000056FE" w:rsidRDefault="000056FE" w:rsidP="006F79E9">
      <w:pPr>
        <w:pStyle w:val="afff7"/>
        <w:tabs>
          <w:tab w:val="left" w:pos="426"/>
          <w:tab w:val="left" w:pos="993"/>
        </w:tabs>
        <w:spacing w:before="0" w:after="0"/>
        <w:ind w:firstLine="567"/>
        <w:rPr>
          <w:rFonts w:ascii="Times New Roman" w:hAnsi="Times New Roman"/>
          <w:b/>
          <w:sz w:val="24"/>
          <w:szCs w:val="24"/>
        </w:rPr>
      </w:pPr>
    </w:p>
    <w:p w:rsidR="000056FE" w:rsidRDefault="000056FE" w:rsidP="006F79E9">
      <w:pPr>
        <w:pStyle w:val="afff7"/>
        <w:tabs>
          <w:tab w:val="left" w:pos="426"/>
          <w:tab w:val="left" w:pos="993"/>
        </w:tabs>
        <w:spacing w:before="0" w:after="0"/>
        <w:ind w:firstLine="567"/>
        <w:rPr>
          <w:rFonts w:ascii="Times New Roman" w:hAnsi="Times New Roman"/>
          <w:b/>
          <w:sz w:val="24"/>
          <w:szCs w:val="24"/>
        </w:rPr>
      </w:pPr>
    </w:p>
    <w:p w:rsidR="000056FE" w:rsidRDefault="000056FE" w:rsidP="006F79E9">
      <w:pPr>
        <w:pStyle w:val="afff7"/>
        <w:tabs>
          <w:tab w:val="left" w:pos="426"/>
          <w:tab w:val="left" w:pos="993"/>
        </w:tabs>
        <w:spacing w:before="0" w:after="0"/>
        <w:ind w:firstLine="567"/>
        <w:rPr>
          <w:rFonts w:ascii="Times New Roman" w:hAnsi="Times New Roman"/>
          <w:b/>
          <w:sz w:val="24"/>
          <w:szCs w:val="24"/>
        </w:rPr>
      </w:pPr>
    </w:p>
    <w:p w:rsidR="000056FE" w:rsidRDefault="000056FE" w:rsidP="006F79E9">
      <w:pPr>
        <w:pStyle w:val="afff7"/>
        <w:tabs>
          <w:tab w:val="left" w:pos="426"/>
          <w:tab w:val="left" w:pos="993"/>
        </w:tabs>
        <w:spacing w:before="0" w:after="0"/>
        <w:ind w:firstLine="567"/>
        <w:rPr>
          <w:rFonts w:ascii="Times New Roman" w:hAnsi="Times New Roman"/>
          <w:b/>
          <w:sz w:val="24"/>
          <w:szCs w:val="24"/>
        </w:rPr>
      </w:pPr>
    </w:p>
    <w:p w:rsidR="000056FE" w:rsidRPr="00890B10" w:rsidRDefault="000056FE" w:rsidP="006F79E9">
      <w:pPr>
        <w:pStyle w:val="afff7"/>
        <w:tabs>
          <w:tab w:val="left" w:pos="426"/>
          <w:tab w:val="left" w:pos="993"/>
        </w:tabs>
        <w:spacing w:before="0" w:after="0"/>
        <w:ind w:firstLine="567"/>
        <w:rPr>
          <w:rFonts w:ascii="Times New Roman" w:hAnsi="Times New Roman"/>
          <w:b/>
          <w:sz w:val="24"/>
          <w:szCs w:val="24"/>
        </w:rPr>
      </w:pPr>
    </w:p>
    <w:p w:rsidR="006F79E9" w:rsidRPr="00890B10" w:rsidRDefault="006F79E9" w:rsidP="006F79E9">
      <w:pPr>
        <w:pStyle w:val="afff7"/>
        <w:tabs>
          <w:tab w:val="left" w:pos="426"/>
          <w:tab w:val="left" w:pos="993"/>
        </w:tabs>
        <w:spacing w:before="0" w:after="0"/>
        <w:ind w:firstLine="567"/>
        <w:rPr>
          <w:rFonts w:ascii="Times New Roman" w:hAnsi="Times New Roman"/>
          <w:sz w:val="24"/>
          <w:szCs w:val="24"/>
        </w:rPr>
      </w:pPr>
    </w:p>
    <w:tbl>
      <w:tblPr>
        <w:tblW w:w="10378" w:type="dxa"/>
        <w:tblInd w:w="-526" w:type="dxa"/>
        <w:tblLayout w:type="fixed"/>
        <w:tblLook w:val="0000" w:firstRow="0" w:lastRow="0" w:firstColumn="0" w:lastColumn="0" w:noHBand="0" w:noVBand="0"/>
      </w:tblPr>
      <w:tblGrid>
        <w:gridCol w:w="526"/>
        <w:gridCol w:w="4241"/>
        <w:gridCol w:w="4804"/>
        <w:gridCol w:w="807"/>
      </w:tblGrid>
      <w:tr w:rsidR="006F79E9" w:rsidRPr="00890B10" w:rsidTr="006F3BA4">
        <w:trPr>
          <w:gridBefore w:val="1"/>
          <w:wBefore w:w="526" w:type="dxa"/>
        </w:trPr>
        <w:tc>
          <w:tcPr>
            <w:tcW w:w="9852" w:type="dxa"/>
            <w:gridSpan w:val="3"/>
          </w:tcPr>
          <w:p w:rsidR="006F79E9" w:rsidRPr="00890B10" w:rsidRDefault="000056FE" w:rsidP="006F3BA4">
            <w:pPr>
              <w:tabs>
                <w:tab w:val="left" w:pos="426"/>
                <w:tab w:val="left" w:pos="993"/>
              </w:tabs>
              <w:ind w:firstLine="3402"/>
              <w:rPr>
                <w:i/>
                <w:color w:val="000000"/>
                <w:sz w:val="24"/>
                <w:szCs w:val="24"/>
              </w:rPr>
            </w:pPr>
            <w:r>
              <w:rPr>
                <w:color w:val="000000"/>
                <w:sz w:val="24"/>
                <w:szCs w:val="24"/>
              </w:rPr>
              <w:t>ФОРМА СОГЛАСОВАНА</w:t>
            </w:r>
          </w:p>
          <w:p w:rsidR="006F79E9" w:rsidRPr="00890B10" w:rsidRDefault="006F79E9" w:rsidP="006F3BA4">
            <w:pPr>
              <w:tabs>
                <w:tab w:val="left" w:pos="426"/>
                <w:tab w:val="left" w:pos="993"/>
              </w:tabs>
              <w:ind w:firstLine="567"/>
              <w:rPr>
                <w:color w:val="000000"/>
                <w:sz w:val="24"/>
                <w:szCs w:val="24"/>
              </w:rPr>
            </w:pPr>
          </w:p>
        </w:tc>
      </w:tr>
      <w:tr w:rsidR="006F79E9" w:rsidRPr="00890B10" w:rsidTr="006F3BA4">
        <w:tblPrEx>
          <w:tblLook w:val="04A0" w:firstRow="1" w:lastRow="0" w:firstColumn="1" w:lastColumn="0" w:noHBand="0" w:noVBand="1"/>
        </w:tblPrEx>
        <w:trPr>
          <w:gridAfter w:val="1"/>
          <w:wAfter w:w="807" w:type="dxa"/>
        </w:trPr>
        <w:tc>
          <w:tcPr>
            <w:tcW w:w="4767" w:type="dxa"/>
            <w:gridSpan w:val="2"/>
          </w:tcPr>
          <w:p w:rsidR="006F79E9" w:rsidRPr="00890B10" w:rsidRDefault="0009038A" w:rsidP="006F3BA4">
            <w:pPr>
              <w:ind w:left="526"/>
              <w:contextualSpacing/>
              <w:rPr>
                <w:b/>
                <w:sz w:val="24"/>
                <w:szCs w:val="24"/>
              </w:rPr>
            </w:pPr>
            <w:r w:rsidRPr="00890B10">
              <w:rPr>
                <w:b/>
                <w:bCs/>
                <w:sz w:val="24"/>
                <w:szCs w:val="24"/>
              </w:rPr>
              <w:t>ЗАКАЗЧИК</w:t>
            </w:r>
            <w:r w:rsidRPr="00890B10">
              <w:rPr>
                <w:b/>
                <w:sz w:val="24"/>
                <w:szCs w:val="24"/>
              </w:rPr>
              <w:t xml:space="preserve"> </w:t>
            </w:r>
          </w:p>
          <w:p w:rsidR="006F79E9" w:rsidRPr="00890B10" w:rsidRDefault="0009038A" w:rsidP="006F3BA4">
            <w:pPr>
              <w:ind w:left="526"/>
              <w:contextualSpacing/>
              <w:rPr>
                <w:sz w:val="24"/>
                <w:szCs w:val="24"/>
              </w:rPr>
            </w:pPr>
            <w:r w:rsidRPr="00890B10">
              <w:rPr>
                <w:b/>
                <w:sz w:val="24"/>
                <w:szCs w:val="24"/>
              </w:rPr>
              <w:t>ПАО «Россети Московский регион»</w:t>
            </w:r>
          </w:p>
          <w:p w:rsidR="006F79E9" w:rsidRPr="00890B10" w:rsidRDefault="006F79E9" w:rsidP="006F3BA4">
            <w:pPr>
              <w:ind w:left="526"/>
              <w:contextualSpacing/>
              <w:rPr>
                <w:sz w:val="24"/>
                <w:szCs w:val="24"/>
              </w:rPr>
            </w:pPr>
          </w:p>
          <w:p w:rsidR="006F79E9" w:rsidRPr="00890B10" w:rsidRDefault="006F79E9" w:rsidP="006F3BA4">
            <w:pPr>
              <w:ind w:left="526"/>
              <w:contextualSpacing/>
              <w:rPr>
                <w:sz w:val="24"/>
                <w:szCs w:val="24"/>
              </w:rPr>
            </w:pPr>
          </w:p>
          <w:p w:rsidR="006F79E9" w:rsidRPr="00890B10" w:rsidRDefault="006F79E9" w:rsidP="006F3BA4">
            <w:pPr>
              <w:ind w:left="526"/>
              <w:contextualSpacing/>
              <w:rPr>
                <w:sz w:val="24"/>
                <w:szCs w:val="24"/>
              </w:rPr>
            </w:pPr>
            <w:r w:rsidRPr="00890B10">
              <w:rPr>
                <w:sz w:val="24"/>
                <w:szCs w:val="24"/>
              </w:rPr>
              <w:t>______________________/__________</w:t>
            </w:r>
          </w:p>
          <w:p w:rsidR="006F79E9" w:rsidRPr="00890B10" w:rsidRDefault="006F79E9" w:rsidP="006F3BA4">
            <w:pPr>
              <w:ind w:left="526" w:firstLine="720"/>
              <w:contextualSpacing/>
              <w:rPr>
                <w:b/>
                <w:sz w:val="24"/>
                <w:szCs w:val="24"/>
              </w:rPr>
            </w:pPr>
            <w:r w:rsidRPr="00890B10">
              <w:rPr>
                <w:sz w:val="24"/>
                <w:szCs w:val="24"/>
              </w:rPr>
              <w:t>М.П.</w:t>
            </w:r>
          </w:p>
        </w:tc>
        <w:tc>
          <w:tcPr>
            <w:tcW w:w="4804" w:type="dxa"/>
          </w:tcPr>
          <w:p w:rsidR="006F79E9" w:rsidRPr="00890B10" w:rsidRDefault="0009038A" w:rsidP="006F3BA4">
            <w:pPr>
              <w:ind w:left="526" w:firstLine="720"/>
              <w:contextualSpacing/>
              <w:rPr>
                <w:sz w:val="24"/>
                <w:szCs w:val="24"/>
              </w:rPr>
            </w:pPr>
            <w:r w:rsidRPr="00890B10">
              <w:rPr>
                <w:b/>
                <w:bCs/>
                <w:sz w:val="24"/>
                <w:szCs w:val="24"/>
              </w:rPr>
              <w:t>ПОДРЯДЧИК</w:t>
            </w:r>
            <w:r w:rsidRPr="00890B10">
              <w:rPr>
                <w:sz w:val="24"/>
                <w:szCs w:val="24"/>
              </w:rPr>
              <w:t xml:space="preserve"> </w:t>
            </w:r>
          </w:p>
          <w:p w:rsidR="006F79E9" w:rsidRPr="00890B10" w:rsidRDefault="006F79E9" w:rsidP="006F3BA4">
            <w:pPr>
              <w:ind w:left="526"/>
              <w:contextualSpacing/>
              <w:rPr>
                <w:sz w:val="24"/>
                <w:szCs w:val="24"/>
              </w:rPr>
            </w:pPr>
          </w:p>
          <w:p w:rsidR="006F79E9" w:rsidRPr="00890B10" w:rsidRDefault="006F79E9" w:rsidP="006F3BA4">
            <w:pPr>
              <w:ind w:left="526"/>
              <w:contextualSpacing/>
              <w:rPr>
                <w:sz w:val="24"/>
                <w:szCs w:val="24"/>
              </w:rPr>
            </w:pPr>
          </w:p>
          <w:p w:rsidR="006F79E9" w:rsidRPr="00890B10" w:rsidRDefault="006F79E9" w:rsidP="006F3BA4">
            <w:pPr>
              <w:ind w:left="526"/>
              <w:contextualSpacing/>
              <w:rPr>
                <w:sz w:val="24"/>
                <w:szCs w:val="24"/>
              </w:rPr>
            </w:pPr>
          </w:p>
          <w:p w:rsidR="006F79E9" w:rsidRPr="00890B10" w:rsidRDefault="006F79E9" w:rsidP="006F3BA4">
            <w:pPr>
              <w:ind w:left="526"/>
              <w:contextualSpacing/>
              <w:rPr>
                <w:sz w:val="24"/>
                <w:szCs w:val="24"/>
              </w:rPr>
            </w:pPr>
            <w:r w:rsidRPr="00890B10">
              <w:rPr>
                <w:sz w:val="24"/>
                <w:szCs w:val="24"/>
              </w:rPr>
              <w:t xml:space="preserve">___________________ /____________ </w:t>
            </w:r>
          </w:p>
          <w:p w:rsidR="006F79E9" w:rsidRPr="00890B10" w:rsidRDefault="006F79E9" w:rsidP="006F3BA4">
            <w:pPr>
              <w:ind w:left="526" w:firstLine="720"/>
              <w:contextualSpacing/>
              <w:rPr>
                <w:b/>
                <w:sz w:val="24"/>
                <w:szCs w:val="24"/>
              </w:rPr>
            </w:pPr>
            <w:r w:rsidRPr="00890B10">
              <w:rPr>
                <w:sz w:val="24"/>
                <w:szCs w:val="24"/>
              </w:rPr>
              <w:t xml:space="preserve">М.П.               </w:t>
            </w:r>
          </w:p>
        </w:tc>
      </w:tr>
    </w:tbl>
    <w:p w:rsidR="006F79E9" w:rsidRPr="00890B10" w:rsidRDefault="006F79E9" w:rsidP="006F79E9">
      <w:pPr>
        <w:rPr>
          <w:sz w:val="24"/>
          <w:szCs w:val="24"/>
        </w:rPr>
        <w:sectPr w:rsidR="006F79E9" w:rsidRPr="00890B10" w:rsidSect="005E28BB">
          <w:footerReference w:type="default" r:id="rId8"/>
          <w:pgSz w:w="11906" w:h="16838"/>
          <w:pgMar w:top="851" w:right="707" w:bottom="1134" w:left="1276" w:header="709" w:footer="709" w:gutter="0"/>
          <w:cols w:space="708"/>
          <w:docGrid w:linePitch="360"/>
        </w:sectPr>
      </w:pPr>
    </w:p>
    <w:p w:rsidR="006F79E9" w:rsidRPr="00890B10" w:rsidRDefault="006F79E9" w:rsidP="006F79E9">
      <w:pPr>
        <w:widowControl w:val="0"/>
        <w:shd w:val="clear" w:color="auto" w:fill="FFFFFF"/>
        <w:tabs>
          <w:tab w:val="left" w:pos="2880"/>
        </w:tabs>
        <w:autoSpaceDE w:val="0"/>
        <w:autoSpaceDN w:val="0"/>
        <w:adjustRightInd w:val="0"/>
        <w:jc w:val="right"/>
        <w:rPr>
          <w:b/>
          <w:bCs/>
          <w:spacing w:val="2"/>
          <w:sz w:val="24"/>
          <w:szCs w:val="24"/>
        </w:rPr>
      </w:pPr>
      <w:r w:rsidRPr="00890B10">
        <w:rPr>
          <w:bCs/>
          <w:spacing w:val="2"/>
          <w:sz w:val="24"/>
          <w:szCs w:val="24"/>
        </w:rPr>
        <w:lastRenderedPageBreak/>
        <w:tab/>
      </w:r>
      <w:r w:rsidRPr="00890B10">
        <w:rPr>
          <w:bCs/>
          <w:spacing w:val="2"/>
          <w:sz w:val="24"/>
          <w:szCs w:val="24"/>
        </w:rPr>
        <w:tab/>
      </w:r>
      <w:r w:rsidRPr="00890B10">
        <w:rPr>
          <w:bCs/>
          <w:spacing w:val="2"/>
          <w:sz w:val="24"/>
          <w:szCs w:val="24"/>
        </w:rPr>
        <w:tab/>
        <w:t xml:space="preserve">           </w:t>
      </w:r>
      <w:r w:rsidRPr="00890B10">
        <w:rPr>
          <w:b/>
          <w:bCs/>
          <w:spacing w:val="2"/>
          <w:sz w:val="24"/>
          <w:szCs w:val="24"/>
        </w:rPr>
        <w:t xml:space="preserve">Приложение №3 </w:t>
      </w:r>
    </w:p>
    <w:p w:rsidR="006F79E9" w:rsidRPr="00890B10" w:rsidRDefault="006F79E9" w:rsidP="006F79E9">
      <w:pPr>
        <w:spacing w:line="312" w:lineRule="auto"/>
        <w:ind w:firstLine="5812"/>
        <w:jc w:val="right"/>
        <w:rPr>
          <w:sz w:val="24"/>
          <w:szCs w:val="24"/>
        </w:rPr>
      </w:pPr>
      <w:r w:rsidRPr="00890B10">
        <w:rPr>
          <w:sz w:val="24"/>
          <w:szCs w:val="24"/>
        </w:rPr>
        <w:t>к Договору №________________</w:t>
      </w:r>
    </w:p>
    <w:p w:rsidR="006F79E9" w:rsidRPr="00890B10" w:rsidRDefault="006F79E9" w:rsidP="006F79E9">
      <w:pPr>
        <w:spacing w:line="312" w:lineRule="auto"/>
        <w:ind w:firstLine="5812"/>
        <w:jc w:val="right"/>
        <w:rPr>
          <w:sz w:val="24"/>
          <w:szCs w:val="24"/>
        </w:rPr>
      </w:pPr>
      <w:r w:rsidRPr="00890B10">
        <w:rPr>
          <w:sz w:val="24"/>
          <w:szCs w:val="24"/>
        </w:rPr>
        <w:t xml:space="preserve"> от «____» ___________ 202</w:t>
      </w:r>
      <w:r w:rsidR="00797806">
        <w:rPr>
          <w:sz w:val="24"/>
          <w:szCs w:val="24"/>
        </w:rPr>
        <w:t>__</w:t>
      </w:r>
    </w:p>
    <w:p w:rsidR="006F79E9" w:rsidRPr="00890B10" w:rsidRDefault="006F79E9" w:rsidP="006F79E9">
      <w:pPr>
        <w:widowControl w:val="0"/>
        <w:shd w:val="clear" w:color="auto" w:fill="FFFFFF"/>
        <w:tabs>
          <w:tab w:val="left" w:pos="2880"/>
        </w:tabs>
        <w:autoSpaceDE w:val="0"/>
        <w:autoSpaceDN w:val="0"/>
        <w:adjustRightInd w:val="0"/>
        <w:jc w:val="center"/>
        <w:rPr>
          <w:b/>
          <w:bCs/>
          <w:spacing w:val="2"/>
          <w:sz w:val="24"/>
          <w:szCs w:val="24"/>
        </w:rPr>
      </w:pPr>
    </w:p>
    <w:p w:rsidR="006F79E9" w:rsidRPr="00890B10" w:rsidRDefault="006F79E9" w:rsidP="006F79E9">
      <w:pPr>
        <w:widowControl w:val="0"/>
        <w:shd w:val="clear" w:color="auto" w:fill="FFFFFF"/>
        <w:tabs>
          <w:tab w:val="left" w:pos="2880"/>
        </w:tabs>
        <w:autoSpaceDE w:val="0"/>
        <w:autoSpaceDN w:val="0"/>
        <w:adjustRightInd w:val="0"/>
        <w:jc w:val="center"/>
        <w:rPr>
          <w:b/>
          <w:bCs/>
          <w:spacing w:val="2"/>
          <w:sz w:val="24"/>
          <w:szCs w:val="24"/>
        </w:rPr>
      </w:pPr>
    </w:p>
    <w:p w:rsidR="006F79E9" w:rsidRPr="00890B10" w:rsidRDefault="006F79E9" w:rsidP="006F79E9">
      <w:pPr>
        <w:widowControl w:val="0"/>
        <w:shd w:val="clear" w:color="auto" w:fill="FFFFFF"/>
        <w:tabs>
          <w:tab w:val="left" w:pos="2880"/>
        </w:tabs>
        <w:autoSpaceDE w:val="0"/>
        <w:autoSpaceDN w:val="0"/>
        <w:adjustRightInd w:val="0"/>
        <w:jc w:val="center"/>
        <w:rPr>
          <w:b/>
          <w:bCs/>
          <w:spacing w:val="2"/>
          <w:sz w:val="24"/>
          <w:szCs w:val="24"/>
        </w:rPr>
      </w:pPr>
      <w:r w:rsidRPr="00890B10">
        <w:rPr>
          <w:b/>
          <w:bCs/>
          <w:spacing w:val="2"/>
          <w:sz w:val="24"/>
          <w:szCs w:val="24"/>
        </w:rPr>
        <w:t>ТРЕБОВАНИЯ ИНФОРМАЦИОННОЙ БЕЗОПАСНОСТИ</w:t>
      </w:r>
    </w:p>
    <w:p w:rsidR="006F79E9" w:rsidRPr="00890B10" w:rsidRDefault="006F79E9" w:rsidP="006F79E9">
      <w:pPr>
        <w:widowControl w:val="0"/>
        <w:shd w:val="clear" w:color="auto" w:fill="FFFFFF"/>
        <w:tabs>
          <w:tab w:val="left" w:pos="2880"/>
        </w:tabs>
        <w:autoSpaceDE w:val="0"/>
        <w:autoSpaceDN w:val="0"/>
        <w:adjustRightInd w:val="0"/>
        <w:jc w:val="center"/>
        <w:rPr>
          <w:b/>
          <w:bCs/>
          <w:spacing w:val="2"/>
          <w:sz w:val="24"/>
          <w:szCs w:val="24"/>
        </w:rPr>
      </w:pPr>
    </w:p>
    <w:p w:rsidR="006F79E9" w:rsidRPr="00890B10" w:rsidRDefault="006F79E9" w:rsidP="006F79E9">
      <w:pPr>
        <w:pStyle w:val="af4"/>
        <w:widowControl w:val="0"/>
        <w:ind w:firstLine="567"/>
        <w:jc w:val="both"/>
        <w:rPr>
          <w:rFonts w:ascii="Times New Roman" w:hAnsi="Times New Roman"/>
          <w:sz w:val="24"/>
          <w:szCs w:val="24"/>
        </w:rPr>
      </w:pPr>
      <w:r w:rsidRPr="00890B10">
        <w:rPr>
          <w:rFonts w:ascii="Times New Roman" w:hAnsi="Times New Roman"/>
          <w:sz w:val="24"/>
          <w:szCs w:val="24"/>
        </w:rPr>
        <w:t>Настоящие требования регулируют договорные отношения сторон в части защиты информации, в том числе защиты персональных данных, и являются частью Договора.</w:t>
      </w:r>
    </w:p>
    <w:p w:rsidR="006F79E9" w:rsidRPr="00890B10" w:rsidRDefault="006F79E9" w:rsidP="006F79E9">
      <w:pPr>
        <w:pStyle w:val="af4"/>
        <w:widowControl w:val="0"/>
        <w:ind w:firstLine="567"/>
        <w:jc w:val="both"/>
        <w:rPr>
          <w:rFonts w:ascii="Times New Roman" w:hAnsi="Times New Roman"/>
          <w:sz w:val="24"/>
          <w:szCs w:val="24"/>
        </w:rPr>
      </w:pPr>
    </w:p>
    <w:p w:rsidR="006F79E9" w:rsidRPr="00890B10" w:rsidRDefault="006F79E9" w:rsidP="006F79E9">
      <w:pPr>
        <w:pStyle w:val="af4"/>
        <w:widowControl w:val="0"/>
        <w:jc w:val="center"/>
        <w:rPr>
          <w:rFonts w:ascii="Times New Roman" w:hAnsi="Times New Roman"/>
          <w:b/>
          <w:sz w:val="24"/>
          <w:szCs w:val="24"/>
        </w:rPr>
      </w:pPr>
      <w:r w:rsidRPr="00890B10">
        <w:rPr>
          <w:rFonts w:ascii="Times New Roman" w:hAnsi="Times New Roman"/>
          <w:b/>
          <w:sz w:val="24"/>
          <w:szCs w:val="24"/>
        </w:rPr>
        <w:t>1. Защита персональных данных</w:t>
      </w:r>
    </w:p>
    <w:p w:rsidR="006F79E9" w:rsidRPr="00890B10" w:rsidRDefault="006F79E9" w:rsidP="006F79E9">
      <w:pPr>
        <w:widowControl w:val="0"/>
        <w:shd w:val="clear" w:color="auto" w:fill="FFFFFF"/>
        <w:autoSpaceDE w:val="0"/>
        <w:autoSpaceDN w:val="0"/>
        <w:adjustRightInd w:val="0"/>
        <w:jc w:val="both"/>
        <w:rPr>
          <w:bCs/>
          <w:spacing w:val="2"/>
          <w:sz w:val="24"/>
          <w:szCs w:val="24"/>
        </w:rPr>
      </w:pPr>
      <w:r w:rsidRPr="00890B10">
        <w:rPr>
          <w:bCs/>
          <w:spacing w:val="2"/>
          <w:sz w:val="24"/>
          <w:szCs w:val="24"/>
        </w:rPr>
        <w:tab/>
        <w:t xml:space="preserve">1.1. </w:t>
      </w:r>
      <w:r w:rsidRPr="00890B10">
        <w:rPr>
          <w:sz w:val="24"/>
          <w:szCs w:val="24"/>
        </w:rPr>
        <w:t>Обработка персональных данных не является предметом и/или целью деятельности Подрядчика при исполнении договора.</w:t>
      </w:r>
    </w:p>
    <w:p w:rsidR="006F79E9" w:rsidRPr="00890B10" w:rsidRDefault="006F79E9" w:rsidP="006F79E9">
      <w:pPr>
        <w:ind w:firstLine="709"/>
        <w:jc w:val="both"/>
        <w:rPr>
          <w:sz w:val="24"/>
          <w:szCs w:val="24"/>
        </w:rPr>
      </w:pPr>
      <w:r w:rsidRPr="00890B10">
        <w:rPr>
          <w:bCs/>
          <w:spacing w:val="2"/>
          <w:sz w:val="24"/>
          <w:szCs w:val="24"/>
        </w:rPr>
        <w:t xml:space="preserve">1.2. </w:t>
      </w:r>
      <w:r w:rsidRPr="00890B10">
        <w:rPr>
          <w:sz w:val="24"/>
          <w:szCs w:val="24"/>
        </w:rPr>
        <w:t xml:space="preserve">Подрядчик </w:t>
      </w:r>
      <w:r w:rsidRPr="00890B10">
        <w:rPr>
          <w:bCs/>
          <w:spacing w:val="2"/>
          <w:sz w:val="24"/>
          <w:szCs w:val="24"/>
        </w:rPr>
        <w:t xml:space="preserve">обязан соблюдать </w:t>
      </w:r>
      <w:r w:rsidRPr="00890B10">
        <w:rPr>
          <w:sz w:val="24"/>
          <w:szCs w:val="24"/>
        </w:rPr>
        <w:t>требования нормативных актов, регламентирующих порядок обращения с персональными данными и их защиту, включая:</w:t>
      </w:r>
    </w:p>
    <w:p w:rsidR="006F79E9" w:rsidRPr="00890B10" w:rsidRDefault="006F79E9" w:rsidP="006F79E9">
      <w:pPr>
        <w:autoSpaceDE w:val="0"/>
        <w:autoSpaceDN w:val="0"/>
        <w:adjustRightInd w:val="0"/>
        <w:ind w:firstLine="709"/>
        <w:jc w:val="both"/>
        <w:rPr>
          <w:sz w:val="24"/>
          <w:szCs w:val="24"/>
        </w:rPr>
      </w:pPr>
      <w:r w:rsidRPr="00890B10">
        <w:rPr>
          <w:sz w:val="24"/>
          <w:szCs w:val="24"/>
        </w:rPr>
        <w:t>1.2.1. Федеральный закон от 27.07.2006 N 152-ФЗ "О персональных данных";</w:t>
      </w:r>
    </w:p>
    <w:p w:rsidR="006F79E9" w:rsidRPr="00890B10" w:rsidRDefault="006F79E9" w:rsidP="006F79E9">
      <w:pPr>
        <w:ind w:firstLine="709"/>
        <w:jc w:val="both"/>
        <w:rPr>
          <w:sz w:val="24"/>
          <w:szCs w:val="24"/>
        </w:rPr>
      </w:pPr>
      <w:r w:rsidRPr="00890B10">
        <w:rPr>
          <w:sz w:val="24"/>
          <w:szCs w:val="24"/>
        </w:rPr>
        <w:t>1.2.2. Состав и содержание организационных и технических мер по обеспечению безопасности персональных данных при их обработке в информационных системах персональных данных (утверждены приказом ФСТЭК России от 19.02.2013 № 21);</w:t>
      </w:r>
    </w:p>
    <w:p w:rsidR="006F79E9" w:rsidRPr="00890B10" w:rsidRDefault="006F79E9" w:rsidP="006F79E9">
      <w:pPr>
        <w:ind w:firstLine="709"/>
        <w:jc w:val="both"/>
        <w:rPr>
          <w:sz w:val="24"/>
          <w:szCs w:val="24"/>
        </w:rPr>
      </w:pPr>
      <w:r w:rsidRPr="00890B10">
        <w:rPr>
          <w:sz w:val="24"/>
          <w:szCs w:val="24"/>
        </w:rPr>
        <w:t>1.2.3. Требования к защите персональных данных при их обработке в информационных системах персональных данных (утверждены Постановлением Правительства РФ от 01.11.2012 N 1119);</w:t>
      </w:r>
    </w:p>
    <w:p w:rsidR="006F79E9" w:rsidRPr="00890B10" w:rsidRDefault="006F79E9" w:rsidP="006F79E9">
      <w:pPr>
        <w:ind w:firstLine="709"/>
        <w:jc w:val="both"/>
        <w:rPr>
          <w:sz w:val="24"/>
          <w:szCs w:val="24"/>
        </w:rPr>
      </w:pPr>
      <w:r w:rsidRPr="00890B10">
        <w:rPr>
          <w:sz w:val="24"/>
          <w:szCs w:val="24"/>
        </w:rPr>
        <w:t xml:space="preserve">1.2.4. Положение </w:t>
      </w:r>
      <w:r w:rsidRPr="00890B10">
        <w:rPr>
          <w:sz w:val="24"/>
          <w:szCs w:val="24"/>
          <w:lang w:val="x-none" w:eastAsia="x-none"/>
        </w:rPr>
        <w:t>о порядке организации и обеспечения защиты персональных данных</w:t>
      </w:r>
      <w:r w:rsidRPr="00890B10">
        <w:rPr>
          <w:sz w:val="24"/>
          <w:szCs w:val="24"/>
          <w:lang w:eastAsia="x-none"/>
        </w:rPr>
        <w:t xml:space="preserve"> в ПАО "</w:t>
      </w:r>
      <w:r w:rsidRPr="00890B10">
        <w:rPr>
          <w:sz w:val="24"/>
          <w:szCs w:val="24"/>
        </w:rPr>
        <w:t xml:space="preserve"> </w:t>
      </w:r>
      <w:r w:rsidRPr="00890B10">
        <w:rPr>
          <w:sz w:val="24"/>
          <w:szCs w:val="24"/>
          <w:lang w:eastAsia="x-none"/>
        </w:rPr>
        <w:t xml:space="preserve">Россети Московский регион </w:t>
      </w:r>
      <w:proofErr w:type="gramStart"/>
      <w:r w:rsidRPr="00890B10">
        <w:rPr>
          <w:sz w:val="24"/>
          <w:szCs w:val="24"/>
          <w:lang w:eastAsia="x-none"/>
        </w:rPr>
        <w:t xml:space="preserve">" </w:t>
      </w:r>
      <w:r w:rsidR="00D46CE2" w:rsidRPr="00AC50CF">
        <w:rPr>
          <w:sz w:val="24"/>
          <w:szCs w:val="24"/>
        </w:rPr>
        <w:t xml:space="preserve"> (</w:t>
      </w:r>
      <w:proofErr w:type="gramEnd"/>
      <w:r w:rsidR="00D46CE2" w:rsidRPr="00AC50CF">
        <w:rPr>
          <w:sz w:val="24"/>
          <w:szCs w:val="24"/>
        </w:rPr>
        <w:t>приказ ПАО "Россети Московский регион" от 30.03.2023 № 303).</w:t>
      </w:r>
    </w:p>
    <w:p w:rsidR="006F79E9" w:rsidRPr="00890B10" w:rsidRDefault="006F79E9" w:rsidP="006F79E9">
      <w:pPr>
        <w:ind w:firstLine="709"/>
        <w:jc w:val="both"/>
        <w:rPr>
          <w:sz w:val="24"/>
          <w:szCs w:val="24"/>
        </w:rPr>
      </w:pPr>
      <w:r w:rsidRPr="00890B10">
        <w:rPr>
          <w:sz w:val="24"/>
          <w:szCs w:val="24"/>
        </w:rPr>
        <w:t xml:space="preserve">1.2.5 </w:t>
      </w:r>
      <w:r w:rsidR="00C21FD0" w:rsidRPr="009425F5">
        <w:rPr>
          <w:sz w:val="24"/>
          <w:szCs w:val="24"/>
        </w:rPr>
        <w:t>Регламент взаимодействия ПАО «Россети Московский регион» со сторонними организациями по вопросам эксплуатации информационных систем (Приложения 5 к приказу ПАО «Россети Московский регион» от 20.08.2021 № 841).</w:t>
      </w:r>
    </w:p>
    <w:p w:rsidR="006F79E9" w:rsidRPr="00890B10" w:rsidRDefault="006F79E9" w:rsidP="006F79E9">
      <w:pPr>
        <w:ind w:firstLine="709"/>
        <w:jc w:val="both"/>
        <w:rPr>
          <w:sz w:val="24"/>
          <w:szCs w:val="24"/>
        </w:rPr>
      </w:pPr>
      <w:r w:rsidRPr="00890B10">
        <w:rPr>
          <w:sz w:val="24"/>
          <w:szCs w:val="24"/>
        </w:rPr>
        <w:t xml:space="preserve">1.3. Подрядчик подтверждает, что он ознакомлен с требованиями нормативных актов, указанных в </w:t>
      </w:r>
      <w:proofErr w:type="spellStart"/>
      <w:r w:rsidRPr="00890B10">
        <w:rPr>
          <w:sz w:val="24"/>
          <w:szCs w:val="24"/>
        </w:rPr>
        <w:t>п.п</w:t>
      </w:r>
      <w:proofErr w:type="spellEnd"/>
      <w:r w:rsidRPr="00890B10">
        <w:rPr>
          <w:sz w:val="24"/>
          <w:szCs w:val="24"/>
        </w:rPr>
        <w:t xml:space="preserve">. 1.2.1 – 1.2.5. </w:t>
      </w:r>
    </w:p>
    <w:p w:rsidR="006F79E9" w:rsidRPr="00890B10" w:rsidRDefault="006F79E9" w:rsidP="006F79E9">
      <w:pPr>
        <w:ind w:firstLine="709"/>
        <w:jc w:val="both"/>
        <w:rPr>
          <w:sz w:val="24"/>
          <w:szCs w:val="24"/>
        </w:rPr>
      </w:pPr>
      <w:r w:rsidRPr="00890B10">
        <w:rPr>
          <w:sz w:val="24"/>
          <w:szCs w:val="24"/>
        </w:rPr>
        <w:t xml:space="preserve">1.4. В ходе исполнения договора Подрядчик обязан принимать все меры защиты персональных данных, прямо предусмотренные нормативными актами, указанными в </w:t>
      </w:r>
      <w:proofErr w:type="spellStart"/>
      <w:r w:rsidRPr="00890B10">
        <w:rPr>
          <w:sz w:val="24"/>
          <w:szCs w:val="24"/>
        </w:rPr>
        <w:t>п.п</w:t>
      </w:r>
      <w:proofErr w:type="spellEnd"/>
      <w:r w:rsidRPr="00890B10">
        <w:rPr>
          <w:sz w:val="24"/>
          <w:szCs w:val="24"/>
        </w:rPr>
        <w:t>. 1.2.1 – 1.2.4, либо следующие из них.</w:t>
      </w:r>
    </w:p>
    <w:p w:rsidR="006F79E9" w:rsidRPr="00890B10" w:rsidRDefault="006F79E9" w:rsidP="006F79E9">
      <w:pPr>
        <w:ind w:firstLine="709"/>
        <w:jc w:val="both"/>
        <w:rPr>
          <w:sz w:val="24"/>
          <w:szCs w:val="24"/>
        </w:rPr>
      </w:pPr>
      <w:r w:rsidRPr="00890B10">
        <w:rPr>
          <w:sz w:val="24"/>
          <w:szCs w:val="24"/>
        </w:rPr>
        <w:t xml:space="preserve">1.5. В случае причинения Заказчику убытков вследствие неисполнения обязательств, указанных выше в </w:t>
      </w:r>
      <w:proofErr w:type="spellStart"/>
      <w:r w:rsidRPr="00890B10">
        <w:rPr>
          <w:sz w:val="24"/>
          <w:szCs w:val="24"/>
        </w:rPr>
        <w:t>п.п</w:t>
      </w:r>
      <w:proofErr w:type="spellEnd"/>
      <w:r w:rsidRPr="00890B10">
        <w:rPr>
          <w:sz w:val="24"/>
          <w:szCs w:val="24"/>
        </w:rPr>
        <w:t>. 1.2 – 1.4, включая расходы по оплате штрафов в случае привлечения Заказчика к административной ответственности, Подрядчик обязан возместить Заказчику убытки в полном размере.</w:t>
      </w:r>
    </w:p>
    <w:p w:rsidR="006F79E9" w:rsidRPr="00890B10" w:rsidRDefault="006F79E9" w:rsidP="006F79E9">
      <w:pPr>
        <w:widowControl w:val="0"/>
        <w:shd w:val="clear" w:color="auto" w:fill="FFFFFF"/>
        <w:tabs>
          <w:tab w:val="left" w:pos="2880"/>
        </w:tabs>
        <w:autoSpaceDE w:val="0"/>
        <w:autoSpaceDN w:val="0"/>
        <w:adjustRightInd w:val="0"/>
        <w:jc w:val="both"/>
        <w:rPr>
          <w:b/>
          <w:bCs/>
          <w:spacing w:val="2"/>
          <w:sz w:val="24"/>
          <w:szCs w:val="24"/>
        </w:rPr>
      </w:pPr>
    </w:p>
    <w:p w:rsidR="006F79E9" w:rsidRPr="00890B10" w:rsidRDefault="006F79E9" w:rsidP="006F79E9">
      <w:pPr>
        <w:widowControl w:val="0"/>
        <w:shd w:val="clear" w:color="auto" w:fill="FFFFFF"/>
        <w:tabs>
          <w:tab w:val="left" w:pos="2880"/>
        </w:tabs>
        <w:autoSpaceDE w:val="0"/>
        <w:autoSpaceDN w:val="0"/>
        <w:adjustRightInd w:val="0"/>
        <w:jc w:val="center"/>
        <w:rPr>
          <w:b/>
          <w:bCs/>
          <w:spacing w:val="2"/>
          <w:sz w:val="24"/>
          <w:szCs w:val="24"/>
        </w:rPr>
      </w:pPr>
      <w:r w:rsidRPr="00890B10">
        <w:rPr>
          <w:b/>
          <w:bCs/>
          <w:spacing w:val="2"/>
          <w:sz w:val="24"/>
          <w:szCs w:val="24"/>
        </w:rPr>
        <w:t>2. Права Заказчика в части защиты информации</w:t>
      </w:r>
    </w:p>
    <w:p w:rsidR="006F79E9" w:rsidRPr="00890B10" w:rsidRDefault="006F79E9" w:rsidP="006F79E9">
      <w:pPr>
        <w:widowControl w:val="0"/>
        <w:shd w:val="clear" w:color="auto" w:fill="FFFFFF"/>
        <w:autoSpaceDE w:val="0"/>
        <w:autoSpaceDN w:val="0"/>
        <w:adjustRightInd w:val="0"/>
        <w:ind w:firstLine="709"/>
        <w:jc w:val="both"/>
        <w:rPr>
          <w:sz w:val="24"/>
          <w:szCs w:val="24"/>
        </w:rPr>
      </w:pPr>
      <w:r w:rsidRPr="00890B10">
        <w:rPr>
          <w:spacing w:val="6"/>
          <w:sz w:val="24"/>
          <w:szCs w:val="24"/>
        </w:rPr>
        <w:t>2.1. Заказчик вправе:</w:t>
      </w:r>
    </w:p>
    <w:p w:rsidR="006F79E9" w:rsidRPr="00890B10" w:rsidRDefault="006F79E9" w:rsidP="006F79E9">
      <w:pPr>
        <w:widowControl w:val="0"/>
        <w:shd w:val="clear" w:color="auto" w:fill="FFFFFF"/>
        <w:tabs>
          <w:tab w:val="left" w:pos="1440"/>
        </w:tabs>
        <w:autoSpaceDE w:val="0"/>
        <w:autoSpaceDN w:val="0"/>
        <w:adjustRightInd w:val="0"/>
        <w:ind w:firstLine="709"/>
        <w:jc w:val="both"/>
        <w:rPr>
          <w:sz w:val="24"/>
          <w:szCs w:val="24"/>
        </w:rPr>
      </w:pPr>
      <w:r w:rsidRPr="00890B10">
        <w:rPr>
          <w:sz w:val="24"/>
          <w:szCs w:val="24"/>
        </w:rPr>
        <w:t>2.1.1.</w:t>
      </w:r>
      <w:r w:rsidRPr="00890B10">
        <w:rPr>
          <w:sz w:val="24"/>
          <w:szCs w:val="24"/>
        </w:rPr>
        <w:tab/>
        <w:t>Относить информацию к информации, составляющей коммерческую тайну, определять перечень и состав такой информации (далее – Информация).</w:t>
      </w:r>
    </w:p>
    <w:p w:rsidR="006F79E9" w:rsidRPr="00890B10" w:rsidRDefault="006F79E9" w:rsidP="006F79E9">
      <w:pPr>
        <w:widowControl w:val="0"/>
        <w:shd w:val="clear" w:color="auto" w:fill="FFFFFF"/>
        <w:tabs>
          <w:tab w:val="left" w:pos="1440"/>
        </w:tabs>
        <w:autoSpaceDE w:val="0"/>
        <w:autoSpaceDN w:val="0"/>
        <w:adjustRightInd w:val="0"/>
        <w:ind w:firstLine="709"/>
        <w:jc w:val="both"/>
        <w:rPr>
          <w:sz w:val="24"/>
          <w:szCs w:val="24"/>
        </w:rPr>
      </w:pPr>
      <w:r w:rsidRPr="00890B10">
        <w:rPr>
          <w:sz w:val="24"/>
          <w:szCs w:val="24"/>
        </w:rPr>
        <w:t>2.1.2.</w:t>
      </w:r>
      <w:r w:rsidRPr="00890B10">
        <w:rPr>
          <w:sz w:val="24"/>
          <w:szCs w:val="24"/>
        </w:rPr>
        <w:tab/>
        <w:t>Использовать Информацию для собственных нужд в порядке, не противоречащем законодательству Российской Федерации.</w:t>
      </w:r>
    </w:p>
    <w:p w:rsidR="006F79E9" w:rsidRPr="00890B10" w:rsidRDefault="006F79E9" w:rsidP="006F79E9">
      <w:pPr>
        <w:widowControl w:val="0"/>
        <w:shd w:val="clear" w:color="auto" w:fill="FFFFFF"/>
        <w:tabs>
          <w:tab w:val="left" w:pos="1440"/>
        </w:tabs>
        <w:autoSpaceDE w:val="0"/>
        <w:autoSpaceDN w:val="0"/>
        <w:adjustRightInd w:val="0"/>
        <w:ind w:firstLine="709"/>
        <w:jc w:val="both"/>
        <w:rPr>
          <w:sz w:val="24"/>
          <w:szCs w:val="24"/>
        </w:rPr>
      </w:pPr>
      <w:r w:rsidRPr="00890B10">
        <w:rPr>
          <w:sz w:val="24"/>
          <w:szCs w:val="24"/>
        </w:rPr>
        <w:t>2.1.3.</w:t>
      </w:r>
      <w:r w:rsidRPr="00890B10">
        <w:rPr>
          <w:sz w:val="24"/>
          <w:szCs w:val="24"/>
        </w:rPr>
        <w:tab/>
        <w:t>Разрешать или запрещать доступ к Информации, определять порядок и условия доступа к Информации.</w:t>
      </w:r>
    </w:p>
    <w:p w:rsidR="006F79E9" w:rsidRPr="00890B10" w:rsidRDefault="006F79E9" w:rsidP="006F79E9">
      <w:pPr>
        <w:widowControl w:val="0"/>
        <w:shd w:val="clear" w:color="auto" w:fill="FFFFFF"/>
        <w:tabs>
          <w:tab w:val="left" w:pos="1440"/>
        </w:tabs>
        <w:autoSpaceDE w:val="0"/>
        <w:autoSpaceDN w:val="0"/>
        <w:adjustRightInd w:val="0"/>
        <w:ind w:firstLine="709"/>
        <w:jc w:val="both"/>
        <w:rPr>
          <w:sz w:val="24"/>
          <w:szCs w:val="24"/>
        </w:rPr>
      </w:pPr>
      <w:r w:rsidRPr="00890B10">
        <w:rPr>
          <w:sz w:val="24"/>
          <w:szCs w:val="24"/>
        </w:rPr>
        <w:t>2.1.4.</w:t>
      </w:r>
      <w:r w:rsidRPr="00890B10">
        <w:rPr>
          <w:sz w:val="24"/>
          <w:szCs w:val="24"/>
        </w:rPr>
        <w:tab/>
        <w:t>Без согласования с Подрядчиком,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 98-ФЗ "О коммерческой тайне".</w:t>
      </w:r>
    </w:p>
    <w:p w:rsidR="006F79E9" w:rsidRPr="00890B10" w:rsidRDefault="006F79E9" w:rsidP="006F79E9">
      <w:pPr>
        <w:widowControl w:val="0"/>
        <w:shd w:val="clear" w:color="auto" w:fill="FFFFFF"/>
        <w:tabs>
          <w:tab w:val="left" w:pos="1440"/>
        </w:tabs>
        <w:autoSpaceDE w:val="0"/>
        <w:autoSpaceDN w:val="0"/>
        <w:adjustRightInd w:val="0"/>
        <w:ind w:firstLine="709"/>
        <w:jc w:val="both"/>
        <w:rPr>
          <w:sz w:val="24"/>
          <w:szCs w:val="24"/>
        </w:rPr>
      </w:pPr>
      <w:r w:rsidRPr="00890B10">
        <w:rPr>
          <w:sz w:val="24"/>
          <w:szCs w:val="24"/>
        </w:rPr>
        <w:t>2.1.5.</w:t>
      </w:r>
      <w:r w:rsidRPr="00890B10">
        <w:rPr>
          <w:sz w:val="24"/>
          <w:szCs w:val="24"/>
        </w:rPr>
        <w:tab/>
        <w:t>Требовать от Подрядчика и его работников, получивших доступ к Информации, соблюдения обязанностей по охране ее конфиденциальности.</w:t>
      </w:r>
    </w:p>
    <w:p w:rsidR="006F79E9" w:rsidRPr="00890B10" w:rsidRDefault="006F79E9" w:rsidP="006F79E9">
      <w:pPr>
        <w:widowControl w:val="0"/>
        <w:shd w:val="clear" w:color="auto" w:fill="FFFFFF"/>
        <w:autoSpaceDE w:val="0"/>
        <w:autoSpaceDN w:val="0"/>
        <w:adjustRightInd w:val="0"/>
        <w:ind w:firstLine="709"/>
        <w:jc w:val="both"/>
        <w:rPr>
          <w:sz w:val="24"/>
          <w:szCs w:val="24"/>
        </w:rPr>
      </w:pPr>
      <w:r w:rsidRPr="00890B10">
        <w:rPr>
          <w:sz w:val="24"/>
          <w:szCs w:val="24"/>
        </w:rPr>
        <w:t>2.1.6.</w:t>
      </w:r>
      <w:r w:rsidRPr="00890B10">
        <w:rPr>
          <w:sz w:val="24"/>
          <w:szCs w:val="24"/>
        </w:rPr>
        <w:tab/>
        <w:t xml:space="preserve">Требовать от работников Подрядчика, получивших доступ к Информации, в результате действий, осуществленных при отсутствии умысла на ее получение, охраны </w:t>
      </w:r>
      <w:r w:rsidRPr="00890B10">
        <w:rPr>
          <w:sz w:val="24"/>
          <w:szCs w:val="24"/>
        </w:rPr>
        <w:lastRenderedPageBreak/>
        <w:t>конфиденциальности Информации.</w:t>
      </w:r>
    </w:p>
    <w:p w:rsidR="006F79E9" w:rsidRPr="00890B10" w:rsidRDefault="006F79E9" w:rsidP="006F79E9">
      <w:pPr>
        <w:widowControl w:val="0"/>
        <w:shd w:val="clear" w:color="auto" w:fill="FFFFFF"/>
        <w:autoSpaceDE w:val="0"/>
        <w:autoSpaceDN w:val="0"/>
        <w:adjustRightInd w:val="0"/>
        <w:ind w:firstLine="709"/>
        <w:jc w:val="both"/>
        <w:rPr>
          <w:sz w:val="24"/>
          <w:szCs w:val="24"/>
        </w:rPr>
      </w:pPr>
      <w:r w:rsidRPr="00890B10">
        <w:rPr>
          <w:sz w:val="24"/>
          <w:szCs w:val="24"/>
        </w:rPr>
        <w:t>2.1.7.</w:t>
      </w:r>
      <w:r w:rsidRPr="00890B10">
        <w:rPr>
          <w:sz w:val="24"/>
          <w:szCs w:val="24"/>
        </w:rPr>
        <w:tab/>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в том числе требовать возмещения убытков, причиненных в связи с нарушением его прав.</w:t>
      </w:r>
    </w:p>
    <w:p w:rsidR="006F79E9" w:rsidRPr="00890B10" w:rsidRDefault="006F79E9" w:rsidP="006F79E9">
      <w:pPr>
        <w:widowControl w:val="0"/>
        <w:shd w:val="clear" w:color="auto" w:fill="FFFFFF"/>
        <w:tabs>
          <w:tab w:val="left" w:pos="1276"/>
        </w:tabs>
        <w:autoSpaceDE w:val="0"/>
        <w:autoSpaceDN w:val="0"/>
        <w:adjustRightInd w:val="0"/>
        <w:ind w:firstLine="709"/>
        <w:jc w:val="both"/>
        <w:rPr>
          <w:spacing w:val="-3"/>
          <w:sz w:val="24"/>
          <w:szCs w:val="24"/>
        </w:rPr>
      </w:pPr>
      <w:r w:rsidRPr="00890B10">
        <w:rPr>
          <w:spacing w:val="5"/>
          <w:sz w:val="24"/>
          <w:szCs w:val="24"/>
        </w:rPr>
        <w:t>2.1.8.</w:t>
      </w:r>
      <w:r w:rsidRPr="00890B10">
        <w:rPr>
          <w:spacing w:val="5"/>
          <w:sz w:val="24"/>
          <w:szCs w:val="24"/>
        </w:rPr>
        <w:tab/>
        <w:t>П</w:t>
      </w:r>
      <w:r w:rsidRPr="00890B10">
        <w:rPr>
          <w:spacing w:val="4"/>
          <w:sz w:val="24"/>
          <w:szCs w:val="24"/>
        </w:rPr>
        <w:t xml:space="preserve">роводить проверки соблюдения </w:t>
      </w:r>
      <w:r w:rsidRPr="00890B10">
        <w:rPr>
          <w:sz w:val="24"/>
          <w:szCs w:val="24"/>
        </w:rPr>
        <w:t>Подрядчиком</w:t>
      </w:r>
      <w:r w:rsidRPr="00890B10">
        <w:rPr>
          <w:spacing w:val="4"/>
          <w:sz w:val="24"/>
          <w:szCs w:val="24"/>
        </w:rPr>
        <w:t xml:space="preserve"> обязательств по </w:t>
      </w:r>
      <w:r w:rsidRPr="00890B10">
        <w:rPr>
          <w:spacing w:val="-3"/>
          <w:sz w:val="24"/>
          <w:szCs w:val="24"/>
        </w:rPr>
        <w:t>защите Информации.</w:t>
      </w:r>
    </w:p>
    <w:p w:rsidR="006F79E9" w:rsidRPr="00890B10" w:rsidRDefault="006F79E9" w:rsidP="006F79E9">
      <w:pPr>
        <w:widowControl w:val="0"/>
        <w:shd w:val="clear" w:color="auto" w:fill="FFFFFF"/>
        <w:tabs>
          <w:tab w:val="left" w:pos="1276"/>
        </w:tabs>
        <w:autoSpaceDE w:val="0"/>
        <w:autoSpaceDN w:val="0"/>
        <w:adjustRightInd w:val="0"/>
        <w:ind w:firstLine="709"/>
        <w:jc w:val="both"/>
        <w:rPr>
          <w:sz w:val="24"/>
          <w:szCs w:val="24"/>
        </w:rPr>
      </w:pPr>
      <w:r w:rsidRPr="00890B10">
        <w:rPr>
          <w:spacing w:val="-3"/>
          <w:sz w:val="24"/>
          <w:szCs w:val="24"/>
        </w:rPr>
        <w:t xml:space="preserve">2.1.9. Проводить расследования </w:t>
      </w:r>
      <w:r w:rsidRPr="00890B10">
        <w:rPr>
          <w:spacing w:val="8"/>
          <w:sz w:val="24"/>
          <w:szCs w:val="24"/>
        </w:rPr>
        <w:t xml:space="preserve">фактов разглашения Информации или обстоятельств, </w:t>
      </w:r>
      <w:r w:rsidRPr="00890B10">
        <w:rPr>
          <w:spacing w:val="3"/>
          <w:sz w:val="24"/>
          <w:szCs w:val="24"/>
        </w:rPr>
        <w:t xml:space="preserve">свидетельствующих о нарушении настоящих Требований по вине </w:t>
      </w:r>
      <w:r w:rsidRPr="00890B10">
        <w:rPr>
          <w:sz w:val="24"/>
          <w:szCs w:val="24"/>
        </w:rPr>
        <w:t>Подрядчика</w:t>
      </w:r>
      <w:r w:rsidRPr="00890B10">
        <w:rPr>
          <w:spacing w:val="3"/>
          <w:sz w:val="24"/>
          <w:szCs w:val="24"/>
        </w:rPr>
        <w:t xml:space="preserve">. При этом Заказчик вправе направлять к </w:t>
      </w:r>
      <w:r w:rsidRPr="00890B10">
        <w:rPr>
          <w:sz w:val="24"/>
          <w:szCs w:val="24"/>
        </w:rPr>
        <w:t>Подрядчику</w:t>
      </w:r>
      <w:r w:rsidRPr="00890B10">
        <w:rPr>
          <w:spacing w:val="4"/>
          <w:sz w:val="24"/>
          <w:szCs w:val="24"/>
        </w:rPr>
        <w:t xml:space="preserve"> своих работников, осуществляющих деятельность в области защиты информации.</w:t>
      </w:r>
    </w:p>
    <w:p w:rsidR="006F79E9" w:rsidRPr="00890B10" w:rsidRDefault="006F79E9" w:rsidP="006F79E9">
      <w:pPr>
        <w:widowControl w:val="0"/>
        <w:shd w:val="clear" w:color="auto" w:fill="FFFFFF"/>
        <w:autoSpaceDE w:val="0"/>
        <w:autoSpaceDN w:val="0"/>
        <w:adjustRightInd w:val="0"/>
        <w:ind w:firstLine="709"/>
        <w:jc w:val="both"/>
        <w:rPr>
          <w:sz w:val="24"/>
          <w:szCs w:val="24"/>
        </w:rPr>
      </w:pPr>
    </w:p>
    <w:p w:rsidR="006F79E9" w:rsidRPr="00890B10" w:rsidRDefault="006F79E9" w:rsidP="006F79E9">
      <w:pPr>
        <w:widowControl w:val="0"/>
        <w:shd w:val="clear" w:color="auto" w:fill="FFFFFF"/>
        <w:autoSpaceDE w:val="0"/>
        <w:autoSpaceDN w:val="0"/>
        <w:adjustRightInd w:val="0"/>
        <w:jc w:val="center"/>
        <w:rPr>
          <w:b/>
          <w:sz w:val="24"/>
          <w:szCs w:val="24"/>
        </w:rPr>
      </w:pPr>
      <w:r w:rsidRPr="00890B10">
        <w:rPr>
          <w:b/>
          <w:sz w:val="24"/>
          <w:szCs w:val="24"/>
        </w:rPr>
        <w:t>3. Права и обязанности Подрядчика в части защиты информации</w:t>
      </w:r>
    </w:p>
    <w:p w:rsidR="006F79E9" w:rsidRPr="00890B10" w:rsidRDefault="006F79E9" w:rsidP="006F79E9">
      <w:pPr>
        <w:widowControl w:val="0"/>
        <w:shd w:val="clear" w:color="auto" w:fill="FFFFFF"/>
        <w:autoSpaceDE w:val="0"/>
        <w:autoSpaceDN w:val="0"/>
        <w:adjustRightInd w:val="0"/>
        <w:ind w:firstLine="709"/>
        <w:jc w:val="both"/>
        <w:rPr>
          <w:sz w:val="24"/>
          <w:szCs w:val="24"/>
        </w:rPr>
      </w:pPr>
      <w:r w:rsidRPr="00890B10">
        <w:rPr>
          <w:sz w:val="24"/>
          <w:szCs w:val="24"/>
        </w:rPr>
        <w:t>3.1. Подрядчик вправе в соответствии с законодательством Российской Федерации самостоятельно определять способы защиты Информации, переданной ему в ходе исполнения Договора. Однако при этом должно быть обеспечено одновременное наличие следующих условий:</w:t>
      </w:r>
    </w:p>
    <w:p w:rsidR="006F79E9" w:rsidRPr="00890B10" w:rsidRDefault="006F79E9" w:rsidP="006F79E9">
      <w:pPr>
        <w:widowControl w:val="0"/>
        <w:shd w:val="clear" w:color="auto" w:fill="FFFFFF"/>
        <w:autoSpaceDE w:val="0"/>
        <w:autoSpaceDN w:val="0"/>
        <w:adjustRightInd w:val="0"/>
        <w:ind w:firstLine="709"/>
        <w:jc w:val="both"/>
        <w:rPr>
          <w:sz w:val="24"/>
          <w:szCs w:val="24"/>
        </w:rPr>
      </w:pPr>
      <w:r w:rsidRPr="00890B10">
        <w:rPr>
          <w:sz w:val="24"/>
          <w:szCs w:val="24"/>
        </w:rPr>
        <w:t>- исключение доступа к Информации любых лиц без согласия Заказчика;</w:t>
      </w:r>
    </w:p>
    <w:p w:rsidR="006F79E9" w:rsidRPr="00890B10" w:rsidRDefault="006F79E9" w:rsidP="006F79E9">
      <w:pPr>
        <w:widowControl w:val="0"/>
        <w:shd w:val="clear" w:color="auto" w:fill="FFFFFF"/>
        <w:autoSpaceDE w:val="0"/>
        <w:autoSpaceDN w:val="0"/>
        <w:adjustRightInd w:val="0"/>
        <w:ind w:firstLine="709"/>
        <w:jc w:val="both"/>
        <w:rPr>
          <w:sz w:val="24"/>
          <w:szCs w:val="24"/>
        </w:rPr>
      </w:pPr>
      <w:r w:rsidRPr="00890B10">
        <w:rPr>
          <w:sz w:val="24"/>
          <w:szCs w:val="24"/>
        </w:rPr>
        <w:t>- возможность использования Информации работниками Подрядчика без нарушения режима коммерческой тайны.</w:t>
      </w:r>
    </w:p>
    <w:p w:rsidR="006F79E9" w:rsidRPr="00890B10" w:rsidRDefault="006F79E9" w:rsidP="006F79E9">
      <w:pPr>
        <w:widowControl w:val="0"/>
        <w:shd w:val="clear" w:color="auto" w:fill="FFFFFF"/>
        <w:autoSpaceDE w:val="0"/>
        <w:autoSpaceDN w:val="0"/>
        <w:adjustRightInd w:val="0"/>
        <w:ind w:firstLine="709"/>
        <w:jc w:val="both"/>
        <w:rPr>
          <w:sz w:val="24"/>
          <w:szCs w:val="24"/>
        </w:rPr>
      </w:pPr>
      <w:r w:rsidRPr="00890B10">
        <w:rPr>
          <w:sz w:val="24"/>
          <w:szCs w:val="24"/>
        </w:rPr>
        <w:t>3.2. Подрядчик обязан:</w:t>
      </w:r>
    </w:p>
    <w:p w:rsidR="006F79E9" w:rsidRPr="00890B10" w:rsidRDefault="006F79E9" w:rsidP="006F79E9">
      <w:pPr>
        <w:widowControl w:val="0"/>
        <w:autoSpaceDE w:val="0"/>
        <w:autoSpaceDN w:val="0"/>
        <w:adjustRightInd w:val="0"/>
        <w:ind w:firstLine="709"/>
        <w:contextualSpacing/>
        <w:jc w:val="both"/>
        <w:rPr>
          <w:sz w:val="24"/>
          <w:szCs w:val="24"/>
        </w:rPr>
      </w:pPr>
      <w:r w:rsidRPr="00890B10">
        <w:rPr>
          <w:sz w:val="24"/>
          <w:szCs w:val="24"/>
        </w:rPr>
        <w:t>3.2.1.</w:t>
      </w:r>
      <w:r w:rsidRPr="00890B10">
        <w:rPr>
          <w:sz w:val="24"/>
          <w:szCs w:val="24"/>
        </w:rPr>
        <w:tab/>
        <w:t>Ограничивать доступ к Информации, полученной в ходе исполнения Договора, путем установления контроля за соблюдением режима коммерческой тайны.</w:t>
      </w:r>
    </w:p>
    <w:p w:rsidR="006F79E9" w:rsidRPr="00890B10" w:rsidRDefault="006F79E9" w:rsidP="006F79E9">
      <w:pPr>
        <w:widowControl w:val="0"/>
        <w:autoSpaceDE w:val="0"/>
        <w:autoSpaceDN w:val="0"/>
        <w:adjustRightInd w:val="0"/>
        <w:ind w:firstLine="709"/>
        <w:contextualSpacing/>
        <w:jc w:val="both"/>
        <w:rPr>
          <w:sz w:val="24"/>
          <w:szCs w:val="24"/>
        </w:rPr>
      </w:pPr>
      <w:r w:rsidRPr="00890B10">
        <w:rPr>
          <w:sz w:val="24"/>
          <w:szCs w:val="24"/>
        </w:rPr>
        <w:t>3.2.2.</w:t>
      </w:r>
      <w:r w:rsidRPr="00890B10">
        <w:rPr>
          <w:sz w:val="24"/>
          <w:szCs w:val="24"/>
        </w:rPr>
        <w:tab/>
        <w:t>Вести учет лиц, получивших доступ к Информации.</w:t>
      </w:r>
    </w:p>
    <w:p w:rsidR="006F79E9" w:rsidRPr="00890B10" w:rsidRDefault="006F79E9" w:rsidP="006F79E9">
      <w:pPr>
        <w:widowControl w:val="0"/>
        <w:autoSpaceDE w:val="0"/>
        <w:autoSpaceDN w:val="0"/>
        <w:adjustRightInd w:val="0"/>
        <w:ind w:firstLine="709"/>
        <w:contextualSpacing/>
        <w:jc w:val="both"/>
        <w:rPr>
          <w:sz w:val="24"/>
          <w:szCs w:val="24"/>
        </w:rPr>
      </w:pPr>
      <w:r w:rsidRPr="00890B10">
        <w:rPr>
          <w:sz w:val="24"/>
          <w:szCs w:val="24"/>
        </w:rPr>
        <w:t>3.2.3.</w:t>
      </w:r>
      <w:r w:rsidRPr="00890B10">
        <w:rPr>
          <w:sz w:val="24"/>
          <w:szCs w:val="24"/>
        </w:rPr>
        <w:tab/>
        <w:t>Незамедлительно сообщить Заказчику о допущенном Подрядчиком либо ставшем ему известным факте разглашения или угрозы разглашения, незаконном получении или незаконном использовании Информации третьими лицами.</w:t>
      </w:r>
    </w:p>
    <w:p w:rsidR="006F79E9" w:rsidRPr="00890B10" w:rsidRDefault="006F79E9" w:rsidP="006F79E9">
      <w:pPr>
        <w:widowControl w:val="0"/>
        <w:tabs>
          <w:tab w:val="left" w:pos="1080"/>
          <w:tab w:val="left" w:pos="1260"/>
        </w:tabs>
        <w:autoSpaceDE w:val="0"/>
        <w:autoSpaceDN w:val="0"/>
        <w:adjustRightInd w:val="0"/>
        <w:ind w:firstLine="709"/>
        <w:contextualSpacing/>
        <w:jc w:val="both"/>
        <w:rPr>
          <w:sz w:val="24"/>
          <w:szCs w:val="24"/>
        </w:rPr>
      </w:pPr>
      <w:r w:rsidRPr="00890B10">
        <w:rPr>
          <w:spacing w:val="3"/>
          <w:sz w:val="24"/>
          <w:szCs w:val="24"/>
        </w:rPr>
        <w:t xml:space="preserve">3.3. </w:t>
      </w:r>
      <w:r w:rsidRPr="00890B10">
        <w:rPr>
          <w:spacing w:val="3"/>
          <w:sz w:val="24"/>
          <w:szCs w:val="24"/>
        </w:rPr>
        <w:tab/>
        <w:t xml:space="preserve">Информация может быть передана только тем работникам </w:t>
      </w:r>
      <w:r w:rsidRPr="00890B10">
        <w:rPr>
          <w:sz w:val="24"/>
          <w:szCs w:val="24"/>
        </w:rPr>
        <w:t>Подрядчика</w:t>
      </w:r>
      <w:r w:rsidRPr="00890B10">
        <w:rPr>
          <w:spacing w:val="3"/>
          <w:sz w:val="24"/>
          <w:szCs w:val="24"/>
        </w:rPr>
        <w:t xml:space="preserve">, доступ которых к Информации необходим для целей исполнения Договора, и только в той части, в которой это необходимо. </w:t>
      </w:r>
      <w:r w:rsidRPr="00890B10">
        <w:rPr>
          <w:sz w:val="24"/>
          <w:szCs w:val="24"/>
        </w:rPr>
        <w:t>Подрядчик</w:t>
      </w:r>
      <w:r w:rsidRPr="00890B10">
        <w:rPr>
          <w:spacing w:val="3"/>
          <w:sz w:val="24"/>
          <w:szCs w:val="24"/>
        </w:rPr>
        <w:t xml:space="preserve"> обязан создать работнику необходимые условия для соблюдения установленного режима коммерческой тайны.</w:t>
      </w:r>
    </w:p>
    <w:p w:rsidR="006F79E9" w:rsidRPr="00890B10" w:rsidRDefault="006F79E9" w:rsidP="006F79E9">
      <w:pPr>
        <w:widowControl w:val="0"/>
        <w:tabs>
          <w:tab w:val="left" w:pos="1260"/>
        </w:tabs>
        <w:autoSpaceDE w:val="0"/>
        <w:autoSpaceDN w:val="0"/>
        <w:adjustRightInd w:val="0"/>
        <w:ind w:firstLine="709"/>
        <w:contextualSpacing/>
        <w:jc w:val="both"/>
        <w:rPr>
          <w:spacing w:val="3"/>
          <w:sz w:val="24"/>
          <w:szCs w:val="24"/>
        </w:rPr>
      </w:pPr>
      <w:r w:rsidRPr="00890B10">
        <w:rPr>
          <w:spacing w:val="6"/>
          <w:sz w:val="24"/>
          <w:szCs w:val="24"/>
        </w:rPr>
        <w:t>3.4.</w:t>
      </w:r>
      <w:r w:rsidRPr="00890B10">
        <w:rPr>
          <w:spacing w:val="6"/>
          <w:sz w:val="24"/>
          <w:szCs w:val="24"/>
        </w:rPr>
        <w:tab/>
      </w:r>
      <w:r w:rsidRPr="00890B10">
        <w:rPr>
          <w:sz w:val="24"/>
          <w:szCs w:val="24"/>
        </w:rPr>
        <w:t>Подрядчик</w:t>
      </w:r>
      <w:r w:rsidRPr="00890B10">
        <w:rPr>
          <w:spacing w:val="6"/>
          <w:sz w:val="24"/>
          <w:szCs w:val="24"/>
        </w:rPr>
        <w:t xml:space="preserve"> не должен разглашать, передавать, каким-либо способом делать известной </w:t>
      </w:r>
      <w:r w:rsidRPr="00890B10">
        <w:rPr>
          <w:sz w:val="24"/>
          <w:szCs w:val="24"/>
        </w:rPr>
        <w:t xml:space="preserve">или давать свое разрешение на использование Информации любым третьим лицам без </w:t>
      </w:r>
      <w:r w:rsidRPr="00890B10">
        <w:rPr>
          <w:spacing w:val="3"/>
          <w:sz w:val="24"/>
          <w:szCs w:val="24"/>
        </w:rPr>
        <w:t>письменного согласия Заказчика.</w:t>
      </w:r>
    </w:p>
    <w:p w:rsidR="006F79E9" w:rsidRPr="00890B10" w:rsidRDefault="006F79E9" w:rsidP="006F79E9">
      <w:pPr>
        <w:widowControl w:val="0"/>
        <w:autoSpaceDE w:val="0"/>
        <w:autoSpaceDN w:val="0"/>
        <w:adjustRightInd w:val="0"/>
        <w:ind w:firstLine="709"/>
        <w:contextualSpacing/>
        <w:jc w:val="both"/>
        <w:rPr>
          <w:spacing w:val="3"/>
          <w:sz w:val="24"/>
          <w:szCs w:val="24"/>
        </w:rPr>
      </w:pPr>
      <w:r w:rsidRPr="00890B10">
        <w:rPr>
          <w:spacing w:val="5"/>
          <w:sz w:val="24"/>
          <w:szCs w:val="24"/>
        </w:rPr>
        <w:t xml:space="preserve">В случае письменного согласия Заказчика на использование Информации третьим лицом, </w:t>
      </w:r>
      <w:r w:rsidRPr="00890B10">
        <w:rPr>
          <w:sz w:val="24"/>
          <w:szCs w:val="24"/>
        </w:rPr>
        <w:t>Подрядчик</w:t>
      </w:r>
      <w:r w:rsidRPr="00890B10">
        <w:rPr>
          <w:spacing w:val="5"/>
          <w:sz w:val="24"/>
          <w:szCs w:val="24"/>
        </w:rPr>
        <w:t xml:space="preserve"> должен обеспечить, чтобы такое лицо до получения доступа к </w:t>
      </w:r>
      <w:r w:rsidRPr="00890B10">
        <w:rPr>
          <w:spacing w:val="7"/>
          <w:sz w:val="24"/>
          <w:szCs w:val="24"/>
        </w:rPr>
        <w:t>Информации приняло на себя письменные обязательства по неразглашению Информации</w:t>
      </w:r>
      <w:r w:rsidRPr="00890B10">
        <w:rPr>
          <w:spacing w:val="6"/>
          <w:sz w:val="24"/>
          <w:szCs w:val="24"/>
        </w:rPr>
        <w:t xml:space="preserve">. </w:t>
      </w:r>
      <w:r w:rsidRPr="00890B10">
        <w:rPr>
          <w:sz w:val="24"/>
          <w:szCs w:val="24"/>
        </w:rPr>
        <w:t>Подрядчик</w:t>
      </w:r>
      <w:r w:rsidRPr="00890B10">
        <w:rPr>
          <w:spacing w:val="6"/>
          <w:sz w:val="24"/>
          <w:szCs w:val="24"/>
        </w:rPr>
        <w:t xml:space="preserve"> должен заблаговременно </w:t>
      </w:r>
      <w:r w:rsidRPr="00890B10">
        <w:rPr>
          <w:spacing w:val="3"/>
          <w:sz w:val="24"/>
          <w:szCs w:val="24"/>
        </w:rPr>
        <w:t>передать Заказчику заверенную копию соглашения о конфиденциальности, подписанного таким третьим лицом.</w:t>
      </w:r>
    </w:p>
    <w:p w:rsidR="006F79E9" w:rsidRPr="00890B10" w:rsidRDefault="006F79E9" w:rsidP="006F79E9">
      <w:pPr>
        <w:widowControl w:val="0"/>
        <w:autoSpaceDE w:val="0"/>
        <w:autoSpaceDN w:val="0"/>
        <w:adjustRightInd w:val="0"/>
        <w:ind w:firstLine="709"/>
        <w:contextualSpacing/>
        <w:jc w:val="both"/>
        <w:rPr>
          <w:b/>
          <w:bCs/>
          <w:spacing w:val="1"/>
          <w:sz w:val="24"/>
          <w:szCs w:val="24"/>
        </w:rPr>
      </w:pPr>
      <w:r w:rsidRPr="00890B10">
        <w:rPr>
          <w:spacing w:val="3"/>
          <w:sz w:val="24"/>
          <w:szCs w:val="24"/>
        </w:rPr>
        <w:t xml:space="preserve">Передача Информации по открытым каналам телефонной, телеграфной, факсимильной связи </w:t>
      </w:r>
      <w:r w:rsidRPr="00890B10">
        <w:rPr>
          <w:spacing w:val="1"/>
          <w:sz w:val="24"/>
          <w:szCs w:val="24"/>
        </w:rPr>
        <w:t xml:space="preserve">и сети Интернет без принятия соответствующих мер защиты, удовлетворяющих обе Стороны, </w:t>
      </w:r>
      <w:r w:rsidRPr="00890B10">
        <w:rPr>
          <w:bCs/>
          <w:spacing w:val="1"/>
          <w:sz w:val="24"/>
          <w:szCs w:val="24"/>
        </w:rPr>
        <w:t>запрещена.</w:t>
      </w:r>
    </w:p>
    <w:p w:rsidR="006F79E9" w:rsidRPr="00890B10" w:rsidRDefault="006F79E9" w:rsidP="006F79E9">
      <w:pPr>
        <w:widowControl w:val="0"/>
        <w:shd w:val="clear" w:color="auto" w:fill="FFFFFF"/>
        <w:tabs>
          <w:tab w:val="left" w:pos="1276"/>
        </w:tabs>
        <w:autoSpaceDE w:val="0"/>
        <w:autoSpaceDN w:val="0"/>
        <w:adjustRightInd w:val="0"/>
        <w:ind w:firstLine="709"/>
        <w:jc w:val="both"/>
        <w:rPr>
          <w:sz w:val="24"/>
          <w:szCs w:val="24"/>
        </w:rPr>
      </w:pPr>
      <w:r w:rsidRPr="00890B10">
        <w:rPr>
          <w:spacing w:val="-2"/>
          <w:sz w:val="24"/>
          <w:szCs w:val="24"/>
        </w:rPr>
        <w:t>3.5.</w:t>
      </w:r>
      <w:r w:rsidRPr="00890B10">
        <w:rPr>
          <w:spacing w:val="-2"/>
          <w:sz w:val="24"/>
          <w:szCs w:val="24"/>
        </w:rPr>
        <w:tab/>
        <w:t xml:space="preserve">В случае если третье лицо предъявит иск или предпримет действия, направленные на раскрытие Информации, </w:t>
      </w:r>
      <w:r w:rsidRPr="00890B10">
        <w:rPr>
          <w:sz w:val="24"/>
          <w:szCs w:val="24"/>
        </w:rPr>
        <w:t>Подрядчик</w:t>
      </w:r>
      <w:r w:rsidRPr="00890B10">
        <w:rPr>
          <w:spacing w:val="-2"/>
          <w:sz w:val="24"/>
          <w:szCs w:val="24"/>
        </w:rPr>
        <w:t xml:space="preserve"> немедленно уведомит об этом Заказчика.</w:t>
      </w:r>
    </w:p>
    <w:p w:rsidR="006F79E9" w:rsidRPr="00890B10" w:rsidRDefault="006F79E9" w:rsidP="006F79E9">
      <w:pPr>
        <w:widowControl w:val="0"/>
        <w:shd w:val="clear" w:color="auto" w:fill="FFFFFF"/>
        <w:tabs>
          <w:tab w:val="left" w:pos="1276"/>
        </w:tabs>
        <w:autoSpaceDE w:val="0"/>
        <w:autoSpaceDN w:val="0"/>
        <w:adjustRightInd w:val="0"/>
        <w:ind w:firstLine="709"/>
        <w:jc w:val="both"/>
        <w:rPr>
          <w:spacing w:val="-3"/>
          <w:sz w:val="24"/>
          <w:szCs w:val="24"/>
        </w:rPr>
      </w:pPr>
      <w:r w:rsidRPr="00890B10">
        <w:rPr>
          <w:sz w:val="24"/>
          <w:szCs w:val="24"/>
        </w:rPr>
        <w:t>3.6.</w:t>
      </w:r>
      <w:r w:rsidRPr="00890B10">
        <w:rPr>
          <w:sz w:val="24"/>
          <w:szCs w:val="24"/>
        </w:rPr>
        <w:tab/>
        <w:t xml:space="preserve">В случае реорганизации Подрядчика (слияние, присоединение, разделение, выделение, преобразование) обязательства по сохранению Информации, переданной в ходе исполнения Договора, </w:t>
      </w:r>
      <w:r w:rsidRPr="00890B10">
        <w:rPr>
          <w:spacing w:val="3"/>
          <w:sz w:val="24"/>
          <w:szCs w:val="24"/>
        </w:rPr>
        <w:t xml:space="preserve">переходят к вновь образованному юридическому лицу или сохраняются за </w:t>
      </w:r>
      <w:r w:rsidRPr="00890B10">
        <w:rPr>
          <w:sz w:val="24"/>
          <w:szCs w:val="24"/>
        </w:rPr>
        <w:t>Подрядчиком</w:t>
      </w:r>
      <w:r w:rsidRPr="00890B10">
        <w:rPr>
          <w:spacing w:val="3"/>
          <w:sz w:val="24"/>
          <w:szCs w:val="24"/>
        </w:rPr>
        <w:t xml:space="preserve"> в </w:t>
      </w:r>
      <w:r w:rsidRPr="00890B10">
        <w:rPr>
          <w:spacing w:val="2"/>
          <w:sz w:val="24"/>
          <w:szCs w:val="24"/>
        </w:rPr>
        <w:t xml:space="preserve">соответствии с разделительным балансом (передаточным актом), копию которого </w:t>
      </w:r>
      <w:r w:rsidRPr="00890B10">
        <w:rPr>
          <w:sz w:val="24"/>
          <w:szCs w:val="24"/>
        </w:rPr>
        <w:t xml:space="preserve">Подрядчик </w:t>
      </w:r>
      <w:r w:rsidRPr="00890B10">
        <w:rPr>
          <w:spacing w:val="-2"/>
          <w:sz w:val="24"/>
          <w:szCs w:val="24"/>
        </w:rPr>
        <w:t>обязан незамедлительно предоставить Заказчику.</w:t>
      </w:r>
    </w:p>
    <w:p w:rsidR="00B505AD" w:rsidRPr="00890B10" w:rsidRDefault="00B505AD" w:rsidP="006F79E9">
      <w:pPr>
        <w:widowControl w:val="0"/>
        <w:shd w:val="clear" w:color="auto" w:fill="FFFFFF"/>
        <w:tabs>
          <w:tab w:val="left" w:pos="2880"/>
        </w:tabs>
        <w:autoSpaceDE w:val="0"/>
        <w:autoSpaceDN w:val="0"/>
        <w:adjustRightInd w:val="0"/>
        <w:jc w:val="center"/>
        <w:rPr>
          <w:b/>
          <w:bCs/>
          <w:spacing w:val="3"/>
          <w:sz w:val="24"/>
          <w:szCs w:val="24"/>
        </w:rPr>
      </w:pPr>
    </w:p>
    <w:p w:rsidR="006F79E9" w:rsidRPr="00890B10" w:rsidRDefault="006F79E9" w:rsidP="006F79E9">
      <w:pPr>
        <w:widowControl w:val="0"/>
        <w:shd w:val="clear" w:color="auto" w:fill="FFFFFF"/>
        <w:tabs>
          <w:tab w:val="left" w:pos="2880"/>
        </w:tabs>
        <w:autoSpaceDE w:val="0"/>
        <w:autoSpaceDN w:val="0"/>
        <w:adjustRightInd w:val="0"/>
        <w:jc w:val="center"/>
        <w:rPr>
          <w:b/>
          <w:bCs/>
          <w:spacing w:val="3"/>
          <w:sz w:val="24"/>
          <w:szCs w:val="24"/>
        </w:rPr>
      </w:pPr>
      <w:r w:rsidRPr="00890B10">
        <w:rPr>
          <w:b/>
          <w:bCs/>
          <w:spacing w:val="3"/>
          <w:sz w:val="24"/>
          <w:szCs w:val="24"/>
        </w:rPr>
        <w:t>4. Ответственность за несоблюдение Требований в части защиты информации</w:t>
      </w:r>
    </w:p>
    <w:p w:rsidR="006F79E9" w:rsidRPr="00890B10" w:rsidRDefault="006F79E9" w:rsidP="006F79E9">
      <w:pPr>
        <w:widowControl w:val="0"/>
        <w:shd w:val="clear" w:color="auto" w:fill="FFFFFF"/>
        <w:tabs>
          <w:tab w:val="left" w:pos="965"/>
          <w:tab w:val="left" w:pos="1260"/>
        </w:tabs>
        <w:autoSpaceDE w:val="0"/>
        <w:autoSpaceDN w:val="0"/>
        <w:adjustRightInd w:val="0"/>
        <w:ind w:firstLine="709"/>
        <w:jc w:val="both"/>
        <w:rPr>
          <w:spacing w:val="-3"/>
          <w:sz w:val="24"/>
          <w:szCs w:val="24"/>
        </w:rPr>
      </w:pPr>
      <w:r w:rsidRPr="00890B10">
        <w:rPr>
          <w:spacing w:val="-3"/>
          <w:sz w:val="24"/>
          <w:szCs w:val="24"/>
        </w:rPr>
        <w:t>4.1.</w:t>
      </w:r>
      <w:r w:rsidRPr="00890B10">
        <w:rPr>
          <w:sz w:val="24"/>
          <w:szCs w:val="24"/>
        </w:rPr>
        <w:tab/>
        <w:t>Подрядчик</w:t>
      </w:r>
      <w:r w:rsidRPr="00890B10">
        <w:rPr>
          <w:spacing w:val="8"/>
          <w:sz w:val="24"/>
          <w:szCs w:val="24"/>
        </w:rPr>
        <w:t xml:space="preserve"> в полном объеме несет ответственность </w:t>
      </w:r>
      <w:r w:rsidRPr="00890B10">
        <w:rPr>
          <w:spacing w:val="5"/>
          <w:sz w:val="24"/>
          <w:szCs w:val="24"/>
        </w:rPr>
        <w:t xml:space="preserve">за нарушение обязательств по защите </w:t>
      </w:r>
      <w:r w:rsidRPr="00890B10">
        <w:rPr>
          <w:spacing w:val="2"/>
          <w:sz w:val="24"/>
          <w:szCs w:val="24"/>
        </w:rPr>
        <w:t xml:space="preserve">Информации, которое привело к разглашению </w:t>
      </w:r>
      <w:r w:rsidRPr="00890B10">
        <w:rPr>
          <w:spacing w:val="8"/>
          <w:sz w:val="24"/>
          <w:szCs w:val="24"/>
        </w:rPr>
        <w:t xml:space="preserve">Информации его </w:t>
      </w:r>
      <w:r w:rsidRPr="00890B10">
        <w:rPr>
          <w:spacing w:val="5"/>
          <w:sz w:val="24"/>
          <w:szCs w:val="24"/>
        </w:rPr>
        <w:t>работниками или третьими лицами, получившими доступ к такой Информации</w:t>
      </w:r>
      <w:r w:rsidRPr="00890B10">
        <w:rPr>
          <w:sz w:val="24"/>
          <w:szCs w:val="24"/>
        </w:rPr>
        <w:t>.</w:t>
      </w:r>
    </w:p>
    <w:p w:rsidR="006F79E9" w:rsidRPr="00890B10" w:rsidRDefault="00C21FD0" w:rsidP="006F79E9">
      <w:pPr>
        <w:widowControl w:val="0"/>
        <w:shd w:val="clear" w:color="auto" w:fill="FFFFFF"/>
        <w:tabs>
          <w:tab w:val="left" w:pos="1276"/>
        </w:tabs>
        <w:autoSpaceDE w:val="0"/>
        <w:autoSpaceDN w:val="0"/>
        <w:adjustRightInd w:val="0"/>
        <w:ind w:firstLine="709"/>
        <w:jc w:val="both"/>
        <w:rPr>
          <w:spacing w:val="-3"/>
          <w:sz w:val="24"/>
          <w:szCs w:val="24"/>
        </w:rPr>
      </w:pPr>
      <w:r>
        <w:rPr>
          <w:sz w:val="24"/>
          <w:szCs w:val="24"/>
        </w:rPr>
        <w:lastRenderedPageBreak/>
        <w:t>4.2</w:t>
      </w:r>
      <w:r w:rsidR="006F79E9" w:rsidRPr="00890B10">
        <w:rPr>
          <w:sz w:val="24"/>
          <w:szCs w:val="24"/>
        </w:rPr>
        <w:t>.</w:t>
      </w:r>
      <w:r w:rsidR="006F79E9" w:rsidRPr="00890B10">
        <w:rPr>
          <w:sz w:val="24"/>
          <w:szCs w:val="24"/>
        </w:rPr>
        <w:tab/>
        <w:t>В случае неисполнения или ненадлежащего исполнения Подрядчиком (включая его работников) обязательств, предусмотренных разделом 3 настоящих Требований, Подрядчик обязан уплатить штраф в размере 0,1 % от цены Договора за каждый случай неисполнения или ненадлежащего исполнения указанных обязательств, вирусного заражения, компрометации учетных записей, а также полностью возместить Заказчику расходы на проведение служебной проверки и убытки, причиненные таким нарушением обязательств в полной сумме сверх суммы штрафа.</w:t>
      </w:r>
    </w:p>
    <w:p w:rsidR="006F79E9" w:rsidRPr="00890B10" w:rsidRDefault="006F79E9" w:rsidP="006F79E9">
      <w:pPr>
        <w:widowControl w:val="0"/>
        <w:shd w:val="clear" w:color="auto" w:fill="FFFFFF"/>
        <w:tabs>
          <w:tab w:val="left" w:pos="828"/>
        </w:tabs>
        <w:autoSpaceDE w:val="0"/>
        <w:autoSpaceDN w:val="0"/>
        <w:adjustRightInd w:val="0"/>
        <w:ind w:firstLine="709"/>
        <w:jc w:val="both"/>
        <w:rPr>
          <w:spacing w:val="-3"/>
          <w:sz w:val="24"/>
          <w:szCs w:val="24"/>
        </w:rPr>
      </w:pPr>
      <w:r w:rsidRPr="00890B10">
        <w:rPr>
          <w:sz w:val="24"/>
          <w:szCs w:val="24"/>
        </w:rPr>
        <w:t xml:space="preserve">Уплата штрафа и возмещение убытков не освобождает Подрядчика от выполнения обязательств и принятия мер, направленных на устранение нарушений. </w:t>
      </w:r>
    </w:p>
    <w:p w:rsidR="006F79E9" w:rsidRPr="00890B10" w:rsidRDefault="006F79E9" w:rsidP="006F79E9">
      <w:pPr>
        <w:widowControl w:val="0"/>
        <w:shd w:val="clear" w:color="auto" w:fill="FFFFFF"/>
        <w:tabs>
          <w:tab w:val="left" w:pos="1276"/>
        </w:tabs>
        <w:autoSpaceDE w:val="0"/>
        <w:autoSpaceDN w:val="0"/>
        <w:adjustRightInd w:val="0"/>
        <w:ind w:firstLine="709"/>
        <w:jc w:val="both"/>
        <w:rPr>
          <w:spacing w:val="2"/>
          <w:sz w:val="24"/>
          <w:szCs w:val="24"/>
        </w:rPr>
      </w:pPr>
      <w:r w:rsidRPr="00890B10">
        <w:rPr>
          <w:spacing w:val="8"/>
          <w:sz w:val="24"/>
          <w:szCs w:val="24"/>
        </w:rPr>
        <w:t>4.3.</w:t>
      </w:r>
      <w:r w:rsidRPr="00890B10">
        <w:rPr>
          <w:spacing w:val="8"/>
          <w:sz w:val="24"/>
          <w:szCs w:val="24"/>
        </w:rPr>
        <w:tab/>
      </w:r>
      <w:r w:rsidRPr="00890B10">
        <w:rPr>
          <w:spacing w:val="4"/>
          <w:sz w:val="24"/>
          <w:szCs w:val="24"/>
        </w:rPr>
        <w:t xml:space="preserve"> В случае </w:t>
      </w:r>
      <w:r w:rsidRPr="00890B10">
        <w:rPr>
          <w:spacing w:val="8"/>
          <w:sz w:val="24"/>
          <w:szCs w:val="24"/>
        </w:rPr>
        <w:t xml:space="preserve">проведении расследования фактов разглашения Информации или обстоятельств, </w:t>
      </w:r>
      <w:r w:rsidRPr="00890B10">
        <w:rPr>
          <w:spacing w:val="3"/>
          <w:sz w:val="24"/>
          <w:szCs w:val="24"/>
        </w:rPr>
        <w:t xml:space="preserve">свидетельствующих о нарушении настоящих Требований по вине </w:t>
      </w:r>
      <w:r w:rsidRPr="00890B10">
        <w:rPr>
          <w:sz w:val="24"/>
          <w:szCs w:val="24"/>
        </w:rPr>
        <w:t>Подрядчика</w:t>
      </w:r>
      <w:r w:rsidRPr="00890B10">
        <w:rPr>
          <w:spacing w:val="3"/>
          <w:sz w:val="24"/>
          <w:szCs w:val="24"/>
        </w:rPr>
        <w:t xml:space="preserve"> оплата расходов, связанных с командированием таких специалистов или привлечением по </w:t>
      </w:r>
      <w:r w:rsidRPr="00890B10">
        <w:rPr>
          <w:spacing w:val="4"/>
          <w:sz w:val="24"/>
          <w:szCs w:val="24"/>
        </w:rPr>
        <w:t xml:space="preserve">согласованию Сторон независимых экспертов, производится </w:t>
      </w:r>
      <w:r w:rsidRPr="00890B10">
        <w:rPr>
          <w:sz w:val="24"/>
          <w:szCs w:val="24"/>
        </w:rPr>
        <w:t>Подрядчиком</w:t>
      </w:r>
      <w:r w:rsidRPr="00890B10">
        <w:rPr>
          <w:spacing w:val="4"/>
          <w:sz w:val="24"/>
          <w:szCs w:val="24"/>
        </w:rPr>
        <w:t xml:space="preserve">, допустившим утерю </w:t>
      </w:r>
      <w:r w:rsidRPr="00890B10">
        <w:rPr>
          <w:spacing w:val="2"/>
          <w:sz w:val="24"/>
          <w:szCs w:val="24"/>
        </w:rPr>
        <w:t>или разглашение Информации.</w:t>
      </w:r>
    </w:p>
    <w:p w:rsidR="006F79E9" w:rsidRPr="00890B10" w:rsidRDefault="006F79E9" w:rsidP="006F79E9">
      <w:pPr>
        <w:widowControl w:val="0"/>
        <w:shd w:val="clear" w:color="auto" w:fill="FFFFFF"/>
        <w:tabs>
          <w:tab w:val="left" w:pos="1276"/>
        </w:tabs>
        <w:autoSpaceDE w:val="0"/>
        <w:autoSpaceDN w:val="0"/>
        <w:adjustRightInd w:val="0"/>
        <w:ind w:firstLine="709"/>
        <w:jc w:val="both"/>
        <w:rPr>
          <w:spacing w:val="2"/>
          <w:sz w:val="24"/>
          <w:szCs w:val="24"/>
        </w:rPr>
      </w:pPr>
    </w:p>
    <w:p w:rsidR="006F79E9" w:rsidRPr="00890B10" w:rsidRDefault="006F79E9" w:rsidP="006F79E9">
      <w:pPr>
        <w:rPr>
          <w:sz w:val="24"/>
          <w:szCs w:val="24"/>
        </w:rPr>
      </w:pPr>
    </w:p>
    <w:tbl>
      <w:tblPr>
        <w:tblW w:w="10723" w:type="dxa"/>
        <w:jc w:val="center"/>
        <w:tblLayout w:type="fixed"/>
        <w:tblLook w:val="0000" w:firstRow="0" w:lastRow="0" w:firstColumn="0" w:lastColumn="0" w:noHBand="0" w:noVBand="0"/>
      </w:tblPr>
      <w:tblGrid>
        <w:gridCol w:w="4285"/>
        <w:gridCol w:w="6438"/>
      </w:tblGrid>
      <w:tr w:rsidR="0009038A" w:rsidRPr="00890B10" w:rsidTr="00244BCB">
        <w:trPr>
          <w:trHeight w:val="385"/>
          <w:jc w:val="center"/>
        </w:trPr>
        <w:tc>
          <w:tcPr>
            <w:tcW w:w="4285" w:type="dxa"/>
            <w:vAlign w:val="bottom"/>
          </w:tcPr>
          <w:p w:rsidR="0009038A" w:rsidRPr="00890B10" w:rsidRDefault="0009038A" w:rsidP="0009038A">
            <w:pPr>
              <w:tabs>
                <w:tab w:val="left" w:pos="426"/>
                <w:tab w:val="left" w:pos="993"/>
              </w:tabs>
              <w:contextualSpacing/>
              <w:rPr>
                <w:b/>
                <w:bCs/>
                <w:snapToGrid w:val="0"/>
                <w:sz w:val="24"/>
                <w:szCs w:val="24"/>
              </w:rPr>
            </w:pPr>
            <w:r w:rsidRPr="00890B10">
              <w:rPr>
                <w:b/>
                <w:bCs/>
                <w:sz w:val="24"/>
                <w:szCs w:val="24"/>
              </w:rPr>
              <w:t>ЗАКАЗЧИК</w:t>
            </w:r>
          </w:p>
        </w:tc>
        <w:tc>
          <w:tcPr>
            <w:tcW w:w="6438" w:type="dxa"/>
            <w:vAlign w:val="bottom"/>
          </w:tcPr>
          <w:p w:rsidR="0009038A" w:rsidRPr="00890B10" w:rsidRDefault="0009038A" w:rsidP="0009038A">
            <w:pPr>
              <w:tabs>
                <w:tab w:val="left" w:pos="426"/>
                <w:tab w:val="left" w:pos="993"/>
              </w:tabs>
              <w:contextualSpacing/>
              <w:rPr>
                <w:b/>
                <w:bCs/>
                <w:snapToGrid w:val="0"/>
                <w:sz w:val="24"/>
                <w:szCs w:val="24"/>
              </w:rPr>
            </w:pPr>
            <w:r w:rsidRPr="00890B10">
              <w:rPr>
                <w:b/>
                <w:bCs/>
                <w:sz w:val="24"/>
                <w:szCs w:val="24"/>
              </w:rPr>
              <w:t>ПОДРЯДЧИК</w:t>
            </w:r>
          </w:p>
        </w:tc>
      </w:tr>
      <w:tr w:rsidR="0009038A" w:rsidRPr="00890B10" w:rsidTr="00890B10">
        <w:trPr>
          <w:trHeight w:val="187"/>
          <w:jc w:val="center"/>
        </w:trPr>
        <w:tc>
          <w:tcPr>
            <w:tcW w:w="4285" w:type="dxa"/>
          </w:tcPr>
          <w:p w:rsidR="0009038A" w:rsidRPr="00890B10" w:rsidRDefault="0009038A" w:rsidP="0009038A">
            <w:pPr>
              <w:tabs>
                <w:tab w:val="left" w:pos="426"/>
                <w:tab w:val="left" w:pos="993"/>
              </w:tabs>
              <w:contextualSpacing/>
              <w:rPr>
                <w:b/>
                <w:sz w:val="24"/>
                <w:szCs w:val="24"/>
              </w:rPr>
            </w:pPr>
            <w:r w:rsidRPr="00890B10">
              <w:rPr>
                <w:b/>
                <w:sz w:val="24"/>
                <w:szCs w:val="24"/>
              </w:rPr>
              <w:t>ПАО «Россети Московский регион»</w:t>
            </w:r>
          </w:p>
        </w:tc>
        <w:tc>
          <w:tcPr>
            <w:tcW w:w="6438" w:type="dxa"/>
          </w:tcPr>
          <w:p w:rsidR="0009038A" w:rsidRPr="00890B10" w:rsidRDefault="0009038A" w:rsidP="0009038A">
            <w:pPr>
              <w:tabs>
                <w:tab w:val="left" w:pos="426"/>
                <w:tab w:val="left" w:pos="993"/>
              </w:tabs>
              <w:contextualSpacing/>
              <w:rPr>
                <w:b/>
                <w:bCs/>
                <w:snapToGrid w:val="0"/>
                <w:sz w:val="24"/>
                <w:szCs w:val="24"/>
              </w:rPr>
            </w:pPr>
          </w:p>
        </w:tc>
      </w:tr>
      <w:tr w:rsidR="0009038A" w:rsidRPr="00890B10" w:rsidTr="00C21FD0">
        <w:trPr>
          <w:trHeight w:val="599"/>
          <w:jc w:val="center"/>
        </w:trPr>
        <w:tc>
          <w:tcPr>
            <w:tcW w:w="4285" w:type="dxa"/>
          </w:tcPr>
          <w:p w:rsidR="0009038A" w:rsidRPr="00890B10" w:rsidRDefault="0009038A" w:rsidP="0009038A">
            <w:pPr>
              <w:autoSpaceDE w:val="0"/>
              <w:autoSpaceDN w:val="0"/>
              <w:adjustRightInd w:val="0"/>
              <w:ind w:right="310"/>
              <w:rPr>
                <w:sz w:val="24"/>
                <w:szCs w:val="24"/>
              </w:rPr>
            </w:pPr>
          </w:p>
          <w:p w:rsidR="0009038A" w:rsidRPr="00890B10" w:rsidRDefault="0009038A" w:rsidP="0009038A">
            <w:pPr>
              <w:tabs>
                <w:tab w:val="left" w:pos="426"/>
                <w:tab w:val="left" w:pos="993"/>
              </w:tabs>
              <w:contextualSpacing/>
              <w:rPr>
                <w:b/>
                <w:sz w:val="24"/>
                <w:szCs w:val="24"/>
              </w:rPr>
            </w:pPr>
            <w:r w:rsidRPr="00890B10">
              <w:rPr>
                <w:sz w:val="24"/>
                <w:szCs w:val="24"/>
              </w:rPr>
              <w:t>________________/_______________ /</w:t>
            </w:r>
          </w:p>
        </w:tc>
        <w:tc>
          <w:tcPr>
            <w:tcW w:w="6438" w:type="dxa"/>
          </w:tcPr>
          <w:p w:rsidR="0009038A" w:rsidRPr="00890B10" w:rsidRDefault="0009038A" w:rsidP="0009038A">
            <w:pPr>
              <w:ind w:left="628"/>
              <w:rPr>
                <w:sz w:val="24"/>
                <w:szCs w:val="24"/>
              </w:rPr>
            </w:pPr>
          </w:p>
          <w:p w:rsidR="0009038A" w:rsidRPr="00890B10" w:rsidRDefault="0009038A" w:rsidP="0009038A">
            <w:pPr>
              <w:rPr>
                <w:sz w:val="24"/>
                <w:szCs w:val="24"/>
              </w:rPr>
            </w:pPr>
            <w:r w:rsidRPr="00890B10">
              <w:rPr>
                <w:sz w:val="24"/>
                <w:szCs w:val="24"/>
              </w:rPr>
              <w:t>__________________/ ______________ /</w:t>
            </w:r>
          </w:p>
          <w:p w:rsidR="0009038A" w:rsidRPr="00890B10" w:rsidRDefault="0009038A" w:rsidP="0009038A">
            <w:pPr>
              <w:tabs>
                <w:tab w:val="left" w:pos="426"/>
                <w:tab w:val="left" w:pos="993"/>
              </w:tabs>
              <w:contextualSpacing/>
              <w:rPr>
                <w:b/>
                <w:bCs/>
                <w:snapToGrid w:val="0"/>
                <w:sz w:val="24"/>
                <w:szCs w:val="24"/>
              </w:rPr>
            </w:pPr>
          </w:p>
        </w:tc>
      </w:tr>
    </w:tbl>
    <w:p w:rsidR="00CB4E67" w:rsidRDefault="00CB4E67" w:rsidP="00780BAA">
      <w:pPr>
        <w:keepNext/>
        <w:keepLines/>
        <w:ind w:firstLine="10915"/>
        <w:jc w:val="right"/>
        <w:rPr>
          <w:b/>
          <w:sz w:val="24"/>
          <w:szCs w:val="24"/>
        </w:rPr>
      </w:pPr>
    </w:p>
    <w:p w:rsidR="00CB4E67" w:rsidRPr="00CB4E67" w:rsidRDefault="00CB4E67" w:rsidP="00CB4E67">
      <w:pPr>
        <w:rPr>
          <w:sz w:val="24"/>
          <w:szCs w:val="24"/>
        </w:rPr>
      </w:pPr>
    </w:p>
    <w:p w:rsidR="00CB4E67" w:rsidRPr="00CB4E67" w:rsidRDefault="00CB4E67" w:rsidP="00CB4E67">
      <w:pPr>
        <w:rPr>
          <w:sz w:val="24"/>
          <w:szCs w:val="24"/>
        </w:rPr>
      </w:pPr>
    </w:p>
    <w:p w:rsidR="00CB4E67" w:rsidRPr="00CB4E67" w:rsidRDefault="00CB4E67" w:rsidP="00CB4E67">
      <w:pPr>
        <w:rPr>
          <w:sz w:val="24"/>
          <w:szCs w:val="24"/>
        </w:rPr>
      </w:pPr>
    </w:p>
    <w:p w:rsidR="00CB4E67" w:rsidRPr="00CB4E67" w:rsidRDefault="00CB4E67" w:rsidP="00CB4E67">
      <w:pPr>
        <w:rPr>
          <w:sz w:val="24"/>
          <w:szCs w:val="24"/>
        </w:rPr>
      </w:pPr>
    </w:p>
    <w:p w:rsidR="00CB4E67" w:rsidRPr="00CB4E67" w:rsidRDefault="00CB4E67" w:rsidP="00CB4E67">
      <w:pPr>
        <w:rPr>
          <w:sz w:val="24"/>
          <w:szCs w:val="24"/>
        </w:rPr>
      </w:pPr>
    </w:p>
    <w:p w:rsidR="00CB4E67" w:rsidRPr="00CB4E67" w:rsidRDefault="00CB4E67" w:rsidP="00CB4E67">
      <w:pPr>
        <w:rPr>
          <w:sz w:val="24"/>
          <w:szCs w:val="24"/>
        </w:rPr>
      </w:pPr>
    </w:p>
    <w:p w:rsidR="00CB4E67" w:rsidRPr="00CB4E67" w:rsidRDefault="00CB4E67" w:rsidP="00CB4E67">
      <w:pPr>
        <w:rPr>
          <w:sz w:val="24"/>
          <w:szCs w:val="24"/>
        </w:rPr>
      </w:pPr>
    </w:p>
    <w:p w:rsidR="00CB4E67" w:rsidRPr="00CB4E67" w:rsidRDefault="00CB4E67" w:rsidP="00CB4E67">
      <w:pPr>
        <w:rPr>
          <w:sz w:val="24"/>
          <w:szCs w:val="24"/>
        </w:rPr>
      </w:pPr>
    </w:p>
    <w:p w:rsidR="00CB4E67" w:rsidRDefault="00CB4E67" w:rsidP="00CB4E67">
      <w:pPr>
        <w:rPr>
          <w:sz w:val="24"/>
          <w:szCs w:val="24"/>
        </w:rPr>
      </w:pPr>
    </w:p>
    <w:p w:rsidR="00CB4E67" w:rsidRPr="00CB4E67" w:rsidRDefault="00CB4E67" w:rsidP="00CB4E67">
      <w:pPr>
        <w:rPr>
          <w:sz w:val="24"/>
          <w:szCs w:val="24"/>
        </w:rPr>
      </w:pPr>
    </w:p>
    <w:p w:rsidR="00CB4E67" w:rsidRDefault="00CB4E67" w:rsidP="00CB4E67">
      <w:pPr>
        <w:tabs>
          <w:tab w:val="left" w:pos="2310"/>
        </w:tabs>
        <w:rPr>
          <w:sz w:val="24"/>
          <w:szCs w:val="24"/>
        </w:rPr>
      </w:pPr>
      <w:r>
        <w:rPr>
          <w:sz w:val="24"/>
          <w:szCs w:val="24"/>
        </w:rPr>
        <w:tab/>
      </w:r>
    </w:p>
    <w:p w:rsidR="00CB4E67" w:rsidRDefault="00CB4E67" w:rsidP="00CB4E67">
      <w:pPr>
        <w:tabs>
          <w:tab w:val="left" w:pos="2310"/>
        </w:tabs>
        <w:rPr>
          <w:sz w:val="24"/>
          <w:szCs w:val="24"/>
        </w:rPr>
      </w:pPr>
    </w:p>
    <w:p w:rsidR="00CB4E67" w:rsidRDefault="00CB4E67" w:rsidP="00CB4E67">
      <w:pPr>
        <w:tabs>
          <w:tab w:val="left" w:pos="2310"/>
        </w:tabs>
        <w:rPr>
          <w:sz w:val="24"/>
          <w:szCs w:val="24"/>
        </w:rPr>
      </w:pPr>
    </w:p>
    <w:p w:rsidR="00CB4E67" w:rsidRDefault="00CB4E67" w:rsidP="00CB4E67">
      <w:pPr>
        <w:tabs>
          <w:tab w:val="left" w:pos="2310"/>
        </w:tabs>
        <w:rPr>
          <w:sz w:val="24"/>
          <w:szCs w:val="24"/>
        </w:rPr>
      </w:pPr>
    </w:p>
    <w:p w:rsidR="00CB4E67" w:rsidRDefault="00CB4E67" w:rsidP="00CB4E67">
      <w:pPr>
        <w:tabs>
          <w:tab w:val="left" w:pos="2310"/>
        </w:tabs>
        <w:rPr>
          <w:sz w:val="24"/>
          <w:szCs w:val="24"/>
        </w:rPr>
      </w:pPr>
    </w:p>
    <w:p w:rsidR="00CB4E67" w:rsidRDefault="00CB4E67" w:rsidP="00CB4E67">
      <w:pPr>
        <w:tabs>
          <w:tab w:val="left" w:pos="2310"/>
        </w:tabs>
        <w:rPr>
          <w:sz w:val="24"/>
          <w:szCs w:val="24"/>
        </w:rPr>
      </w:pPr>
    </w:p>
    <w:p w:rsidR="00CB4E67" w:rsidRDefault="00CB4E67" w:rsidP="00CB4E67">
      <w:pPr>
        <w:tabs>
          <w:tab w:val="left" w:pos="2310"/>
        </w:tabs>
        <w:rPr>
          <w:sz w:val="24"/>
          <w:szCs w:val="24"/>
        </w:rPr>
      </w:pPr>
    </w:p>
    <w:p w:rsidR="00CB4E67" w:rsidRDefault="00CB4E67" w:rsidP="00CB4E67">
      <w:pPr>
        <w:tabs>
          <w:tab w:val="left" w:pos="2310"/>
        </w:tabs>
        <w:rPr>
          <w:sz w:val="24"/>
          <w:szCs w:val="24"/>
        </w:rPr>
      </w:pPr>
    </w:p>
    <w:p w:rsidR="00CB4E67" w:rsidRDefault="00CB4E67" w:rsidP="00CB4E67">
      <w:pPr>
        <w:tabs>
          <w:tab w:val="left" w:pos="2310"/>
        </w:tabs>
        <w:rPr>
          <w:sz w:val="24"/>
          <w:szCs w:val="24"/>
        </w:rPr>
      </w:pPr>
    </w:p>
    <w:p w:rsidR="00CB4E67" w:rsidRDefault="00CB4E67" w:rsidP="00CB4E67">
      <w:pPr>
        <w:tabs>
          <w:tab w:val="left" w:pos="2310"/>
        </w:tabs>
        <w:rPr>
          <w:sz w:val="24"/>
          <w:szCs w:val="24"/>
        </w:rPr>
      </w:pPr>
    </w:p>
    <w:p w:rsidR="00CB4E67" w:rsidRDefault="00CB4E67" w:rsidP="00CB4E67">
      <w:pPr>
        <w:tabs>
          <w:tab w:val="left" w:pos="2310"/>
        </w:tabs>
        <w:rPr>
          <w:sz w:val="24"/>
          <w:szCs w:val="24"/>
        </w:rPr>
      </w:pPr>
    </w:p>
    <w:p w:rsidR="00CB4E67" w:rsidRDefault="00CB4E67" w:rsidP="00CB4E67">
      <w:pPr>
        <w:tabs>
          <w:tab w:val="left" w:pos="2310"/>
        </w:tabs>
        <w:rPr>
          <w:sz w:val="24"/>
          <w:szCs w:val="24"/>
        </w:rPr>
      </w:pPr>
    </w:p>
    <w:p w:rsidR="00CB4E67" w:rsidRDefault="00CB4E67" w:rsidP="00CB4E67">
      <w:pPr>
        <w:tabs>
          <w:tab w:val="left" w:pos="2310"/>
        </w:tabs>
        <w:rPr>
          <w:sz w:val="24"/>
          <w:szCs w:val="24"/>
        </w:rPr>
      </w:pPr>
    </w:p>
    <w:p w:rsidR="00CB4E67" w:rsidRDefault="00CB4E67" w:rsidP="00CB4E67">
      <w:pPr>
        <w:tabs>
          <w:tab w:val="left" w:pos="2310"/>
        </w:tabs>
        <w:rPr>
          <w:sz w:val="24"/>
          <w:szCs w:val="24"/>
        </w:rPr>
      </w:pPr>
    </w:p>
    <w:p w:rsidR="00CB4E67" w:rsidRDefault="00CB4E67" w:rsidP="00CB4E67">
      <w:pPr>
        <w:tabs>
          <w:tab w:val="left" w:pos="2310"/>
        </w:tabs>
        <w:rPr>
          <w:sz w:val="24"/>
          <w:szCs w:val="24"/>
        </w:rPr>
      </w:pPr>
    </w:p>
    <w:p w:rsidR="00CB4E67" w:rsidRDefault="00CB4E67" w:rsidP="00CB4E67">
      <w:pPr>
        <w:tabs>
          <w:tab w:val="left" w:pos="2310"/>
        </w:tabs>
        <w:rPr>
          <w:sz w:val="24"/>
          <w:szCs w:val="24"/>
        </w:rPr>
      </w:pPr>
    </w:p>
    <w:p w:rsidR="00CB4E67" w:rsidRDefault="00CB4E67" w:rsidP="00CB4E67">
      <w:pPr>
        <w:tabs>
          <w:tab w:val="left" w:pos="2310"/>
        </w:tabs>
        <w:rPr>
          <w:sz w:val="24"/>
          <w:szCs w:val="24"/>
        </w:rPr>
      </w:pPr>
    </w:p>
    <w:p w:rsidR="00CB4E67" w:rsidRDefault="00CB4E67" w:rsidP="00CB4E67">
      <w:pPr>
        <w:tabs>
          <w:tab w:val="left" w:pos="2310"/>
        </w:tabs>
        <w:rPr>
          <w:sz w:val="24"/>
          <w:szCs w:val="24"/>
        </w:rPr>
      </w:pPr>
    </w:p>
    <w:p w:rsidR="00CB4E67" w:rsidRDefault="00CB4E67" w:rsidP="00CB4E67">
      <w:pPr>
        <w:tabs>
          <w:tab w:val="left" w:pos="2310"/>
        </w:tabs>
        <w:rPr>
          <w:sz w:val="24"/>
          <w:szCs w:val="24"/>
        </w:rPr>
      </w:pPr>
    </w:p>
    <w:p w:rsidR="00CB4E67" w:rsidRDefault="00CB4E67" w:rsidP="00CB4E67">
      <w:pPr>
        <w:tabs>
          <w:tab w:val="left" w:pos="2310"/>
        </w:tabs>
        <w:rPr>
          <w:sz w:val="24"/>
          <w:szCs w:val="24"/>
        </w:rPr>
      </w:pPr>
    </w:p>
    <w:p w:rsidR="00CB4E67" w:rsidRPr="00890B10" w:rsidRDefault="00CB4E67" w:rsidP="00CB4E67">
      <w:pPr>
        <w:widowControl w:val="0"/>
        <w:shd w:val="clear" w:color="auto" w:fill="FFFFFF"/>
        <w:tabs>
          <w:tab w:val="left" w:pos="2880"/>
        </w:tabs>
        <w:autoSpaceDE w:val="0"/>
        <w:autoSpaceDN w:val="0"/>
        <w:adjustRightInd w:val="0"/>
        <w:jc w:val="right"/>
        <w:rPr>
          <w:b/>
          <w:bCs/>
          <w:spacing w:val="2"/>
          <w:sz w:val="24"/>
          <w:szCs w:val="24"/>
        </w:rPr>
      </w:pPr>
      <w:r w:rsidRPr="00890B10">
        <w:rPr>
          <w:b/>
          <w:bCs/>
          <w:spacing w:val="2"/>
          <w:sz w:val="24"/>
          <w:szCs w:val="24"/>
        </w:rPr>
        <w:lastRenderedPageBreak/>
        <w:t>Приложение №3</w:t>
      </w:r>
      <w:r>
        <w:rPr>
          <w:b/>
          <w:bCs/>
          <w:spacing w:val="2"/>
          <w:sz w:val="24"/>
          <w:szCs w:val="24"/>
        </w:rPr>
        <w:t>.1</w:t>
      </w:r>
      <w:r w:rsidRPr="00890B10">
        <w:rPr>
          <w:b/>
          <w:bCs/>
          <w:spacing w:val="2"/>
          <w:sz w:val="24"/>
          <w:szCs w:val="24"/>
        </w:rPr>
        <w:t xml:space="preserve"> </w:t>
      </w:r>
    </w:p>
    <w:p w:rsidR="00CB4E67" w:rsidRPr="00890B10" w:rsidRDefault="00CB4E67" w:rsidP="00CB4E67">
      <w:pPr>
        <w:spacing w:line="312" w:lineRule="auto"/>
        <w:ind w:firstLine="5812"/>
        <w:jc w:val="right"/>
        <w:rPr>
          <w:sz w:val="24"/>
          <w:szCs w:val="24"/>
        </w:rPr>
      </w:pPr>
      <w:r w:rsidRPr="00890B10">
        <w:rPr>
          <w:sz w:val="24"/>
          <w:szCs w:val="24"/>
        </w:rPr>
        <w:t>к Договору №________________</w:t>
      </w:r>
    </w:p>
    <w:p w:rsidR="00CB4E67" w:rsidRPr="00890B10" w:rsidRDefault="00CB4E67" w:rsidP="00CB4E67">
      <w:pPr>
        <w:spacing w:line="312" w:lineRule="auto"/>
        <w:ind w:firstLine="5812"/>
        <w:jc w:val="right"/>
        <w:rPr>
          <w:sz w:val="24"/>
          <w:szCs w:val="24"/>
        </w:rPr>
      </w:pPr>
      <w:r w:rsidRPr="00890B10">
        <w:rPr>
          <w:sz w:val="24"/>
          <w:szCs w:val="24"/>
        </w:rPr>
        <w:t xml:space="preserve"> от «____» ___________ 202</w:t>
      </w:r>
      <w:r>
        <w:rPr>
          <w:sz w:val="24"/>
          <w:szCs w:val="24"/>
        </w:rPr>
        <w:t>__</w:t>
      </w:r>
    </w:p>
    <w:p w:rsidR="00CB4E67" w:rsidRPr="00CB4E67" w:rsidRDefault="00CB4E67" w:rsidP="00CB4E67">
      <w:pPr>
        <w:spacing w:line="320" w:lineRule="exact"/>
        <w:ind w:firstLine="709"/>
        <w:jc w:val="both"/>
        <w:rPr>
          <w:b/>
          <w:sz w:val="24"/>
          <w:szCs w:val="24"/>
        </w:rPr>
      </w:pPr>
    </w:p>
    <w:p w:rsidR="00CB4E67" w:rsidRPr="00CB4E67" w:rsidRDefault="00CB4E67" w:rsidP="00CB4E67">
      <w:pPr>
        <w:pStyle w:val="ListParagraph3ACList01BulletListBulletNumberFooterTextListParagraph1ListParagraph0RSHBTable-NormalSLTable-Normallp1numbered3"/>
        <w:widowControl w:val="0"/>
        <w:ind w:left="0"/>
        <w:jc w:val="center"/>
        <w:rPr>
          <w:rFonts w:ascii="Times New Roman" w:eastAsia="Times New Roman" w:hAnsi="Times New Roman" w:cs="Times New Roman"/>
          <w:sz w:val="24"/>
          <w:szCs w:val="24"/>
        </w:rPr>
      </w:pPr>
      <w:r w:rsidRPr="00CB4E67">
        <w:rPr>
          <w:rFonts w:ascii="Times New Roman" w:hAnsi="Times New Roman" w:cs="Times New Roman"/>
          <w:b/>
          <w:sz w:val="24"/>
          <w:szCs w:val="24"/>
        </w:rPr>
        <w:t xml:space="preserve">Требования при реализации удаленного доступа работников контрагента </w:t>
      </w:r>
      <w:r w:rsidRPr="00CB4E67">
        <w:rPr>
          <w:rFonts w:ascii="Times New Roman" w:hAnsi="Times New Roman" w:cs="Times New Roman"/>
          <w:b/>
          <w:sz w:val="24"/>
          <w:szCs w:val="24"/>
        </w:rPr>
        <w:br/>
        <w:t>к информационной инфраструктуре и информационным системам ПАО «Россети Московский регион»</w:t>
      </w:r>
    </w:p>
    <w:p w:rsidR="00CB4E67" w:rsidRPr="00CB4E67" w:rsidRDefault="00CB4E67" w:rsidP="00CB4E67">
      <w:pPr>
        <w:pStyle w:val="ListParagraph3ACList01BulletListBulletNumberFooterTextListParagraph1ListParagraph0RSHBTable-NormalSLTable-Normallp1numbered3"/>
        <w:widowControl w:val="0"/>
        <w:ind w:left="0"/>
        <w:jc w:val="both"/>
        <w:rPr>
          <w:rFonts w:ascii="Times New Roman" w:eastAsia="Times New Roman" w:hAnsi="Times New Roman" w:cs="Times New Roman"/>
          <w:sz w:val="24"/>
          <w:szCs w:val="24"/>
        </w:rPr>
      </w:pPr>
    </w:p>
    <w:p w:rsidR="00CB4E67" w:rsidRPr="00CB4E67" w:rsidRDefault="00CB4E67" w:rsidP="00CB4E67">
      <w:pPr>
        <w:pStyle w:val="afc"/>
        <w:widowControl w:val="0"/>
        <w:numPr>
          <w:ilvl w:val="0"/>
          <w:numId w:val="56"/>
        </w:numPr>
        <w:tabs>
          <w:tab w:val="left" w:pos="1134"/>
        </w:tabs>
        <w:spacing w:after="0" w:line="240" w:lineRule="auto"/>
        <w:ind w:left="0" w:firstLine="709"/>
        <w:jc w:val="both"/>
        <w:rPr>
          <w:rFonts w:ascii="Times New Roman" w:hAnsi="Times New Roman"/>
          <w:b/>
          <w:sz w:val="24"/>
          <w:szCs w:val="24"/>
        </w:rPr>
      </w:pPr>
      <w:r w:rsidRPr="00CB4E67">
        <w:rPr>
          <w:rFonts w:ascii="Times New Roman" w:hAnsi="Times New Roman"/>
          <w:b/>
          <w:sz w:val="24"/>
          <w:szCs w:val="24"/>
          <w:lang w:eastAsia="ru-RU"/>
        </w:rPr>
        <w:t>В настоящем приложении к Договору применяются следующие определения:</w:t>
      </w: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6946"/>
      </w:tblGrid>
      <w:tr w:rsidR="00CB4E67" w:rsidRPr="00CB4E67" w:rsidTr="007B1642">
        <w:tc>
          <w:tcPr>
            <w:tcW w:w="567" w:type="dxa"/>
            <w:shd w:val="clear" w:color="FFFFFF" w:fill="FFFFFF"/>
          </w:tcPr>
          <w:p w:rsidR="00CB4E67" w:rsidRPr="00CB4E67" w:rsidRDefault="00CB4E67" w:rsidP="00CB4E67">
            <w:pPr>
              <w:widowControl w:val="0"/>
              <w:numPr>
                <w:ilvl w:val="0"/>
                <w:numId w:val="55"/>
              </w:numPr>
              <w:ind w:left="0" w:firstLine="0"/>
              <w:jc w:val="both"/>
              <w:rPr>
                <w:sz w:val="24"/>
                <w:szCs w:val="24"/>
              </w:rPr>
            </w:pPr>
          </w:p>
        </w:tc>
        <w:tc>
          <w:tcPr>
            <w:tcW w:w="2410" w:type="dxa"/>
            <w:shd w:val="clear" w:color="FFFFFF" w:fill="FFFFFF"/>
          </w:tcPr>
          <w:p w:rsidR="00CB4E67" w:rsidRPr="00CB4E67" w:rsidRDefault="00CB4E67" w:rsidP="007B1642">
            <w:pPr>
              <w:widowControl w:val="0"/>
              <w:jc w:val="both"/>
              <w:rPr>
                <w:sz w:val="24"/>
                <w:szCs w:val="24"/>
              </w:rPr>
            </w:pPr>
            <w:r w:rsidRPr="00CB4E67">
              <w:rPr>
                <w:b/>
                <w:bCs/>
                <w:sz w:val="24"/>
                <w:szCs w:val="24"/>
              </w:rPr>
              <w:t>Договор</w:t>
            </w:r>
          </w:p>
        </w:tc>
        <w:tc>
          <w:tcPr>
            <w:tcW w:w="6946" w:type="dxa"/>
            <w:shd w:val="clear" w:color="FFFFFF" w:fill="FFFFFF"/>
          </w:tcPr>
          <w:p w:rsidR="00CB4E67" w:rsidRPr="00CB4E67" w:rsidRDefault="00CB4E67" w:rsidP="007B1642">
            <w:pPr>
              <w:widowControl w:val="0"/>
              <w:jc w:val="both"/>
              <w:rPr>
                <w:sz w:val="24"/>
                <w:szCs w:val="24"/>
              </w:rPr>
            </w:pPr>
            <w:r w:rsidRPr="00CB4E67">
              <w:rPr>
                <w:sz w:val="24"/>
                <w:szCs w:val="24"/>
              </w:rPr>
              <w:t>Настоящий договор</w:t>
            </w:r>
          </w:p>
        </w:tc>
      </w:tr>
      <w:tr w:rsidR="00CB4E67" w:rsidRPr="00CB4E67" w:rsidTr="007B1642">
        <w:tc>
          <w:tcPr>
            <w:tcW w:w="567" w:type="dxa"/>
            <w:shd w:val="clear" w:color="FFFFFF" w:fill="FFFFFF"/>
          </w:tcPr>
          <w:p w:rsidR="00CB4E67" w:rsidRPr="00CB4E67" w:rsidRDefault="00CB4E67" w:rsidP="00CB4E67">
            <w:pPr>
              <w:widowControl w:val="0"/>
              <w:numPr>
                <w:ilvl w:val="0"/>
                <w:numId w:val="55"/>
              </w:numPr>
              <w:ind w:left="0" w:firstLine="0"/>
              <w:jc w:val="both"/>
              <w:rPr>
                <w:sz w:val="24"/>
                <w:szCs w:val="24"/>
              </w:rPr>
            </w:pPr>
          </w:p>
        </w:tc>
        <w:tc>
          <w:tcPr>
            <w:tcW w:w="2410" w:type="dxa"/>
            <w:shd w:val="clear" w:color="FFFFFF" w:fill="FFFFFF"/>
          </w:tcPr>
          <w:p w:rsidR="00CB4E67" w:rsidRPr="00CB4E67" w:rsidRDefault="00CB4E67" w:rsidP="007B1642">
            <w:pPr>
              <w:widowControl w:val="0"/>
              <w:jc w:val="both"/>
              <w:rPr>
                <w:sz w:val="24"/>
                <w:szCs w:val="24"/>
              </w:rPr>
            </w:pPr>
            <w:r w:rsidRPr="00CB4E67">
              <w:rPr>
                <w:b/>
                <w:bCs/>
                <w:sz w:val="24"/>
                <w:szCs w:val="24"/>
              </w:rPr>
              <w:t>Требования</w:t>
            </w:r>
          </w:p>
        </w:tc>
        <w:tc>
          <w:tcPr>
            <w:tcW w:w="6946" w:type="dxa"/>
            <w:shd w:val="clear" w:color="FFFFFF" w:fill="FFFFFF"/>
          </w:tcPr>
          <w:p w:rsidR="00CB4E67" w:rsidRPr="00CB4E67" w:rsidRDefault="00CB4E67" w:rsidP="007B1642">
            <w:pPr>
              <w:widowControl w:val="0"/>
              <w:jc w:val="both"/>
              <w:rPr>
                <w:sz w:val="24"/>
                <w:szCs w:val="24"/>
              </w:rPr>
            </w:pPr>
            <w:r w:rsidRPr="00CB4E67">
              <w:rPr>
                <w:sz w:val="24"/>
                <w:szCs w:val="24"/>
              </w:rPr>
              <w:t>Настоящее приложение к Договору</w:t>
            </w:r>
          </w:p>
        </w:tc>
      </w:tr>
      <w:tr w:rsidR="00CB4E67" w:rsidRPr="00CB4E67" w:rsidTr="007B1642">
        <w:tc>
          <w:tcPr>
            <w:tcW w:w="567" w:type="dxa"/>
            <w:shd w:val="clear" w:color="FFFFFF" w:fill="FFFFFF"/>
          </w:tcPr>
          <w:p w:rsidR="00CB4E67" w:rsidRPr="00CB4E67" w:rsidRDefault="00CB4E67" w:rsidP="00CB4E67">
            <w:pPr>
              <w:widowControl w:val="0"/>
              <w:numPr>
                <w:ilvl w:val="0"/>
                <w:numId w:val="55"/>
              </w:numPr>
              <w:ind w:left="0" w:firstLine="0"/>
              <w:jc w:val="both"/>
              <w:rPr>
                <w:sz w:val="24"/>
                <w:szCs w:val="24"/>
              </w:rPr>
            </w:pPr>
          </w:p>
        </w:tc>
        <w:tc>
          <w:tcPr>
            <w:tcW w:w="2410" w:type="dxa"/>
            <w:shd w:val="clear" w:color="FFFFFF" w:fill="FFFFFF"/>
          </w:tcPr>
          <w:p w:rsidR="00CB4E67" w:rsidRPr="00CB4E67" w:rsidRDefault="00CB4E67" w:rsidP="007B1642">
            <w:pPr>
              <w:widowControl w:val="0"/>
              <w:jc w:val="both"/>
              <w:rPr>
                <w:sz w:val="24"/>
                <w:szCs w:val="24"/>
              </w:rPr>
            </w:pPr>
            <w:r w:rsidRPr="00CB4E67">
              <w:rPr>
                <w:b/>
                <w:bCs/>
                <w:sz w:val="24"/>
                <w:szCs w:val="24"/>
              </w:rPr>
              <w:t xml:space="preserve">Общество </w:t>
            </w:r>
          </w:p>
        </w:tc>
        <w:tc>
          <w:tcPr>
            <w:tcW w:w="6946" w:type="dxa"/>
            <w:shd w:val="clear" w:color="FFFFFF" w:fill="FFFFFF"/>
          </w:tcPr>
          <w:p w:rsidR="00CB4E67" w:rsidRPr="00CB4E67" w:rsidRDefault="00CB4E67" w:rsidP="007B1642">
            <w:pPr>
              <w:widowControl w:val="0"/>
              <w:jc w:val="both"/>
              <w:rPr>
                <w:sz w:val="24"/>
                <w:szCs w:val="24"/>
              </w:rPr>
            </w:pPr>
            <w:r w:rsidRPr="00CB4E67">
              <w:rPr>
                <w:sz w:val="24"/>
                <w:szCs w:val="24"/>
              </w:rPr>
              <w:t>Публичное акционерное общество «Россети Московский регион» (ПАО «Россети МР»), являющееся стороной по Договору</w:t>
            </w:r>
          </w:p>
        </w:tc>
      </w:tr>
      <w:tr w:rsidR="00CB4E67" w:rsidRPr="00CB4E67" w:rsidTr="007B1642">
        <w:tc>
          <w:tcPr>
            <w:tcW w:w="567" w:type="dxa"/>
            <w:shd w:val="clear" w:color="FFFFFF" w:fill="FFFFFF"/>
          </w:tcPr>
          <w:p w:rsidR="00CB4E67" w:rsidRPr="00CB4E67" w:rsidRDefault="00CB4E67" w:rsidP="00CB4E67">
            <w:pPr>
              <w:widowControl w:val="0"/>
              <w:numPr>
                <w:ilvl w:val="0"/>
                <w:numId w:val="55"/>
              </w:numPr>
              <w:ind w:left="0" w:firstLine="0"/>
              <w:jc w:val="both"/>
              <w:rPr>
                <w:sz w:val="24"/>
                <w:szCs w:val="24"/>
              </w:rPr>
            </w:pPr>
            <w:r w:rsidRPr="00CB4E67">
              <w:rPr>
                <w:sz w:val="24"/>
                <w:szCs w:val="24"/>
              </w:rPr>
              <w:t xml:space="preserve"> </w:t>
            </w:r>
          </w:p>
        </w:tc>
        <w:tc>
          <w:tcPr>
            <w:tcW w:w="2410" w:type="dxa"/>
            <w:shd w:val="clear" w:color="FFFFFF" w:fill="FFFFFF"/>
          </w:tcPr>
          <w:p w:rsidR="00CB4E67" w:rsidRPr="00CB4E67" w:rsidRDefault="00CB4E67" w:rsidP="007B1642">
            <w:pPr>
              <w:widowControl w:val="0"/>
              <w:jc w:val="both"/>
              <w:rPr>
                <w:sz w:val="24"/>
                <w:szCs w:val="24"/>
              </w:rPr>
            </w:pPr>
            <w:r w:rsidRPr="00CB4E67">
              <w:rPr>
                <w:b/>
                <w:bCs/>
                <w:sz w:val="24"/>
                <w:szCs w:val="24"/>
              </w:rPr>
              <w:t>Контрагент</w:t>
            </w:r>
          </w:p>
        </w:tc>
        <w:tc>
          <w:tcPr>
            <w:tcW w:w="6946" w:type="dxa"/>
            <w:shd w:val="clear" w:color="FFFFFF" w:fill="FFFFFF"/>
          </w:tcPr>
          <w:p w:rsidR="00CB4E67" w:rsidRPr="00CB4E67" w:rsidRDefault="00CB4E67" w:rsidP="007B1642">
            <w:pPr>
              <w:widowControl w:val="0"/>
              <w:jc w:val="both"/>
              <w:rPr>
                <w:sz w:val="24"/>
                <w:szCs w:val="24"/>
              </w:rPr>
            </w:pPr>
            <w:r w:rsidRPr="00CB4E67">
              <w:rPr>
                <w:sz w:val="24"/>
                <w:szCs w:val="24"/>
              </w:rPr>
              <w:t>Сторона, с которой ПАО «Россети МР» заключило Договор</w:t>
            </w:r>
          </w:p>
        </w:tc>
      </w:tr>
      <w:tr w:rsidR="00CB4E67" w:rsidRPr="00CB4E67" w:rsidTr="007B1642">
        <w:trPr>
          <w:trHeight w:val="299"/>
        </w:trPr>
        <w:tc>
          <w:tcPr>
            <w:tcW w:w="567" w:type="dxa"/>
            <w:shd w:val="clear" w:color="FFFFFF" w:fill="FFFFFF"/>
          </w:tcPr>
          <w:p w:rsidR="00CB4E67" w:rsidRPr="00CB4E67" w:rsidRDefault="00CB4E67" w:rsidP="00CB4E67">
            <w:pPr>
              <w:widowControl w:val="0"/>
              <w:numPr>
                <w:ilvl w:val="0"/>
                <w:numId w:val="55"/>
              </w:numPr>
              <w:ind w:left="0" w:firstLine="0"/>
              <w:jc w:val="both"/>
              <w:rPr>
                <w:sz w:val="24"/>
                <w:szCs w:val="24"/>
              </w:rPr>
            </w:pPr>
          </w:p>
        </w:tc>
        <w:tc>
          <w:tcPr>
            <w:tcW w:w="2410" w:type="dxa"/>
            <w:shd w:val="clear" w:color="FFFFFF" w:fill="FFFFFF"/>
          </w:tcPr>
          <w:p w:rsidR="00CB4E67" w:rsidRPr="00CB4E67" w:rsidRDefault="00CB4E67" w:rsidP="007B1642">
            <w:pPr>
              <w:widowControl w:val="0"/>
              <w:jc w:val="both"/>
              <w:rPr>
                <w:b/>
                <w:bCs/>
                <w:sz w:val="24"/>
                <w:szCs w:val="24"/>
              </w:rPr>
            </w:pPr>
            <w:r w:rsidRPr="00CB4E67">
              <w:rPr>
                <w:b/>
                <w:bCs/>
                <w:sz w:val="24"/>
                <w:szCs w:val="24"/>
              </w:rPr>
              <w:t>ИТ-инфраструктура</w:t>
            </w:r>
          </w:p>
        </w:tc>
        <w:tc>
          <w:tcPr>
            <w:tcW w:w="6946" w:type="dxa"/>
            <w:shd w:val="clear" w:color="FFFFFF" w:fill="FFFFFF"/>
          </w:tcPr>
          <w:p w:rsidR="00CB4E67" w:rsidRPr="00CB4E67" w:rsidRDefault="00CB4E67" w:rsidP="007B1642">
            <w:pPr>
              <w:widowControl w:val="0"/>
              <w:jc w:val="both"/>
              <w:rPr>
                <w:sz w:val="24"/>
                <w:szCs w:val="24"/>
              </w:rPr>
            </w:pPr>
            <w:r w:rsidRPr="00CB4E67">
              <w:rPr>
                <w:sz w:val="24"/>
                <w:szCs w:val="24"/>
              </w:rPr>
              <w:t>Совокупность информационных ресурсов, технологий, аппаратного и программного обеспечения, сетевых компонентов, систем хранения и сервисов, обеспечивающих функционирование и управление IT</w:t>
            </w:r>
            <w:r w:rsidRPr="00CB4E67">
              <w:rPr>
                <w:sz w:val="24"/>
                <w:szCs w:val="24"/>
              </w:rPr>
              <w:noBreakHyphen/>
              <w:t>средой ПАО «Россети МР»</w:t>
            </w:r>
          </w:p>
        </w:tc>
      </w:tr>
      <w:tr w:rsidR="00CB4E67" w:rsidRPr="00CB4E67" w:rsidTr="007B1642">
        <w:trPr>
          <w:trHeight w:val="299"/>
        </w:trPr>
        <w:tc>
          <w:tcPr>
            <w:tcW w:w="567" w:type="dxa"/>
            <w:shd w:val="clear" w:color="FFFFFF" w:fill="FFFFFF"/>
          </w:tcPr>
          <w:p w:rsidR="00CB4E67" w:rsidRPr="00CB4E67" w:rsidRDefault="00CB4E67" w:rsidP="00CB4E67">
            <w:pPr>
              <w:widowControl w:val="0"/>
              <w:numPr>
                <w:ilvl w:val="0"/>
                <w:numId w:val="55"/>
              </w:numPr>
              <w:ind w:left="0" w:firstLine="0"/>
              <w:jc w:val="both"/>
              <w:rPr>
                <w:sz w:val="24"/>
                <w:szCs w:val="24"/>
              </w:rPr>
            </w:pPr>
          </w:p>
        </w:tc>
        <w:tc>
          <w:tcPr>
            <w:tcW w:w="2410" w:type="dxa"/>
            <w:shd w:val="clear" w:color="FFFFFF" w:fill="FFFFFF"/>
          </w:tcPr>
          <w:p w:rsidR="00CB4E67" w:rsidRPr="00CB4E67" w:rsidRDefault="00CB4E67" w:rsidP="007B1642">
            <w:pPr>
              <w:widowControl w:val="0"/>
              <w:jc w:val="both"/>
              <w:rPr>
                <w:b/>
                <w:bCs/>
                <w:sz w:val="24"/>
                <w:szCs w:val="24"/>
              </w:rPr>
            </w:pPr>
            <w:r w:rsidRPr="00CB4E67">
              <w:rPr>
                <w:b/>
                <w:bCs/>
                <w:sz w:val="24"/>
                <w:szCs w:val="24"/>
              </w:rPr>
              <w:t>Информационные системы</w:t>
            </w:r>
          </w:p>
        </w:tc>
        <w:tc>
          <w:tcPr>
            <w:tcW w:w="6946" w:type="dxa"/>
            <w:shd w:val="clear" w:color="FFFFFF" w:fill="FFFFFF"/>
          </w:tcPr>
          <w:p w:rsidR="00CB4E67" w:rsidRPr="00CB4E67" w:rsidRDefault="00CB4E67" w:rsidP="007B1642">
            <w:pPr>
              <w:widowControl w:val="0"/>
              <w:jc w:val="both"/>
              <w:rPr>
                <w:sz w:val="24"/>
                <w:szCs w:val="24"/>
              </w:rPr>
            </w:pPr>
            <w:r w:rsidRPr="00CB4E67">
              <w:rPr>
                <w:sz w:val="24"/>
                <w:szCs w:val="24"/>
              </w:rPr>
              <w:t>Комплекс взаимосвязанных элементов (людей, аппаратного обеспечения, программ, данных, процедур), предназначенный для сбора, хранения, обработки и передачи информации для решения задач в определенной области, обеспечивая своевременное предоставление нужной информации пользователям ПАО «Россети МР»</w:t>
            </w:r>
          </w:p>
        </w:tc>
      </w:tr>
      <w:tr w:rsidR="00CB4E67" w:rsidRPr="00CB4E67" w:rsidTr="007B1642">
        <w:trPr>
          <w:trHeight w:val="299"/>
        </w:trPr>
        <w:tc>
          <w:tcPr>
            <w:tcW w:w="567" w:type="dxa"/>
            <w:shd w:val="clear" w:color="FFFFFF" w:fill="FFFFFF"/>
          </w:tcPr>
          <w:p w:rsidR="00CB4E67" w:rsidRPr="00CB4E67" w:rsidRDefault="00CB4E67" w:rsidP="00CB4E67">
            <w:pPr>
              <w:widowControl w:val="0"/>
              <w:numPr>
                <w:ilvl w:val="0"/>
                <w:numId w:val="55"/>
              </w:numPr>
              <w:ind w:left="0" w:firstLine="0"/>
              <w:jc w:val="both"/>
              <w:rPr>
                <w:sz w:val="24"/>
                <w:szCs w:val="24"/>
              </w:rPr>
            </w:pPr>
          </w:p>
        </w:tc>
        <w:tc>
          <w:tcPr>
            <w:tcW w:w="2410" w:type="dxa"/>
            <w:shd w:val="clear" w:color="FFFFFF" w:fill="FFFFFF"/>
          </w:tcPr>
          <w:p w:rsidR="00CB4E67" w:rsidRPr="00CB4E67" w:rsidRDefault="00CB4E67" w:rsidP="007B1642">
            <w:pPr>
              <w:widowControl w:val="0"/>
              <w:jc w:val="both"/>
              <w:rPr>
                <w:b/>
                <w:bCs/>
                <w:sz w:val="24"/>
                <w:szCs w:val="24"/>
              </w:rPr>
            </w:pPr>
            <w:r w:rsidRPr="00CB4E67">
              <w:rPr>
                <w:b/>
                <w:bCs/>
                <w:sz w:val="24"/>
                <w:szCs w:val="24"/>
              </w:rPr>
              <w:t xml:space="preserve">ПО </w:t>
            </w:r>
          </w:p>
        </w:tc>
        <w:tc>
          <w:tcPr>
            <w:tcW w:w="6946" w:type="dxa"/>
            <w:shd w:val="clear" w:color="FFFFFF" w:fill="FFFFFF"/>
          </w:tcPr>
          <w:p w:rsidR="00CB4E67" w:rsidRPr="00CB4E67" w:rsidRDefault="00CB4E67" w:rsidP="007B1642">
            <w:pPr>
              <w:widowControl w:val="0"/>
              <w:jc w:val="both"/>
              <w:rPr>
                <w:sz w:val="24"/>
                <w:szCs w:val="24"/>
              </w:rPr>
            </w:pPr>
            <w:r w:rsidRPr="00CB4E67">
              <w:rPr>
                <w:sz w:val="24"/>
                <w:szCs w:val="24"/>
              </w:rPr>
              <w:t xml:space="preserve">Программное обеспечение </w:t>
            </w:r>
          </w:p>
        </w:tc>
      </w:tr>
      <w:tr w:rsidR="00CB4E67" w:rsidRPr="00CB4E67" w:rsidTr="007B1642">
        <w:trPr>
          <w:trHeight w:val="299"/>
        </w:trPr>
        <w:tc>
          <w:tcPr>
            <w:tcW w:w="567" w:type="dxa"/>
            <w:tcBorders>
              <w:top w:val="single" w:sz="4" w:space="0" w:color="000000"/>
              <w:left w:val="single" w:sz="4" w:space="0" w:color="000000"/>
              <w:bottom w:val="single" w:sz="4" w:space="0" w:color="000000"/>
              <w:right w:val="single" w:sz="4" w:space="0" w:color="000000"/>
            </w:tcBorders>
            <w:shd w:val="clear" w:color="FFFFFF" w:fill="FFFFFF"/>
          </w:tcPr>
          <w:p w:rsidR="00CB4E67" w:rsidRPr="00CB4E67" w:rsidRDefault="00CB4E67" w:rsidP="00CB4E67">
            <w:pPr>
              <w:widowControl w:val="0"/>
              <w:numPr>
                <w:ilvl w:val="0"/>
                <w:numId w:val="55"/>
              </w:numPr>
              <w:ind w:left="0" w:firstLine="0"/>
              <w:jc w:val="both"/>
              <w:rPr>
                <w:sz w:val="24"/>
                <w:szCs w:val="24"/>
              </w:rPr>
            </w:pPr>
          </w:p>
        </w:tc>
        <w:tc>
          <w:tcPr>
            <w:tcW w:w="2410" w:type="dxa"/>
            <w:tcBorders>
              <w:top w:val="single" w:sz="4" w:space="0" w:color="000000"/>
              <w:left w:val="single" w:sz="4" w:space="0" w:color="000000"/>
              <w:bottom w:val="single" w:sz="4" w:space="0" w:color="000000"/>
              <w:right w:val="single" w:sz="4" w:space="0" w:color="000000"/>
            </w:tcBorders>
            <w:shd w:val="clear" w:color="FFFFFF" w:fill="FFFFFF"/>
          </w:tcPr>
          <w:p w:rsidR="00CB4E67" w:rsidRPr="00CB4E67" w:rsidRDefault="00CB4E67" w:rsidP="007B1642">
            <w:pPr>
              <w:widowControl w:val="0"/>
              <w:jc w:val="both"/>
              <w:rPr>
                <w:b/>
                <w:bCs/>
                <w:sz w:val="24"/>
                <w:szCs w:val="24"/>
              </w:rPr>
            </w:pPr>
            <w:r w:rsidRPr="00CB4E67">
              <w:rPr>
                <w:b/>
                <w:bCs/>
                <w:sz w:val="24"/>
                <w:szCs w:val="24"/>
              </w:rPr>
              <w:t>Регламент взаимодействия</w:t>
            </w:r>
          </w:p>
        </w:tc>
        <w:tc>
          <w:tcPr>
            <w:tcW w:w="6946" w:type="dxa"/>
            <w:tcBorders>
              <w:top w:val="single" w:sz="4" w:space="0" w:color="000000"/>
              <w:left w:val="single" w:sz="4" w:space="0" w:color="000000"/>
              <w:bottom w:val="single" w:sz="4" w:space="0" w:color="000000"/>
              <w:right w:val="single" w:sz="4" w:space="0" w:color="000000"/>
            </w:tcBorders>
            <w:shd w:val="clear" w:color="FFFFFF" w:fill="FFFFFF"/>
          </w:tcPr>
          <w:p w:rsidR="00CB4E67" w:rsidRPr="00CB4E67" w:rsidRDefault="00CB4E67" w:rsidP="007B1642">
            <w:pPr>
              <w:widowControl w:val="0"/>
              <w:jc w:val="both"/>
              <w:rPr>
                <w:sz w:val="24"/>
                <w:szCs w:val="24"/>
              </w:rPr>
            </w:pPr>
            <w:r w:rsidRPr="00CB4E67">
              <w:rPr>
                <w:sz w:val="24"/>
                <w:szCs w:val="24"/>
              </w:rPr>
              <w:t>Регламента взаимодействия ПАО «Россети Московский регион» со сторонними организациями  по вопросам сопровождения и эксплуатации информационных систем (утвержден приказом от 20.08.2021 № 841)*</w:t>
            </w:r>
          </w:p>
        </w:tc>
      </w:tr>
      <w:tr w:rsidR="00CB4E67" w:rsidRPr="00CB4E67" w:rsidTr="007B1642">
        <w:trPr>
          <w:trHeight w:val="299"/>
        </w:trPr>
        <w:tc>
          <w:tcPr>
            <w:tcW w:w="567" w:type="dxa"/>
            <w:tcBorders>
              <w:top w:val="single" w:sz="4" w:space="0" w:color="000000"/>
              <w:left w:val="single" w:sz="4" w:space="0" w:color="000000"/>
              <w:bottom w:val="single" w:sz="4" w:space="0" w:color="000000"/>
              <w:right w:val="single" w:sz="4" w:space="0" w:color="000000"/>
            </w:tcBorders>
            <w:shd w:val="clear" w:color="FFFFFF" w:fill="FFFFFF"/>
          </w:tcPr>
          <w:p w:rsidR="00CB4E67" w:rsidRPr="00CB4E67" w:rsidRDefault="00CB4E67" w:rsidP="00CB4E67">
            <w:pPr>
              <w:widowControl w:val="0"/>
              <w:numPr>
                <w:ilvl w:val="0"/>
                <w:numId w:val="55"/>
              </w:numPr>
              <w:ind w:left="0" w:firstLine="0"/>
              <w:jc w:val="both"/>
              <w:rPr>
                <w:sz w:val="24"/>
                <w:szCs w:val="24"/>
              </w:rPr>
            </w:pPr>
          </w:p>
        </w:tc>
        <w:tc>
          <w:tcPr>
            <w:tcW w:w="2410" w:type="dxa"/>
            <w:tcBorders>
              <w:top w:val="single" w:sz="4" w:space="0" w:color="000000"/>
              <w:left w:val="single" w:sz="4" w:space="0" w:color="000000"/>
              <w:bottom w:val="single" w:sz="4" w:space="0" w:color="000000"/>
              <w:right w:val="single" w:sz="4" w:space="0" w:color="000000"/>
            </w:tcBorders>
            <w:shd w:val="clear" w:color="FFFFFF" w:fill="FFFFFF"/>
          </w:tcPr>
          <w:p w:rsidR="00CB4E67" w:rsidRPr="00CB4E67" w:rsidRDefault="00CB4E67" w:rsidP="007B1642">
            <w:pPr>
              <w:widowControl w:val="0"/>
              <w:jc w:val="both"/>
              <w:rPr>
                <w:b/>
                <w:bCs/>
                <w:sz w:val="24"/>
                <w:szCs w:val="24"/>
              </w:rPr>
            </w:pPr>
            <w:r w:rsidRPr="00CB4E67">
              <w:rPr>
                <w:b/>
                <w:bCs/>
                <w:sz w:val="24"/>
                <w:szCs w:val="24"/>
              </w:rPr>
              <w:t>Приказ № 582</w:t>
            </w:r>
          </w:p>
        </w:tc>
        <w:tc>
          <w:tcPr>
            <w:tcW w:w="6946" w:type="dxa"/>
            <w:tcBorders>
              <w:top w:val="single" w:sz="4" w:space="0" w:color="000000"/>
              <w:left w:val="single" w:sz="4" w:space="0" w:color="000000"/>
              <w:bottom w:val="single" w:sz="4" w:space="0" w:color="000000"/>
              <w:right w:val="single" w:sz="4" w:space="0" w:color="000000"/>
            </w:tcBorders>
            <w:shd w:val="clear" w:color="FFFFFF" w:fill="FFFFFF"/>
          </w:tcPr>
          <w:p w:rsidR="00CB4E67" w:rsidRPr="00CB4E67" w:rsidRDefault="00CB4E67" w:rsidP="007B1642">
            <w:pPr>
              <w:widowControl w:val="0"/>
              <w:jc w:val="both"/>
              <w:rPr>
                <w:sz w:val="24"/>
                <w:szCs w:val="24"/>
              </w:rPr>
            </w:pPr>
            <w:r w:rsidRPr="00CB4E67">
              <w:rPr>
                <w:sz w:val="24"/>
                <w:szCs w:val="24"/>
              </w:rPr>
              <w:t>Приказ Общества от 01.06.2022 № 582 «О порядке ведения обращений на предоставление доступа к ресурсам корпоративной сети и корпоративным автоматизированным системам»*</w:t>
            </w:r>
          </w:p>
        </w:tc>
      </w:tr>
      <w:tr w:rsidR="00CB4E67" w:rsidRPr="00CB4E67" w:rsidTr="007B1642">
        <w:trPr>
          <w:trHeight w:val="299"/>
        </w:trPr>
        <w:tc>
          <w:tcPr>
            <w:tcW w:w="567" w:type="dxa"/>
            <w:tcBorders>
              <w:top w:val="single" w:sz="4" w:space="0" w:color="000000"/>
              <w:left w:val="single" w:sz="4" w:space="0" w:color="000000"/>
              <w:bottom w:val="single" w:sz="4" w:space="0" w:color="000000"/>
              <w:right w:val="single" w:sz="4" w:space="0" w:color="000000"/>
            </w:tcBorders>
            <w:shd w:val="clear" w:color="FFFFFF" w:fill="FFFFFF"/>
          </w:tcPr>
          <w:p w:rsidR="00CB4E67" w:rsidRPr="00CB4E67" w:rsidRDefault="00CB4E67" w:rsidP="00CB4E67">
            <w:pPr>
              <w:widowControl w:val="0"/>
              <w:numPr>
                <w:ilvl w:val="0"/>
                <w:numId w:val="55"/>
              </w:numPr>
              <w:ind w:left="0" w:firstLine="0"/>
              <w:jc w:val="both"/>
              <w:rPr>
                <w:sz w:val="24"/>
                <w:szCs w:val="24"/>
              </w:rPr>
            </w:pPr>
          </w:p>
        </w:tc>
        <w:tc>
          <w:tcPr>
            <w:tcW w:w="2410" w:type="dxa"/>
            <w:tcBorders>
              <w:top w:val="single" w:sz="4" w:space="0" w:color="000000"/>
              <w:left w:val="single" w:sz="4" w:space="0" w:color="000000"/>
              <w:bottom w:val="single" w:sz="4" w:space="0" w:color="000000"/>
              <w:right w:val="single" w:sz="4" w:space="0" w:color="000000"/>
            </w:tcBorders>
            <w:shd w:val="clear" w:color="FFFFFF" w:fill="FFFFFF"/>
          </w:tcPr>
          <w:p w:rsidR="00CB4E67" w:rsidRPr="00CB4E67" w:rsidRDefault="00CB4E67" w:rsidP="007B1642">
            <w:pPr>
              <w:widowControl w:val="0"/>
              <w:jc w:val="both"/>
              <w:rPr>
                <w:b/>
                <w:bCs/>
                <w:sz w:val="24"/>
                <w:szCs w:val="24"/>
              </w:rPr>
            </w:pPr>
            <w:r w:rsidRPr="00CB4E67">
              <w:rPr>
                <w:b/>
                <w:bCs/>
                <w:sz w:val="24"/>
                <w:szCs w:val="24"/>
              </w:rPr>
              <w:t>Приказ № 1153</w:t>
            </w:r>
          </w:p>
        </w:tc>
        <w:tc>
          <w:tcPr>
            <w:tcW w:w="6946" w:type="dxa"/>
            <w:tcBorders>
              <w:top w:val="single" w:sz="4" w:space="0" w:color="000000"/>
              <w:left w:val="single" w:sz="4" w:space="0" w:color="000000"/>
              <w:bottom w:val="single" w:sz="4" w:space="0" w:color="000000"/>
              <w:right w:val="single" w:sz="4" w:space="0" w:color="000000"/>
            </w:tcBorders>
            <w:shd w:val="clear" w:color="FFFFFF" w:fill="FFFFFF"/>
          </w:tcPr>
          <w:p w:rsidR="00CB4E67" w:rsidRPr="00CB4E67" w:rsidRDefault="00CB4E67" w:rsidP="007B1642">
            <w:pPr>
              <w:widowControl w:val="0"/>
              <w:jc w:val="both"/>
              <w:rPr>
                <w:sz w:val="24"/>
                <w:szCs w:val="24"/>
              </w:rPr>
            </w:pPr>
            <w:r w:rsidRPr="00CB4E67">
              <w:rPr>
                <w:sz w:val="24"/>
                <w:szCs w:val="24"/>
              </w:rPr>
              <w:t>Приказ Общества от 15.10.2024 № 1153 «О порядке использования программного обеспечения»*</w:t>
            </w:r>
          </w:p>
        </w:tc>
      </w:tr>
      <w:tr w:rsidR="00CB4E67" w:rsidRPr="00CB4E67" w:rsidTr="007B1642">
        <w:trPr>
          <w:trHeight w:val="299"/>
        </w:trPr>
        <w:tc>
          <w:tcPr>
            <w:tcW w:w="567" w:type="dxa"/>
            <w:tcBorders>
              <w:top w:val="single" w:sz="4" w:space="0" w:color="000000"/>
              <w:left w:val="single" w:sz="4" w:space="0" w:color="000000"/>
              <w:bottom w:val="single" w:sz="4" w:space="0" w:color="000000"/>
              <w:right w:val="single" w:sz="4" w:space="0" w:color="000000"/>
            </w:tcBorders>
            <w:shd w:val="clear" w:color="FFFFFF" w:fill="FFFFFF"/>
          </w:tcPr>
          <w:p w:rsidR="00CB4E67" w:rsidRPr="00CB4E67" w:rsidRDefault="00CB4E67" w:rsidP="00CB4E67">
            <w:pPr>
              <w:widowControl w:val="0"/>
              <w:numPr>
                <w:ilvl w:val="0"/>
                <w:numId w:val="55"/>
              </w:numPr>
              <w:ind w:left="0" w:firstLine="0"/>
              <w:jc w:val="both"/>
              <w:rPr>
                <w:sz w:val="24"/>
                <w:szCs w:val="24"/>
              </w:rPr>
            </w:pPr>
          </w:p>
        </w:tc>
        <w:tc>
          <w:tcPr>
            <w:tcW w:w="2410" w:type="dxa"/>
            <w:tcBorders>
              <w:top w:val="single" w:sz="4" w:space="0" w:color="000000"/>
              <w:left w:val="single" w:sz="4" w:space="0" w:color="000000"/>
              <w:bottom w:val="single" w:sz="4" w:space="0" w:color="000000"/>
              <w:right w:val="single" w:sz="4" w:space="0" w:color="000000"/>
            </w:tcBorders>
            <w:shd w:val="clear" w:color="FFFFFF" w:fill="FFFFFF"/>
          </w:tcPr>
          <w:p w:rsidR="00CB4E67" w:rsidRPr="00CB4E67" w:rsidRDefault="00CB4E67" w:rsidP="007B1642">
            <w:pPr>
              <w:widowControl w:val="0"/>
              <w:jc w:val="both"/>
              <w:rPr>
                <w:b/>
                <w:bCs/>
                <w:sz w:val="24"/>
                <w:szCs w:val="24"/>
              </w:rPr>
            </w:pPr>
            <w:r w:rsidRPr="00CB4E67">
              <w:rPr>
                <w:b/>
                <w:bCs/>
                <w:sz w:val="24"/>
                <w:szCs w:val="24"/>
              </w:rPr>
              <w:t>Правила ИБ</w:t>
            </w:r>
          </w:p>
        </w:tc>
        <w:tc>
          <w:tcPr>
            <w:tcW w:w="6946" w:type="dxa"/>
            <w:tcBorders>
              <w:top w:val="single" w:sz="4" w:space="0" w:color="000000"/>
              <w:left w:val="single" w:sz="4" w:space="0" w:color="000000"/>
              <w:bottom w:val="single" w:sz="4" w:space="0" w:color="000000"/>
              <w:right w:val="single" w:sz="4" w:space="0" w:color="000000"/>
            </w:tcBorders>
            <w:shd w:val="clear" w:color="FFFFFF" w:fill="FFFFFF"/>
          </w:tcPr>
          <w:p w:rsidR="00CB4E67" w:rsidRPr="00CB4E67" w:rsidRDefault="00CB4E67" w:rsidP="007B1642">
            <w:pPr>
              <w:widowControl w:val="0"/>
              <w:jc w:val="both"/>
              <w:rPr>
                <w:sz w:val="24"/>
                <w:szCs w:val="24"/>
              </w:rPr>
            </w:pPr>
            <w:r w:rsidRPr="00CB4E67">
              <w:rPr>
                <w:sz w:val="24"/>
                <w:szCs w:val="24"/>
              </w:rPr>
              <w:t>Правила информационной безопасности ПАО «Россети Московский регион» (утверждены приказом от 28.05.2025 № 461)*</w:t>
            </w:r>
          </w:p>
        </w:tc>
      </w:tr>
      <w:tr w:rsidR="00CB4E67" w:rsidRPr="00CB4E67" w:rsidTr="007B1642">
        <w:trPr>
          <w:trHeight w:val="299"/>
        </w:trPr>
        <w:tc>
          <w:tcPr>
            <w:tcW w:w="567" w:type="dxa"/>
            <w:tcBorders>
              <w:top w:val="single" w:sz="4" w:space="0" w:color="000000"/>
              <w:left w:val="single" w:sz="4" w:space="0" w:color="000000"/>
              <w:bottom w:val="single" w:sz="4" w:space="0" w:color="000000"/>
              <w:right w:val="single" w:sz="4" w:space="0" w:color="000000"/>
            </w:tcBorders>
            <w:shd w:val="clear" w:color="FFFFFF" w:fill="FFFFFF"/>
          </w:tcPr>
          <w:p w:rsidR="00CB4E67" w:rsidRPr="00CB4E67" w:rsidRDefault="00CB4E67" w:rsidP="00CB4E67">
            <w:pPr>
              <w:widowControl w:val="0"/>
              <w:numPr>
                <w:ilvl w:val="0"/>
                <w:numId w:val="55"/>
              </w:numPr>
              <w:ind w:left="0" w:firstLine="0"/>
              <w:jc w:val="both"/>
              <w:rPr>
                <w:sz w:val="24"/>
                <w:szCs w:val="24"/>
              </w:rPr>
            </w:pPr>
          </w:p>
        </w:tc>
        <w:tc>
          <w:tcPr>
            <w:tcW w:w="2410" w:type="dxa"/>
            <w:tcBorders>
              <w:top w:val="single" w:sz="4" w:space="0" w:color="000000"/>
              <w:left w:val="single" w:sz="4" w:space="0" w:color="000000"/>
              <w:bottom w:val="single" w:sz="4" w:space="0" w:color="000000"/>
              <w:right w:val="single" w:sz="4" w:space="0" w:color="000000"/>
            </w:tcBorders>
            <w:shd w:val="clear" w:color="FFFFFF" w:fill="FFFFFF"/>
          </w:tcPr>
          <w:p w:rsidR="00CB4E67" w:rsidRPr="00CB4E67" w:rsidRDefault="00CB4E67" w:rsidP="007B1642">
            <w:pPr>
              <w:widowControl w:val="0"/>
              <w:jc w:val="both"/>
              <w:rPr>
                <w:b/>
                <w:bCs/>
                <w:sz w:val="24"/>
                <w:szCs w:val="24"/>
              </w:rPr>
            </w:pPr>
            <w:r w:rsidRPr="00CB4E67">
              <w:rPr>
                <w:b/>
                <w:bCs/>
                <w:sz w:val="24"/>
                <w:szCs w:val="24"/>
              </w:rPr>
              <w:t>Приказ № 467</w:t>
            </w:r>
          </w:p>
        </w:tc>
        <w:tc>
          <w:tcPr>
            <w:tcW w:w="6946" w:type="dxa"/>
            <w:tcBorders>
              <w:top w:val="single" w:sz="4" w:space="0" w:color="000000"/>
              <w:left w:val="single" w:sz="4" w:space="0" w:color="000000"/>
              <w:bottom w:val="single" w:sz="4" w:space="0" w:color="000000"/>
              <w:right w:val="single" w:sz="4" w:space="0" w:color="000000"/>
            </w:tcBorders>
            <w:shd w:val="clear" w:color="FFFFFF" w:fill="FFFFFF"/>
          </w:tcPr>
          <w:p w:rsidR="00CB4E67" w:rsidRPr="00CB4E67" w:rsidRDefault="00CB4E67" w:rsidP="007B1642">
            <w:pPr>
              <w:widowControl w:val="0"/>
              <w:jc w:val="both"/>
              <w:rPr>
                <w:sz w:val="24"/>
                <w:szCs w:val="24"/>
              </w:rPr>
            </w:pPr>
            <w:r w:rsidRPr="00CB4E67">
              <w:rPr>
                <w:sz w:val="24"/>
                <w:szCs w:val="24"/>
              </w:rPr>
              <w:t>Приказ Общества от 29.05.2025 № 467 «О порядке ведения обращений на предоставление доступа к информационно-технологическим системам»*</w:t>
            </w:r>
          </w:p>
        </w:tc>
      </w:tr>
    </w:tbl>
    <w:p w:rsidR="00CB4E67" w:rsidRPr="00CB4E67" w:rsidRDefault="00CB4E67" w:rsidP="00CB4E67">
      <w:pPr>
        <w:pStyle w:val="ListParagraph3ACList01BulletListBulletNumberFooterTextListParagraph1ListParagraph0RSHBTable-NormalSLTable-Normallp1numbered3"/>
        <w:widowControl w:val="0"/>
        <w:ind w:left="0"/>
        <w:jc w:val="both"/>
        <w:rPr>
          <w:rFonts w:ascii="Times New Roman" w:eastAsia="Times New Roman" w:hAnsi="Times New Roman" w:cs="Times New Roman"/>
          <w:sz w:val="24"/>
          <w:szCs w:val="24"/>
        </w:rPr>
      </w:pPr>
      <w:r w:rsidRPr="00CB4E67">
        <w:rPr>
          <w:rFonts w:ascii="Times New Roman" w:eastAsia="Times New Roman" w:hAnsi="Times New Roman" w:cs="Times New Roman"/>
          <w:sz w:val="24"/>
          <w:szCs w:val="24"/>
        </w:rPr>
        <w:t>*Используются акты, действующие в редакции на момент их применения, либо принятые взамен в случае их отмены</w:t>
      </w:r>
    </w:p>
    <w:p w:rsidR="00CB4E67" w:rsidRPr="00CB4E67" w:rsidRDefault="00CB4E67" w:rsidP="00CB4E67">
      <w:pPr>
        <w:pStyle w:val="ListParagraph3ACList01BulletListBulletNumberFooterTextListParagraph1ListParagraph0RSHBTable-NormalSLTable-Normallp1numbered3"/>
        <w:widowControl w:val="0"/>
        <w:ind w:left="0"/>
        <w:jc w:val="both"/>
        <w:rPr>
          <w:rFonts w:ascii="Times New Roman" w:eastAsia="Times New Roman" w:hAnsi="Times New Roman" w:cs="Times New Roman"/>
          <w:sz w:val="24"/>
          <w:szCs w:val="24"/>
        </w:rPr>
      </w:pPr>
      <w:r w:rsidRPr="00CB4E67">
        <w:rPr>
          <w:rFonts w:ascii="Times New Roman" w:eastAsia="Times New Roman" w:hAnsi="Times New Roman" w:cs="Times New Roman"/>
          <w:sz w:val="24"/>
          <w:szCs w:val="24"/>
        </w:rPr>
        <w:t xml:space="preserve"> </w:t>
      </w:r>
    </w:p>
    <w:p w:rsidR="00CB4E67" w:rsidRPr="00CB4E67" w:rsidRDefault="00CB4E67" w:rsidP="00CB4E67">
      <w:pPr>
        <w:pStyle w:val="afc"/>
        <w:widowControl w:val="0"/>
        <w:numPr>
          <w:ilvl w:val="0"/>
          <w:numId w:val="56"/>
        </w:numPr>
        <w:tabs>
          <w:tab w:val="left" w:pos="1134"/>
        </w:tabs>
        <w:spacing w:after="0" w:line="240" w:lineRule="auto"/>
        <w:ind w:left="0" w:firstLine="709"/>
        <w:jc w:val="both"/>
        <w:rPr>
          <w:rFonts w:ascii="Times New Roman" w:hAnsi="Times New Roman"/>
          <w:b/>
          <w:sz w:val="24"/>
          <w:szCs w:val="24"/>
          <w:lang w:eastAsia="ru-RU"/>
        </w:rPr>
      </w:pPr>
      <w:r w:rsidRPr="00CB4E67">
        <w:rPr>
          <w:rFonts w:ascii="Times New Roman" w:hAnsi="Times New Roman"/>
          <w:b/>
          <w:sz w:val="24"/>
          <w:szCs w:val="24"/>
          <w:lang w:eastAsia="ru-RU"/>
        </w:rPr>
        <w:t>Контрагент обязан.</w:t>
      </w:r>
    </w:p>
    <w:p w:rsidR="00CB4E67" w:rsidRPr="00CB4E67" w:rsidRDefault="00CB4E67" w:rsidP="00CB4E67">
      <w:pPr>
        <w:pStyle w:val="afc"/>
        <w:widowControl w:val="0"/>
        <w:numPr>
          <w:ilvl w:val="1"/>
          <w:numId w:val="56"/>
        </w:numPr>
        <w:spacing w:after="0" w:line="240" w:lineRule="auto"/>
        <w:ind w:left="0" w:firstLine="709"/>
        <w:jc w:val="both"/>
        <w:rPr>
          <w:rFonts w:ascii="Times New Roman" w:hAnsi="Times New Roman"/>
          <w:sz w:val="24"/>
          <w:szCs w:val="24"/>
        </w:rPr>
      </w:pPr>
      <w:r w:rsidRPr="00CB4E67">
        <w:rPr>
          <w:rFonts w:ascii="Times New Roman" w:hAnsi="Times New Roman"/>
          <w:sz w:val="24"/>
          <w:szCs w:val="24"/>
        </w:rPr>
        <w:t>В течение 5 (пяти) рабочих дней с даты подписания Договора, предусматривающего удаленный доступ работников Контрагента к ИТ-инфраструктуре и Информационным системам, Контрагент представляет план ресурсного обеспечения проекта (далее - План), который становится неотъемлемой частью Договора. План должен содержать: Перечень специалистов (Ф.И.О., должности, квалификация), уровень загрузки каждого специалиста, график вовлечения специалистов.</w:t>
      </w:r>
    </w:p>
    <w:p w:rsidR="00CB4E67" w:rsidRPr="00CB4E67" w:rsidRDefault="00CB4E67" w:rsidP="00CB4E67">
      <w:pPr>
        <w:widowControl w:val="0"/>
        <w:ind w:firstLine="709"/>
        <w:jc w:val="both"/>
        <w:rPr>
          <w:sz w:val="24"/>
          <w:szCs w:val="24"/>
        </w:rPr>
      </w:pPr>
      <w:r w:rsidRPr="00CB4E67">
        <w:rPr>
          <w:sz w:val="24"/>
          <w:szCs w:val="24"/>
        </w:rPr>
        <w:t xml:space="preserve">Обеспечить представление каждым работником, указанным в Плане, согласия на обработку </w:t>
      </w:r>
      <w:r w:rsidRPr="00CB4E67">
        <w:rPr>
          <w:sz w:val="24"/>
          <w:szCs w:val="24"/>
        </w:rPr>
        <w:lastRenderedPageBreak/>
        <w:t>персональных данных по утвержденной форме (форма - приложение к Требованиям), а также предоставить персонализированные телефонные номера этих работников, подтвержденные на портале государственных и муниципальных услуг, для привязки к создаваемым учетным записям в ИТ-инфраструктуре и Информационных системах.</w:t>
      </w:r>
    </w:p>
    <w:p w:rsidR="00CB4E67" w:rsidRPr="00CB4E67" w:rsidRDefault="00CB4E67" w:rsidP="00CB4E67">
      <w:pPr>
        <w:widowControl w:val="0"/>
        <w:ind w:firstLine="709"/>
        <w:jc w:val="both"/>
        <w:rPr>
          <w:sz w:val="24"/>
          <w:szCs w:val="24"/>
        </w:rPr>
      </w:pPr>
      <w:r w:rsidRPr="00CB4E67">
        <w:rPr>
          <w:sz w:val="24"/>
          <w:szCs w:val="24"/>
        </w:rPr>
        <w:t>Контрагент обязуется выполнять работы силами специалистов, указанных в Плане, с уровнем загрузки не ниже заявленного. Несоответствие фактического объема трудозатрат заявленному в Плане ресурсного обеспечения проекта в течение отчетного периода считается нарушением обязательств по Договору.</w:t>
      </w:r>
    </w:p>
    <w:p w:rsidR="00CB4E67" w:rsidRPr="00CB4E67" w:rsidRDefault="00CB4E67" w:rsidP="00CB4E67">
      <w:pPr>
        <w:pStyle w:val="afc"/>
        <w:widowControl w:val="0"/>
        <w:numPr>
          <w:ilvl w:val="1"/>
          <w:numId w:val="56"/>
        </w:numPr>
        <w:spacing w:after="0" w:line="240" w:lineRule="auto"/>
        <w:ind w:left="0" w:firstLine="709"/>
        <w:jc w:val="both"/>
        <w:rPr>
          <w:rFonts w:ascii="Times New Roman" w:hAnsi="Times New Roman"/>
          <w:sz w:val="24"/>
          <w:szCs w:val="24"/>
        </w:rPr>
      </w:pPr>
      <w:r w:rsidRPr="00CB4E67">
        <w:rPr>
          <w:rFonts w:ascii="Times New Roman" w:hAnsi="Times New Roman"/>
          <w:sz w:val="24"/>
          <w:szCs w:val="24"/>
        </w:rPr>
        <w:t>Предоставлять Обществу и актуализировать информацию о персонале, осуществляющим удаленный доступ к ИТ-инфраструктуре и Информационным системам.</w:t>
      </w:r>
    </w:p>
    <w:p w:rsidR="00CB4E67" w:rsidRPr="00CB4E67" w:rsidRDefault="00CB4E67" w:rsidP="00CB4E67">
      <w:pPr>
        <w:widowControl w:val="0"/>
        <w:ind w:firstLine="709"/>
        <w:jc w:val="both"/>
        <w:rPr>
          <w:sz w:val="24"/>
          <w:szCs w:val="24"/>
        </w:rPr>
      </w:pPr>
      <w:r w:rsidRPr="00CB4E67">
        <w:rPr>
          <w:sz w:val="24"/>
          <w:szCs w:val="24"/>
        </w:rPr>
        <w:t>Не позднее чем за 1 (один) рабочий день до реализации работниками Контрагента удаленного доступа к ИТ-инфраструктуре и Информационным системам представить заявку на доступ к информационным системам Общества работников и (или) субподрядчиков, планирующих получать доступ (Приказ № 582 и Приказ № 467).</w:t>
      </w:r>
    </w:p>
    <w:p w:rsidR="00CB4E67" w:rsidRPr="00CB4E67" w:rsidRDefault="00CB4E67" w:rsidP="00CB4E67">
      <w:pPr>
        <w:widowControl w:val="0"/>
        <w:ind w:firstLine="709"/>
        <w:jc w:val="both"/>
        <w:rPr>
          <w:sz w:val="24"/>
          <w:szCs w:val="24"/>
        </w:rPr>
      </w:pPr>
      <w:r w:rsidRPr="00CB4E67">
        <w:rPr>
          <w:sz w:val="24"/>
          <w:szCs w:val="24"/>
        </w:rPr>
        <w:t>В случае любых изменений в составе работников и (или) субподрядчиков (добавление, замена, исключение) обновленные списки и согласия направляются в Общество в течение 1 (одного) рабочего дня с момента изменений.</w:t>
      </w:r>
    </w:p>
    <w:p w:rsidR="00CB4E67" w:rsidRPr="00CB4E67" w:rsidRDefault="00CB4E67" w:rsidP="00CB4E67">
      <w:pPr>
        <w:widowControl w:val="0"/>
        <w:ind w:firstLine="709"/>
        <w:jc w:val="both"/>
        <w:rPr>
          <w:sz w:val="24"/>
          <w:szCs w:val="24"/>
        </w:rPr>
      </w:pPr>
      <w:r w:rsidRPr="00CB4E67">
        <w:rPr>
          <w:sz w:val="24"/>
          <w:szCs w:val="24"/>
        </w:rPr>
        <w:t>Контрагент обязан поддерживать списки в актуальном состоянии на постоянной основе.</w:t>
      </w:r>
    </w:p>
    <w:p w:rsidR="00CB4E67" w:rsidRPr="00CB4E67" w:rsidRDefault="00CB4E67" w:rsidP="00CB4E67">
      <w:pPr>
        <w:pStyle w:val="afc"/>
        <w:widowControl w:val="0"/>
        <w:numPr>
          <w:ilvl w:val="1"/>
          <w:numId w:val="56"/>
        </w:numPr>
        <w:spacing w:after="0" w:line="240" w:lineRule="auto"/>
        <w:ind w:left="0" w:firstLine="709"/>
        <w:jc w:val="both"/>
        <w:rPr>
          <w:rFonts w:ascii="Times New Roman" w:hAnsi="Times New Roman"/>
          <w:sz w:val="24"/>
          <w:szCs w:val="24"/>
        </w:rPr>
      </w:pPr>
      <w:r w:rsidRPr="00CB4E67">
        <w:rPr>
          <w:rFonts w:ascii="Times New Roman" w:hAnsi="Times New Roman"/>
          <w:sz w:val="24"/>
          <w:szCs w:val="24"/>
        </w:rPr>
        <w:t xml:space="preserve">При необходимости внесения изменений в ИТ-инфраструктуру и Информационные системы Контрагент в течение 7 (семи) рабочих дней с момента их реализации актуализирует техническую документацию в полном объеме, включая: обновление архитектурных схем (логической, технической, интеграционной), фиксацию версий и ревизий документации с указанием даты, автора и краткого описания изменений, описание внесенных изменений в функциональность, актуализацию инструкций по эксплуатации, администрированию и аварийному восстановлению, ведение и обновление журнала изменений, передачу Обществу информации о созданных/измененных административных и сервисных учетных записях с указанием их назначения и уровня доступа. </w:t>
      </w:r>
    </w:p>
    <w:p w:rsidR="00CB4E67" w:rsidRPr="00CB4E67" w:rsidRDefault="00CB4E67" w:rsidP="00CB4E67">
      <w:pPr>
        <w:widowControl w:val="0"/>
        <w:ind w:firstLine="709"/>
        <w:jc w:val="both"/>
        <w:rPr>
          <w:sz w:val="24"/>
          <w:szCs w:val="24"/>
        </w:rPr>
      </w:pPr>
      <w:r w:rsidRPr="00CB4E67">
        <w:rPr>
          <w:sz w:val="24"/>
          <w:szCs w:val="24"/>
        </w:rPr>
        <w:t>Актуализированная документация направляется в блок Общества, ответственный по взаимодействия с Контрагентом по Договору, в течение 1 (одного) рабочего дня с момента исполнения пункта 2.3 Требований в электронном виде с сопроводительным письмом, содержащим перечень внесенных изменений.</w:t>
      </w:r>
    </w:p>
    <w:p w:rsidR="00CB4E67" w:rsidRPr="00CB4E67" w:rsidRDefault="00CB4E67" w:rsidP="00CB4E67">
      <w:pPr>
        <w:widowControl w:val="0"/>
        <w:ind w:firstLine="709"/>
        <w:jc w:val="both"/>
        <w:rPr>
          <w:sz w:val="24"/>
          <w:szCs w:val="24"/>
        </w:rPr>
      </w:pPr>
      <w:r w:rsidRPr="00CB4E67">
        <w:rPr>
          <w:sz w:val="24"/>
          <w:szCs w:val="24"/>
        </w:rPr>
        <w:t>Стороны проводят согласование документации в течение 3 (трех) рабочих дней с момента ее передачи, при этом документация должна быть согласована с департаментом информационной безопасности. В случае замечаний Общество направляет их Контрагенту в письменной форме.</w:t>
      </w:r>
    </w:p>
    <w:p w:rsidR="00CB4E67" w:rsidRPr="00CB4E67" w:rsidRDefault="00CB4E67" w:rsidP="00CB4E67">
      <w:pPr>
        <w:widowControl w:val="0"/>
        <w:ind w:firstLine="709"/>
        <w:jc w:val="both"/>
        <w:rPr>
          <w:sz w:val="24"/>
          <w:szCs w:val="24"/>
        </w:rPr>
      </w:pPr>
      <w:r w:rsidRPr="00CB4E67">
        <w:rPr>
          <w:sz w:val="24"/>
          <w:szCs w:val="24"/>
        </w:rPr>
        <w:t>Контрагент вносит необходимые корректировки и повторно передает документацию на согласование в течение 3 (трех) рабочих дней. Окончательное согласование считается достигнутым после письменного подтверждения со стороны Общества.</w:t>
      </w:r>
    </w:p>
    <w:p w:rsidR="00CB4E67" w:rsidRPr="00CB4E67" w:rsidRDefault="00CB4E67" w:rsidP="00CB4E67">
      <w:pPr>
        <w:widowControl w:val="0"/>
        <w:tabs>
          <w:tab w:val="left" w:pos="1134"/>
        </w:tabs>
        <w:ind w:firstLine="709"/>
        <w:jc w:val="both"/>
        <w:rPr>
          <w:sz w:val="24"/>
          <w:szCs w:val="24"/>
        </w:rPr>
      </w:pPr>
      <w:r w:rsidRPr="00CB4E67">
        <w:rPr>
          <w:sz w:val="24"/>
          <w:szCs w:val="24"/>
        </w:rPr>
        <w:t>До момента согласования документация считается находящейся в статусе «на утверждении» и не подлежит использованию в качестве официальной</w:t>
      </w:r>
      <w:r w:rsidRPr="00CB4E67">
        <w:rPr>
          <w:rFonts w:eastAsia="Calibri"/>
          <w:color w:val="000000"/>
          <w:sz w:val="24"/>
          <w:szCs w:val="24"/>
          <w:highlight w:val="white"/>
        </w:rPr>
        <w:t>.</w:t>
      </w:r>
    </w:p>
    <w:p w:rsidR="00CB4E67" w:rsidRPr="00CB4E67" w:rsidRDefault="00CB4E67" w:rsidP="00CB4E67">
      <w:pPr>
        <w:pStyle w:val="afc"/>
        <w:widowControl w:val="0"/>
        <w:numPr>
          <w:ilvl w:val="1"/>
          <w:numId w:val="56"/>
        </w:numPr>
        <w:spacing w:after="0" w:line="240" w:lineRule="auto"/>
        <w:ind w:left="0" w:firstLine="709"/>
        <w:jc w:val="both"/>
        <w:rPr>
          <w:rFonts w:ascii="Times New Roman" w:hAnsi="Times New Roman"/>
          <w:sz w:val="24"/>
          <w:szCs w:val="24"/>
        </w:rPr>
      </w:pPr>
      <w:r w:rsidRPr="00CB4E67">
        <w:rPr>
          <w:rFonts w:ascii="Times New Roman" w:hAnsi="Times New Roman"/>
          <w:sz w:val="24"/>
          <w:szCs w:val="24"/>
        </w:rPr>
        <w:t>В случае необходимости осуществления удаленного доступа к ИТ-инфраструктуре и Информационным системам Контрагент обязан обеспечить реализацию базовых мер по информационной безопасности в собственной информационной инфраструктуре в соответствии с Правилами ИБ.</w:t>
      </w:r>
    </w:p>
    <w:p w:rsidR="00CB4E67" w:rsidRPr="00CB4E67" w:rsidRDefault="00CB4E67" w:rsidP="00CB4E67">
      <w:pPr>
        <w:pStyle w:val="afc"/>
        <w:widowControl w:val="0"/>
        <w:numPr>
          <w:ilvl w:val="1"/>
          <w:numId w:val="56"/>
        </w:numPr>
        <w:spacing w:after="0" w:line="240" w:lineRule="auto"/>
        <w:ind w:left="0" w:firstLine="709"/>
        <w:jc w:val="both"/>
        <w:rPr>
          <w:rFonts w:ascii="Times New Roman" w:hAnsi="Times New Roman"/>
          <w:sz w:val="24"/>
          <w:szCs w:val="24"/>
        </w:rPr>
      </w:pPr>
      <w:r w:rsidRPr="00CB4E67">
        <w:rPr>
          <w:rFonts w:ascii="Times New Roman" w:hAnsi="Times New Roman"/>
          <w:sz w:val="24"/>
          <w:szCs w:val="24"/>
        </w:rPr>
        <w:t>Работы в информационной инфраструктуре Общества осуществляются в соответствии с требованиями Регламента взаимодействия.</w:t>
      </w:r>
    </w:p>
    <w:p w:rsidR="00CB4E67" w:rsidRPr="00CB4E67" w:rsidRDefault="00CB4E67" w:rsidP="00CB4E67">
      <w:pPr>
        <w:pStyle w:val="afc"/>
        <w:widowControl w:val="0"/>
        <w:numPr>
          <w:ilvl w:val="1"/>
          <w:numId w:val="56"/>
        </w:numPr>
        <w:spacing w:after="0" w:line="240" w:lineRule="auto"/>
        <w:ind w:left="0" w:firstLine="709"/>
        <w:jc w:val="both"/>
        <w:rPr>
          <w:rFonts w:ascii="Times New Roman" w:hAnsi="Times New Roman"/>
          <w:sz w:val="24"/>
          <w:szCs w:val="24"/>
        </w:rPr>
      </w:pPr>
      <w:r w:rsidRPr="00CB4E67">
        <w:rPr>
          <w:rFonts w:ascii="Times New Roman" w:hAnsi="Times New Roman"/>
          <w:sz w:val="24"/>
          <w:szCs w:val="24"/>
        </w:rPr>
        <w:t>Не допускать (компьютерных атак) воздействия программных и (или) программно-аппаратных средств на ИТ-инфраструктуре, сети электросвязи, используемых Обществом, направленных на нарушение и (или) прекращение функционирования ИТ-инфраструктуры и (или) создания угрозы безопасности ИТ-инфраструктуре.</w:t>
      </w:r>
    </w:p>
    <w:p w:rsidR="00CB4E67" w:rsidRPr="00CB4E67" w:rsidRDefault="00CB4E67" w:rsidP="00CB4E67">
      <w:pPr>
        <w:pStyle w:val="afc"/>
        <w:widowControl w:val="0"/>
        <w:numPr>
          <w:ilvl w:val="1"/>
          <w:numId w:val="56"/>
        </w:numPr>
        <w:spacing w:after="0" w:line="240" w:lineRule="auto"/>
        <w:ind w:left="0" w:firstLine="709"/>
        <w:jc w:val="both"/>
        <w:rPr>
          <w:rFonts w:ascii="Times New Roman" w:hAnsi="Times New Roman"/>
          <w:sz w:val="24"/>
          <w:szCs w:val="24"/>
        </w:rPr>
      </w:pPr>
      <w:r w:rsidRPr="00CB4E67">
        <w:rPr>
          <w:rFonts w:ascii="Times New Roman" w:hAnsi="Times New Roman"/>
          <w:sz w:val="24"/>
          <w:szCs w:val="24"/>
        </w:rPr>
        <w:t xml:space="preserve">Не допускать неправомерный доступ третьим лицам к информации, полученной от Общества, в том числе ставшей известной в рамках выполнения своих обязательств по Договору, а также не допускать уничтожения такой информации, ее модифицирования, блокирования, </w:t>
      </w:r>
      <w:r w:rsidRPr="00CB4E67">
        <w:rPr>
          <w:rFonts w:ascii="Times New Roman" w:hAnsi="Times New Roman"/>
          <w:sz w:val="24"/>
          <w:szCs w:val="24"/>
        </w:rPr>
        <w:lastRenderedPageBreak/>
        <w:t>копирования, представления и распространения, иных неправомерных действий в отношении такой информации.</w:t>
      </w:r>
    </w:p>
    <w:p w:rsidR="00CB4E67" w:rsidRPr="00CB4E67" w:rsidRDefault="00CB4E67" w:rsidP="00CB4E67">
      <w:pPr>
        <w:pStyle w:val="afc"/>
        <w:widowControl w:val="0"/>
        <w:numPr>
          <w:ilvl w:val="1"/>
          <w:numId w:val="56"/>
        </w:numPr>
        <w:spacing w:after="0" w:line="240" w:lineRule="auto"/>
        <w:ind w:left="0" w:firstLine="709"/>
        <w:jc w:val="both"/>
        <w:rPr>
          <w:rFonts w:ascii="Times New Roman" w:hAnsi="Times New Roman"/>
          <w:sz w:val="24"/>
          <w:szCs w:val="24"/>
        </w:rPr>
      </w:pPr>
      <w:r w:rsidRPr="00CB4E67">
        <w:rPr>
          <w:rFonts w:ascii="Times New Roman" w:hAnsi="Times New Roman"/>
          <w:sz w:val="24"/>
          <w:szCs w:val="24"/>
        </w:rPr>
        <w:t>Незамедлительно информировать Общество о (компьютерных инцидентах) фактах возникновения нарушений и (или) прекращения функционирования ИТ-инфраструктуры и Информационных систем, сети электросвязи, используемых Контрагентом для исполнения Договора и (или) о нарушениях безопасности обрабатываемой информации Общества, произошедших в результате компьютерного инцидента.</w:t>
      </w:r>
    </w:p>
    <w:p w:rsidR="00CB4E67" w:rsidRPr="00CB4E67" w:rsidRDefault="00CB4E67" w:rsidP="00CB4E67">
      <w:pPr>
        <w:pStyle w:val="afc"/>
        <w:widowControl w:val="0"/>
        <w:numPr>
          <w:ilvl w:val="1"/>
          <w:numId w:val="56"/>
        </w:numPr>
        <w:spacing w:after="0" w:line="240" w:lineRule="auto"/>
        <w:ind w:left="0" w:firstLine="709"/>
        <w:jc w:val="both"/>
        <w:rPr>
          <w:rFonts w:ascii="Times New Roman" w:hAnsi="Times New Roman"/>
          <w:sz w:val="24"/>
          <w:szCs w:val="24"/>
        </w:rPr>
      </w:pPr>
      <w:r w:rsidRPr="00CB4E67">
        <w:rPr>
          <w:rFonts w:ascii="Times New Roman" w:hAnsi="Times New Roman"/>
          <w:sz w:val="24"/>
          <w:szCs w:val="24"/>
        </w:rPr>
        <w:t>Незамедлительно информировать Общество о фактах утери информации, полученной от Общества, ставшей известной в рамках выполнения своих обязательств по Договору, в том числе персональных учетных записей, фактах утери средств вычислительной техники, которые использовались для осуществления удаленного доступа к ИТ-инфраструктуры.</w:t>
      </w:r>
    </w:p>
    <w:p w:rsidR="00CB4E67" w:rsidRPr="00CB4E67" w:rsidRDefault="00CB4E67" w:rsidP="00CB4E67">
      <w:pPr>
        <w:pStyle w:val="afc"/>
        <w:widowControl w:val="0"/>
        <w:numPr>
          <w:ilvl w:val="1"/>
          <w:numId w:val="56"/>
        </w:numPr>
        <w:spacing w:after="0" w:line="240" w:lineRule="auto"/>
        <w:ind w:left="0" w:firstLine="709"/>
        <w:jc w:val="both"/>
        <w:rPr>
          <w:rFonts w:ascii="Times New Roman" w:hAnsi="Times New Roman"/>
          <w:sz w:val="24"/>
          <w:szCs w:val="24"/>
        </w:rPr>
      </w:pPr>
      <w:r w:rsidRPr="00CB4E67">
        <w:rPr>
          <w:rFonts w:ascii="Times New Roman" w:hAnsi="Times New Roman"/>
          <w:sz w:val="24"/>
          <w:szCs w:val="24"/>
        </w:rPr>
        <w:t>Оказывать содействие Обществу в установлении причин и условий возникновения компьютерных инцидентов, выполнять предписания Общества об устранении нарушений в части соблюдения требований по обеспечению информационной безопасности.</w:t>
      </w:r>
    </w:p>
    <w:p w:rsidR="00CB4E67" w:rsidRPr="00CB4E67" w:rsidRDefault="00CB4E67" w:rsidP="00CB4E67">
      <w:pPr>
        <w:pStyle w:val="afc"/>
        <w:widowControl w:val="0"/>
        <w:numPr>
          <w:ilvl w:val="1"/>
          <w:numId w:val="56"/>
        </w:numPr>
        <w:spacing w:after="0" w:line="240" w:lineRule="auto"/>
        <w:ind w:left="0" w:firstLine="709"/>
        <w:jc w:val="both"/>
        <w:rPr>
          <w:rFonts w:ascii="Times New Roman" w:hAnsi="Times New Roman"/>
          <w:sz w:val="24"/>
          <w:szCs w:val="24"/>
        </w:rPr>
      </w:pPr>
      <w:r w:rsidRPr="00CB4E67">
        <w:rPr>
          <w:rFonts w:ascii="Times New Roman" w:hAnsi="Times New Roman"/>
          <w:sz w:val="24"/>
          <w:szCs w:val="24"/>
        </w:rPr>
        <w:t>В течение 5 (пяти) календарных дней с момента возникновения компьютерного инцидента представить отчет с указанием причин и условий возникновения компьютерного инцидента, точного перечня информации, к которой могли получить неправомерный доступ третьи лица в результате компьютерного инцидента.</w:t>
      </w:r>
    </w:p>
    <w:p w:rsidR="00CB4E67" w:rsidRPr="00CB4E67" w:rsidRDefault="00CB4E67" w:rsidP="00CB4E67">
      <w:pPr>
        <w:pStyle w:val="afc"/>
        <w:widowControl w:val="0"/>
        <w:numPr>
          <w:ilvl w:val="1"/>
          <w:numId w:val="56"/>
        </w:numPr>
        <w:spacing w:after="0" w:line="240" w:lineRule="auto"/>
        <w:ind w:left="0" w:firstLine="709"/>
        <w:jc w:val="both"/>
        <w:rPr>
          <w:rFonts w:ascii="Times New Roman" w:hAnsi="Times New Roman"/>
          <w:sz w:val="24"/>
          <w:szCs w:val="24"/>
        </w:rPr>
      </w:pPr>
      <w:r w:rsidRPr="00CB4E67">
        <w:rPr>
          <w:rFonts w:ascii="Times New Roman" w:hAnsi="Times New Roman"/>
          <w:sz w:val="24"/>
          <w:szCs w:val="24"/>
        </w:rPr>
        <w:t>В случае нарушения работоспособности ИТ-инфраструктуры и Информационных систем (в связи с нарушениями Контрагентом Требований) Контрагент обязан своими силами восстановить ее работоспособность в срок, определенный Обществом.</w:t>
      </w:r>
    </w:p>
    <w:p w:rsidR="00CB4E67" w:rsidRPr="00CB4E67" w:rsidRDefault="00CB4E67" w:rsidP="00CB4E67">
      <w:pPr>
        <w:pStyle w:val="afc"/>
        <w:widowControl w:val="0"/>
        <w:numPr>
          <w:ilvl w:val="1"/>
          <w:numId w:val="56"/>
        </w:numPr>
        <w:spacing w:after="0" w:line="240" w:lineRule="auto"/>
        <w:ind w:left="0" w:firstLine="709"/>
        <w:jc w:val="both"/>
        <w:rPr>
          <w:rFonts w:ascii="Times New Roman" w:hAnsi="Times New Roman"/>
          <w:sz w:val="24"/>
          <w:szCs w:val="24"/>
        </w:rPr>
      </w:pPr>
      <w:r w:rsidRPr="00CB4E67">
        <w:rPr>
          <w:rFonts w:ascii="Times New Roman" w:hAnsi="Times New Roman"/>
          <w:sz w:val="24"/>
          <w:szCs w:val="24"/>
        </w:rPr>
        <w:t xml:space="preserve">Не использовать на инфраструктуре Общества ПО, не утверждённое Приказом № 1153, а также ПО для удаленного управления автоматизированным рабочим местом, не являющееся элементами операционной системы (например, </w:t>
      </w:r>
      <w:proofErr w:type="spellStart"/>
      <w:r w:rsidRPr="00CB4E67">
        <w:rPr>
          <w:rFonts w:ascii="Times New Roman" w:hAnsi="Times New Roman"/>
          <w:sz w:val="24"/>
          <w:szCs w:val="24"/>
        </w:rPr>
        <w:t>TeamViewer</w:t>
      </w:r>
      <w:proofErr w:type="spellEnd"/>
      <w:r w:rsidRPr="00CB4E67">
        <w:rPr>
          <w:rFonts w:ascii="Times New Roman" w:hAnsi="Times New Roman"/>
          <w:sz w:val="24"/>
          <w:szCs w:val="24"/>
        </w:rPr>
        <w:t xml:space="preserve">, </w:t>
      </w:r>
      <w:proofErr w:type="spellStart"/>
      <w:r w:rsidRPr="00CB4E67">
        <w:rPr>
          <w:rFonts w:ascii="Times New Roman" w:hAnsi="Times New Roman"/>
          <w:sz w:val="24"/>
          <w:szCs w:val="24"/>
        </w:rPr>
        <w:t>AnyDesk</w:t>
      </w:r>
      <w:proofErr w:type="spellEnd"/>
      <w:r w:rsidRPr="00CB4E67">
        <w:rPr>
          <w:rFonts w:ascii="Times New Roman" w:hAnsi="Times New Roman"/>
          <w:sz w:val="24"/>
          <w:szCs w:val="24"/>
        </w:rPr>
        <w:t xml:space="preserve">, </w:t>
      </w:r>
      <w:proofErr w:type="spellStart"/>
      <w:r w:rsidRPr="00CB4E67">
        <w:rPr>
          <w:rFonts w:ascii="Times New Roman" w:hAnsi="Times New Roman"/>
          <w:sz w:val="24"/>
          <w:szCs w:val="24"/>
        </w:rPr>
        <w:t>AmmyAdmin</w:t>
      </w:r>
      <w:proofErr w:type="spellEnd"/>
      <w:r w:rsidRPr="00CB4E67">
        <w:rPr>
          <w:rFonts w:ascii="Times New Roman" w:hAnsi="Times New Roman"/>
          <w:sz w:val="24"/>
          <w:szCs w:val="24"/>
        </w:rPr>
        <w:t xml:space="preserve">, </w:t>
      </w:r>
      <w:proofErr w:type="spellStart"/>
      <w:r w:rsidRPr="00CB4E67">
        <w:rPr>
          <w:rFonts w:ascii="Times New Roman" w:hAnsi="Times New Roman"/>
          <w:sz w:val="24"/>
          <w:szCs w:val="24"/>
        </w:rPr>
        <w:t>AeroAdmin</w:t>
      </w:r>
      <w:proofErr w:type="spellEnd"/>
      <w:r w:rsidRPr="00CB4E67">
        <w:rPr>
          <w:rFonts w:ascii="Times New Roman" w:hAnsi="Times New Roman"/>
          <w:sz w:val="24"/>
          <w:szCs w:val="24"/>
        </w:rPr>
        <w:t xml:space="preserve">, </w:t>
      </w:r>
      <w:proofErr w:type="spellStart"/>
      <w:r w:rsidRPr="00CB4E67">
        <w:rPr>
          <w:rFonts w:ascii="Times New Roman" w:hAnsi="Times New Roman"/>
          <w:sz w:val="24"/>
          <w:szCs w:val="24"/>
        </w:rPr>
        <w:t>Radmin</w:t>
      </w:r>
      <w:proofErr w:type="spellEnd"/>
      <w:r w:rsidRPr="00CB4E67">
        <w:rPr>
          <w:rFonts w:ascii="Times New Roman" w:hAnsi="Times New Roman"/>
          <w:sz w:val="24"/>
          <w:szCs w:val="24"/>
        </w:rPr>
        <w:t xml:space="preserve">, </w:t>
      </w:r>
      <w:proofErr w:type="spellStart"/>
      <w:r w:rsidRPr="00CB4E67">
        <w:rPr>
          <w:rFonts w:ascii="Times New Roman" w:hAnsi="Times New Roman"/>
          <w:sz w:val="24"/>
          <w:szCs w:val="24"/>
        </w:rPr>
        <w:t>LiteManager</w:t>
      </w:r>
      <w:proofErr w:type="spellEnd"/>
      <w:r w:rsidRPr="00CB4E67">
        <w:rPr>
          <w:rFonts w:ascii="Times New Roman" w:hAnsi="Times New Roman"/>
          <w:sz w:val="24"/>
          <w:szCs w:val="24"/>
        </w:rPr>
        <w:t xml:space="preserve">, Удаленный рабочий стол </w:t>
      </w:r>
      <w:proofErr w:type="spellStart"/>
      <w:r w:rsidRPr="00CB4E67">
        <w:rPr>
          <w:rFonts w:ascii="Times New Roman" w:hAnsi="Times New Roman"/>
          <w:sz w:val="24"/>
          <w:szCs w:val="24"/>
        </w:rPr>
        <w:t>Chrome</w:t>
      </w:r>
      <w:proofErr w:type="spellEnd"/>
      <w:r w:rsidRPr="00CB4E67">
        <w:rPr>
          <w:rFonts w:ascii="Times New Roman" w:hAnsi="Times New Roman"/>
          <w:sz w:val="24"/>
          <w:szCs w:val="24"/>
        </w:rPr>
        <w:t>).</w:t>
      </w:r>
    </w:p>
    <w:p w:rsidR="00CB4E67" w:rsidRPr="00CB4E67" w:rsidRDefault="00CB4E67" w:rsidP="00CB4E67">
      <w:pPr>
        <w:pStyle w:val="afc"/>
        <w:widowControl w:val="0"/>
        <w:numPr>
          <w:ilvl w:val="1"/>
          <w:numId w:val="56"/>
        </w:numPr>
        <w:spacing w:after="0" w:line="240" w:lineRule="auto"/>
        <w:ind w:left="0" w:firstLine="709"/>
        <w:jc w:val="both"/>
        <w:rPr>
          <w:rFonts w:ascii="Times New Roman" w:hAnsi="Times New Roman"/>
          <w:sz w:val="24"/>
          <w:szCs w:val="24"/>
        </w:rPr>
      </w:pPr>
      <w:r w:rsidRPr="00CB4E67">
        <w:rPr>
          <w:rFonts w:ascii="Times New Roman" w:hAnsi="Times New Roman"/>
          <w:sz w:val="24"/>
          <w:szCs w:val="24"/>
        </w:rPr>
        <w:t>Не использовать средства вычислительной техники, которые используются в личных целях и к которым не применяются корпоративные меры по информационной безопасности.</w:t>
      </w:r>
    </w:p>
    <w:p w:rsidR="00CB4E67" w:rsidRPr="00CB4E67" w:rsidRDefault="00CB4E67" w:rsidP="00CB4E67">
      <w:pPr>
        <w:pStyle w:val="afc"/>
        <w:widowControl w:val="0"/>
        <w:numPr>
          <w:ilvl w:val="1"/>
          <w:numId w:val="56"/>
        </w:numPr>
        <w:spacing w:after="0" w:line="240" w:lineRule="auto"/>
        <w:ind w:left="0" w:firstLine="709"/>
        <w:jc w:val="both"/>
        <w:rPr>
          <w:rFonts w:ascii="Times New Roman" w:hAnsi="Times New Roman"/>
          <w:sz w:val="24"/>
          <w:szCs w:val="24"/>
        </w:rPr>
      </w:pPr>
      <w:r w:rsidRPr="00CB4E67">
        <w:rPr>
          <w:rFonts w:ascii="Times New Roman" w:hAnsi="Times New Roman"/>
          <w:sz w:val="24"/>
          <w:szCs w:val="24"/>
        </w:rPr>
        <w:t>Не передавать персональные учетные записи другим работникам Контрагента, не выполняющим соответствующие работы по Договору (не допущенным к ИТ-инфраструктуре), или третьим лицам.</w:t>
      </w:r>
    </w:p>
    <w:p w:rsidR="00CB4E67" w:rsidRPr="00CB4E67" w:rsidRDefault="00CB4E67" w:rsidP="00CB4E67">
      <w:pPr>
        <w:pStyle w:val="afc"/>
        <w:widowControl w:val="0"/>
        <w:numPr>
          <w:ilvl w:val="1"/>
          <w:numId w:val="56"/>
        </w:numPr>
        <w:spacing w:after="0" w:line="240" w:lineRule="auto"/>
        <w:ind w:left="0" w:firstLine="709"/>
        <w:jc w:val="both"/>
        <w:rPr>
          <w:rFonts w:ascii="Times New Roman" w:hAnsi="Times New Roman"/>
          <w:sz w:val="24"/>
          <w:szCs w:val="24"/>
        </w:rPr>
      </w:pPr>
      <w:r w:rsidRPr="00CB4E67">
        <w:rPr>
          <w:rFonts w:ascii="Times New Roman" w:hAnsi="Times New Roman"/>
          <w:sz w:val="24"/>
          <w:szCs w:val="24"/>
        </w:rPr>
        <w:t>В случае привлечения субподрядной организации требовать от нее реализации мероприятий, предусмотренных Требованиями.</w:t>
      </w:r>
    </w:p>
    <w:p w:rsidR="00CB4E67" w:rsidRPr="00CB4E67" w:rsidRDefault="00CB4E67" w:rsidP="00CB4E67">
      <w:pPr>
        <w:pStyle w:val="ListParagraph3ACList01BulletListBulletNumberFooterTextListParagraph1ListParagraph0RSHBTable-NormalSLTable-Normallp1numbered3"/>
        <w:widowControl w:val="0"/>
        <w:ind w:left="0"/>
        <w:jc w:val="both"/>
        <w:rPr>
          <w:rFonts w:ascii="Times New Roman" w:eastAsia="Times New Roman" w:hAnsi="Times New Roman" w:cs="Times New Roman"/>
          <w:sz w:val="24"/>
          <w:szCs w:val="24"/>
        </w:rPr>
      </w:pPr>
    </w:p>
    <w:p w:rsidR="00CB4E67" w:rsidRPr="00CB4E67" w:rsidRDefault="00CB4E67" w:rsidP="00CB4E67">
      <w:pPr>
        <w:pStyle w:val="afc"/>
        <w:widowControl w:val="0"/>
        <w:numPr>
          <w:ilvl w:val="0"/>
          <w:numId w:val="56"/>
        </w:numPr>
        <w:tabs>
          <w:tab w:val="left" w:pos="1134"/>
        </w:tabs>
        <w:spacing w:after="0" w:line="240" w:lineRule="auto"/>
        <w:ind w:left="0" w:firstLine="709"/>
        <w:jc w:val="both"/>
        <w:rPr>
          <w:rFonts w:ascii="Times New Roman" w:hAnsi="Times New Roman"/>
          <w:b/>
          <w:sz w:val="24"/>
          <w:szCs w:val="24"/>
          <w:lang w:eastAsia="ru-RU"/>
        </w:rPr>
      </w:pPr>
      <w:r w:rsidRPr="00CB4E67">
        <w:rPr>
          <w:rFonts w:ascii="Times New Roman" w:hAnsi="Times New Roman"/>
          <w:b/>
          <w:sz w:val="24"/>
          <w:szCs w:val="24"/>
          <w:lang w:eastAsia="ru-RU"/>
        </w:rPr>
        <w:t>Общество в любое время вправе.</w:t>
      </w:r>
    </w:p>
    <w:p w:rsidR="00CB4E67" w:rsidRPr="00CB4E67" w:rsidRDefault="00CB4E67" w:rsidP="00CB4E67">
      <w:pPr>
        <w:pStyle w:val="ListParagraph3ACList01BulletListBulletNumberFooterTextListParagraph1ListParagraph0RSHBTable-NormalSLTable-Normallp1numbered3"/>
        <w:widowControl w:val="0"/>
        <w:numPr>
          <w:ilvl w:val="1"/>
          <w:numId w:val="56"/>
        </w:numPr>
        <w:ind w:left="0" w:firstLine="709"/>
        <w:jc w:val="both"/>
        <w:rPr>
          <w:rFonts w:ascii="Times New Roman" w:hAnsi="Times New Roman" w:cs="Times New Roman"/>
          <w:sz w:val="24"/>
          <w:szCs w:val="24"/>
        </w:rPr>
      </w:pPr>
      <w:r w:rsidRPr="00CB4E67">
        <w:rPr>
          <w:rFonts w:ascii="Times New Roman" w:hAnsi="Times New Roman" w:cs="Times New Roman"/>
          <w:sz w:val="24"/>
          <w:szCs w:val="24"/>
        </w:rPr>
        <w:t>Запрашивать актуальные списки работников Контрагента и (или) субподрядчиков, планирующих осуществлять удаленный доступ к ИТ-инфраструктуре и Информационным системам.</w:t>
      </w:r>
    </w:p>
    <w:p w:rsidR="00CB4E67" w:rsidRPr="00CB4E67" w:rsidRDefault="00CB4E67" w:rsidP="00CB4E67">
      <w:pPr>
        <w:pStyle w:val="ListParagraph3ACList01BulletListBulletNumberFooterTextListParagraph1ListParagraph0RSHBTable-NormalSLTable-Normallp1numbered3"/>
        <w:widowControl w:val="0"/>
        <w:numPr>
          <w:ilvl w:val="1"/>
          <w:numId w:val="56"/>
        </w:numPr>
        <w:ind w:left="0" w:firstLine="709"/>
        <w:jc w:val="both"/>
        <w:rPr>
          <w:rFonts w:ascii="Times New Roman" w:hAnsi="Times New Roman" w:cs="Times New Roman"/>
          <w:sz w:val="24"/>
          <w:szCs w:val="24"/>
        </w:rPr>
      </w:pPr>
      <w:r w:rsidRPr="00CB4E67">
        <w:rPr>
          <w:rFonts w:ascii="Times New Roman" w:hAnsi="Times New Roman" w:cs="Times New Roman"/>
          <w:sz w:val="24"/>
          <w:szCs w:val="24"/>
        </w:rPr>
        <w:t>Проводить проверки соблюдения Контрагентом Требований.</w:t>
      </w:r>
    </w:p>
    <w:p w:rsidR="00CB4E67" w:rsidRPr="00CB4E67" w:rsidRDefault="00CB4E67" w:rsidP="00CB4E67">
      <w:pPr>
        <w:pStyle w:val="ListParagraph3ACList01BulletListBulletNumberFooterTextListParagraph1ListParagraph0RSHBTable-NormalSLTable-Normallp1numbered3"/>
        <w:widowControl w:val="0"/>
        <w:numPr>
          <w:ilvl w:val="1"/>
          <w:numId w:val="56"/>
        </w:numPr>
        <w:ind w:left="0" w:firstLine="709"/>
        <w:jc w:val="both"/>
        <w:rPr>
          <w:rFonts w:ascii="Times New Roman" w:hAnsi="Times New Roman" w:cs="Times New Roman"/>
          <w:sz w:val="24"/>
          <w:szCs w:val="24"/>
        </w:rPr>
      </w:pPr>
      <w:r w:rsidRPr="00CB4E67">
        <w:rPr>
          <w:rFonts w:ascii="Times New Roman" w:hAnsi="Times New Roman" w:cs="Times New Roman"/>
          <w:sz w:val="24"/>
          <w:szCs w:val="24"/>
        </w:rPr>
        <w:t xml:space="preserve">Запрашивать у Контрагента политики информационной безопасности Контрагента (субподрядчика), результаты внутренних (внешних) аудитов информационной безопасности, результаты тестирования на проникновение </w:t>
      </w:r>
      <w:r w:rsidRPr="00CB4E67">
        <w:rPr>
          <w:rFonts w:ascii="Times New Roman" w:hAnsi="Times New Roman" w:cs="Times New Roman"/>
          <w:sz w:val="24"/>
          <w:szCs w:val="24"/>
        </w:rPr>
        <w:br/>
        <w:t xml:space="preserve">к собственной инфраструктуре, план реагирования на компьютерные инциденты, </w:t>
      </w:r>
      <w:r w:rsidRPr="00CB4E67">
        <w:rPr>
          <w:rFonts w:ascii="Times New Roman" w:hAnsi="Times New Roman" w:cs="Times New Roman"/>
          <w:sz w:val="24"/>
          <w:szCs w:val="24"/>
        </w:rPr>
        <w:br/>
        <w:t>а также регламент действий работников в случае нештатных ситуаций.</w:t>
      </w:r>
    </w:p>
    <w:p w:rsidR="00CB4E67" w:rsidRPr="00CB4E67" w:rsidRDefault="00CB4E67" w:rsidP="00CB4E67">
      <w:pPr>
        <w:pStyle w:val="ListParagraph3ACList01BulletListBulletNumberFooterTextListParagraph1ListParagraph0RSHBTable-NormalSLTable-Normallp1numbered3"/>
        <w:widowControl w:val="0"/>
        <w:numPr>
          <w:ilvl w:val="1"/>
          <w:numId w:val="56"/>
        </w:numPr>
        <w:ind w:left="0" w:firstLine="709"/>
        <w:jc w:val="both"/>
        <w:rPr>
          <w:rFonts w:ascii="Times New Roman" w:hAnsi="Times New Roman" w:cs="Times New Roman"/>
          <w:sz w:val="24"/>
          <w:szCs w:val="24"/>
        </w:rPr>
      </w:pPr>
      <w:r w:rsidRPr="00CB4E67">
        <w:rPr>
          <w:rFonts w:ascii="Times New Roman" w:hAnsi="Times New Roman" w:cs="Times New Roman"/>
          <w:sz w:val="24"/>
          <w:szCs w:val="24"/>
        </w:rPr>
        <w:t>Ограничить или прекратить доступ работников Контрагента (субподрядчиков) к ИТ-инфраструктуре и Информационным системам.</w:t>
      </w:r>
    </w:p>
    <w:p w:rsidR="00CB4E67" w:rsidRPr="00CB4E67" w:rsidRDefault="00CB4E67" w:rsidP="00CB4E67">
      <w:pPr>
        <w:pStyle w:val="ListParagraph3ACList01BulletListBulletNumberFooterTextListParagraph1ListParagraph0RSHBTable-NormalSLTable-Normallp1numbered3"/>
        <w:widowControl w:val="0"/>
        <w:numPr>
          <w:ilvl w:val="1"/>
          <w:numId w:val="56"/>
        </w:numPr>
        <w:ind w:left="0" w:firstLine="709"/>
        <w:jc w:val="both"/>
        <w:rPr>
          <w:rFonts w:ascii="Times New Roman" w:hAnsi="Times New Roman" w:cs="Times New Roman"/>
          <w:sz w:val="24"/>
          <w:szCs w:val="24"/>
        </w:rPr>
      </w:pPr>
      <w:r w:rsidRPr="00CB4E67">
        <w:rPr>
          <w:rFonts w:ascii="Times New Roman" w:hAnsi="Times New Roman" w:cs="Times New Roman"/>
          <w:sz w:val="24"/>
          <w:szCs w:val="24"/>
        </w:rPr>
        <w:t>Требовать от Контрагента возмещения убытков Общества, возникших в результате компьютерного инцидента или в случае получения неправомерного доступа к ИТ-инфраструктуре третьих лиц.</w:t>
      </w:r>
    </w:p>
    <w:p w:rsidR="00CB4E67" w:rsidRPr="00CB4E67" w:rsidRDefault="00CB4E67" w:rsidP="00CB4E67">
      <w:pPr>
        <w:pStyle w:val="ListParagraph3ACList01BulletListBulletNumberFooterTextListParagraph1ListParagraph0RSHBTable-NormalSLTable-Normallp1numbered3"/>
        <w:widowControl w:val="0"/>
        <w:numPr>
          <w:ilvl w:val="1"/>
          <w:numId w:val="56"/>
        </w:numPr>
        <w:ind w:left="0" w:firstLine="709"/>
        <w:jc w:val="both"/>
        <w:rPr>
          <w:rFonts w:ascii="Times New Roman" w:hAnsi="Times New Roman" w:cs="Times New Roman"/>
          <w:sz w:val="24"/>
          <w:szCs w:val="24"/>
        </w:rPr>
      </w:pPr>
      <w:r w:rsidRPr="00CB4E67">
        <w:rPr>
          <w:rFonts w:ascii="Times New Roman" w:hAnsi="Times New Roman" w:cs="Times New Roman"/>
          <w:sz w:val="24"/>
          <w:szCs w:val="24"/>
        </w:rPr>
        <w:t>В случае нарушений Контрагентом Требований ограничить или прекратить ему доступ к ИТ-инфраструктуре</w:t>
      </w:r>
      <w:r w:rsidRPr="00CB4E67">
        <w:rPr>
          <w:rFonts w:ascii="Times New Roman" w:eastAsiaTheme="minorHAnsi" w:hAnsi="Times New Roman" w:cs="Times New Roman"/>
          <w:sz w:val="24"/>
          <w:szCs w:val="24"/>
          <w:lang w:eastAsia="en-US" w:bidi="ar-SA"/>
        </w:rPr>
        <w:t xml:space="preserve"> и </w:t>
      </w:r>
      <w:r w:rsidRPr="00CB4E67">
        <w:rPr>
          <w:rFonts w:ascii="Times New Roman" w:hAnsi="Times New Roman" w:cs="Times New Roman"/>
          <w:sz w:val="24"/>
          <w:szCs w:val="24"/>
        </w:rPr>
        <w:t>Информационным системам.</w:t>
      </w:r>
    </w:p>
    <w:p w:rsidR="00CB4E67" w:rsidRPr="00CB4E67" w:rsidRDefault="00CB4E67" w:rsidP="00CB4E67">
      <w:pPr>
        <w:pStyle w:val="ListParagraph3ACList01BulletListBulletNumberFooterTextListParagraph1ListParagraph0RSHBTable-NormalSLTable-Normallp1numbered3"/>
        <w:widowControl w:val="0"/>
        <w:numPr>
          <w:ilvl w:val="1"/>
          <w:numId w:val="56"/>
        </w:numPr>
        <w:ind w:left="0" w:firstLine="709"/>
        <w:jc w:val="both"/>
        <w:rPr>
          <w:rFonts w:ascii="Times New Roman" w:hAnsi="Times New Roman" w:cs="Times New Roman"/>
          <w:sz w:val="24"/>
          <w:szCs w:val="24"/>
        </w:rPr>
      </w:pPr>
      <w:r w:rsidRPr="00CB4E67">
        <w:rPr>
          <w:rFonts w:ascii="Times New Roman" w:hAnsi="Times New Roman" w:cs="Times New Roman"/>
          <w:sz w:val="24"/>
          <w:szCs w:val="24"/>
        </w:rPr>
        <w:t>Отказаться от исполнения Договора в одностороннем порядке (без обращения в суд) без возмещения Контрагенту убытков в случае нарушения Контрагентом Требований.</w:t>
      </w:r>
    </w:p>
    <w:p w:rsidR="00CB4E67" w:rsidRPr="00CB4E67" w:rsidRDefault="00CB4E67" w:rsidP="00CB4E67">
      <w:pPr>
        <w:pStyle w:val="ListParagraph3ACList01BulletListBulletNumberFooterTextListParagraph1ListParagraph0RSHBTable-NormalSLTable-Normallp1numbered3"/>
        <w:widowControl w:val="0"/>
        <w:ind w:left="0" w:firstLine="708"/>
        <w:jc w:val="both"/>
        <w:rPr>
          <w:rFonts w:ascii="Times New Roman" w:hAnsi="Times New Roman" w:cs="Times New Roman"/>
          <w:sz w:val="24"/>
          <w:szCs w:val="24"/>
        </w:rPr>
      </w:pPr>
      <w:r w:rsidRPr="00CB4E67">
        <w:rPr>
          <w:rFonts w:ascii="Times New Roman" w:hAnsi="Times New Roman" w:cs="Times New Roman"/>
          <w:sz w:val="24"/>
          <w:szCs w:val="24"/>
        </w:rPr>
        <w:lastRenderedPageBreak/>
        <w:t>При отказе Общества от Договора в соответствии с настоящим пунктом право использования Обществом объектов интеллектуальной собственности, предоставленное Контрагентом Обществу по Договору, не прекращается.</w:t>
      </w:r>
    </w:p>
    <w:p w:rsidR="00CB4E67" w:rsidRPr="00CB4E67" w:rsidRDefault="00CB4E67" w:rsidP="00CB4E67">
      <w:pPr>
        <w:pStyle w:val="ListParagraph3ACList01BulletListBulletNumberFooterTextListParagraph1ListParagraph0RSHBTable-NormalSLTable-Normallp1numbered3"/>
        <w:widowControl w:val="0"/>
        <w:ind w:left="0"/>
        <w:jc w:val="both"/>
        <w:rPr>
          <w:rFonts w:ascii="Times New Roman" w:hAnsi="Times New Roman" w:cs="Times New Roman"/>
          <w:sz w:val="24"/>
          <w:szCs w:val="24"/>
        </w:rPr>
      </w:pPr>
    </w:p>
    <w:p w:rsidR="00CB4E67" w:rsidRPr="00CB4E67" w:rsidRDefault="00CB4E67" w:rsidP="00CB4E67">
      <w:pPr>
        <w:pStyle w:val="afc"/>
        <w:widowControl w:val="0"/>
        <w:numPr>
          <w:ilvl w:val="0"/>
          <w:numId w:val="56"/>
        </w:numPr>
        <w:tabs>
          <w:tab w:val="left" w:pos="1134"/>
        </w:tabs>
        <w:spacing w:after="0" w:line="240" w:lineRule="auto"/>
        <w:ind w:left="0" w:firstLine="709"/>
        <w:jc w:val="both"/>
        <w:rPr>
          <w:rFonts w:ascii="Times New Roman" w:hAnsi="Times New Roman"/>
          <w:b/>
          <w:sz w:val="24"/>
          <w:szCs w:val="24"/>
          <w:lang w:eastAsia="ru-RU"/>
        </w:rPr>
      </w:pPr>
      <w:r w:rsidRPr="00CB4E67">
        <w:rPr>
          <w:rFonts w:ascii="Times New Roman" w:hAnsi="Times New Roman"/>
          <w:b/>
          <w:sz w:val="24"/>
          <w:szCs w:val="24"/>
          <w:lang w:eastAsia="ru-RU"/>
        </w:rPr>
        <w:t>Ответственность Контрагента.</w:t>
      </w:r>
    </w:p>
    <w:p w:rsidR="00CB4E67" w:rsidRPr="00CB4E67" w:rsidRDefault="00CB4E67" w:rsidP="00CB4E67">
      <w:pPr>
        <w:pStyle w:val="ListParagraph3ACList01BulletListBulletNumberFooterTextListParagraph1ListParagraph0RSHBTable-NormalSLTable-Normallp1numbered3"/>
        <w:widowControl w:val="0"/>
        <w:numPr>
          <w:ilvl w:val="1"/>
          <w:numId w:val="56"/>
        </w:numPr>
        <w:ind w:left="0" w:firstLine="709"/>
        <w:jc w:val="both"/>
        <w:rPr>
          <w:rFonts w:ascii="Times New Roman" w:hAnsi="Times New Roman" w:cs="Times New Roman"/>
          <w:sz w:val="24"/>
          <w:szCs w:val="24"/>
        </w:rPr>
      </w:pPr>
      <w:r w:rsidRPr="00CB4E67">
        <w:rPr>
          <w:rFonts w:ascii="Times New Roman" w:hAnsi="Times New Roman" w:cs="Times New Roman"/>
          <w:sz w:val="24"/>
          <w:szCs w:val="24"/>
        </w:rPr>
        <w:t>За несоблюдение Требований Контрагент обязан уплатить Обществу штраф в размере ___ (_______) %</w:t>
      </w:r>
      <w:r w:rsidRPr="00CB4E67">
        <w:rPr>
          <w:rStyle w:val="afe"/>
          <w:rFonts w:ascii="Times New Roman" w:hAnsi="Times New Roman" w:cs="Times New Roman"/>
          <w:sz w:val="24"/>
          <w:szCs w:val="24"/>
        </w:rPr>
        <w:footnoteReference w:id="12"/>
      </w:r>
      <w:r w:rsidRPr="00CB4E67">
        <w:rPr>
          <w:rFonts w:ascii="Times New Roman" w:hAnsi="Times New Roman" w:cs="Times New Roman"/>
          <w:sz w:val="24"/>
          <w:szCs w:val="24"/>
        </w:rPr>
        <w:t xml:space="preserve"> от общей цены Договора за каждое нарушение.</w:t>
      </w:r>
    </w:p>
    <w:p w:rsidR="00CB4E67" w:rsidRPr="00CB4E67" w:rsidRDefault="00CB4E67" w:rsidP="00CB4E67">
      <w:pPr>
        <w:pStyle w:val="ListParagraph3ACList01BulletListBulletNumberFooterTextListParagraph1ListParagraph0RSHBTable-NormalSLTable-Normallp1numbered3"/>
        <w:widowControl w:val="0"/>
        <w:numPr>
          <w:ilvl w:val="1"/>
          <w:numId w:val="56"/>
        </w:numPr>
        <w:ind w:left="0" w:firstLine="709"/>
        <w:jc w:val="both"/>
        <w:rPr>
          <w:rFonts w:ascii="Times New Roman" w:hAnsi="Times New Roman" w:cs="Times New Roman"/>
          <w:sz w:val="24"/>
          <w:szCs w:val="24"/>
        </w:rPr>
      </w:pPr>
      <w:r w:rsidRPr="00CB4E67">
        <w:rPr>
          <w:rFonts w:ascii="Times New Roman" w:hAnsi="Times New Roman" w:cs="Times New Roman"/>
          <w:sz w:val="24"/>
          <w:szCs w:val="24"/>
        </w:rPr>
        <w:t>За несоблюдение сроков, установленных Требованиями, Контрагент обязан уплатить Обществу штраф в размере 0,01 (одна сотая) % от общей Цены Договора за каждое нарушение и за каждый день просрочки.</w:t>
      </w:r>
    </w:p>
    <w:p w:rsidR="00CB4E67" w:rsidRPr="00CB4E67" w:rsidRDefault="00CB4E67" w:rsidP="00CB4E67">
      <w:pPr>
        <w:pStyle w:val="ListParagraph3ACList01BulletListBulletNumberFooterTextListParagraph1ListParagraph0RSHBTable-NormalSLTable-Normallp1numbered3"/>
        <w:widowControl w:val="0"/>
        <w:numPr>
          <w:ilvl w:val="1"/>
          <w:numId w:val="56"/>
        </w:numPr>
        <w:ind w:left="0" w:firstLine="709"/>
        <w:jc w:val="both"/>
        <w:rPr>
          <w:rFonts w:ascii="Times New Roman" w:hAnsi="Times New Roman" w:cs="Times New Roman"/>
          <w:sz w:val="24"/>
          <w:szCs w:val="24"/>
        </w:rPr>
      </w:pPr>
      <w:r w:rsidRPr="00CB4E67">
        <w:rPr>
          <w:rFonts w:ascii="Times New Roman" w:hAnsi="Times New Roman" w:cs="Times New Roman"/>
          <w:sz w:val="24"/>
          <w:szCs w:val="24"/>
        </w:rPr>
        <w:t>Контрагент обязан возместить Обществу убытки, возникшие в результате компьютерного инцидента или неправомерного доступа третьих лиц к ИТ-инфраструктуре и информации Общества.</w:t>
      </w:r>
    </w:p>
    <w:p w:rsidR="00CB4E67" w:rsidRPr="00CB4E67" w:rsidRDefault="00CB4E67" w:rsidP="00CB4E67">
      <w:pPr>
        <w:pStyle w:val="ListParagraph3ACList01BulletListBulletNumberFooterTextListParagraph1ListParagraph0RSHBTable-NormalSLTable-Normallp1numbered3"/>
        <w:widowControl w:val="0"/>
        <w:numPr>
          <w:ilvl w:val="1"/>
          <w:numId w:val="56"/>
        </w:numPr>
        <w:ind w:left="0" w:firstLine="709"/>
        <w:jc w:val="both"/>
        <w:rPr>
          <w:rFonts w:ascii="Times New Roman" w:hAnsi="Times New Roman" w:cs="Times New Roman"/>
          <w:sz w:val="24"/>
          <w:szCs w:val="24"/>
        </w:rPr>
      </w:pPr>
      <w:r w:rsidRPr="00CB4E67">
        <w:rPr>
          <w:rFonts w:ascii="Times New Roman" w:hAnsi="Times New Roman" w:cs="Times New Roman"/>
          <w:sz w:val="24"/>
          <w:szCs w:val="24"/>
        </w:rPr>
        <w:t>Уплата штрафов и (или) возмещение убытков, предусмотренных настоящим разделом, производится в течение 7 (семи) рабочих дней со дня предъявления требований от Стороны.</w:t>
      </w:r>
    </w:p>
    <w:p w:rsidR="00CB4E67" w:rsidRPr="00CB4E67" w:rsidRDefault="00CB4E67" w:rsidP="00CB4E67">
      <w:pPr>
        <w:pStyle w:val="ListParagraph3ACList01BulletListBulletNumberFooterTextListParagraph1ListParagraph0RSHBTable-NormalSLTable-Normallp1numbered3"/>
        <w:widowControl w:val="0"/>
        <w:numPr>
          <w:ilvl w:val="1"/>
          <w:numId w:val="56"/>
        </w:numPr>
        <w:ind w:left="0" w:firstLine="709"/>
        <w:jc w:val="both"/>
        <w:rPr>
          <w:rFonts w:ascii="Times New Roman" w:hAnsi="Times New Roman" w:cs="Times New Roman"/>
          <w:sz w:val="24"/>
          <w:szCs w:val="24"/>
        </w:rPr>
      </w:pPr>
      <w:r w:rsidRPr="00CB4E67">
        <w:rPr>
          <w:rFonts w:ascii="Times New Roman" w:hAnsi="Times New Roman" w:cs="Times New Roman"/>
          <w:sz w:val="24"/>
          <w:szCs w:val="24"/>
        </w:rPr>
        <w:t>Стороны согласились, что размер оплаты Контрагенту по Договору может быть уменьшен на сумму начисленных штрафов и (или) убытков в соответствии с пунктами 4.1-4.3 Требований.</w:t>
      </w:r>
    </w:p>
    <w:p w:rsidR="00CB4E67" w:rsidRPr="00CB4E67" w:rsidRDefault="00CB4E67" w:rsidP="00CB4E67">
      <w:pPr>
        <w:pStyle w:val="ListParagraph3ACList01BulletListBulletNumberFooterTextListParagraph1ListParagraph0RSHBTable-NormalSLTable-Normallp1numbered3"/>
        <w:widowControl w:val="0"/>
        <w:numPr>
          <w:ilvl w:val="1"/>
          <w:numId w:val="56"/>
        </w:numPr>
        <w:ind w:left="0" w:firstLine="709"/>
        <w:jc w:val="both"/>
        <w:rPr>
          <w:rFonts w:ascii="Times New Roman" w:hAnsi="Times New Roman" w:cs="Times New Roman"/>
          <w:sz w:val="24"/>
          <w:szCs w:val="24"/>
        </w:rPr>
      </w:pPr>
      <w:r w:rsidRPr="00CB4E67">
        <w:rPr>
          <w:rFonts w:ascii="Times New Roman" w:hAnsi="Times New Roman" w:cs="Times New Roman"/>
          <w:sz w:val="24"/>
          <w:szCs w:val="24"/>
        </w:rPr>
        <w:t>Уплата штрафных санкций не освобождает Контрагента от исполнения обязательств по Договору.</w:t>
      </w:r>
    </w:p>
    <w:p w:rsidR="00CB4E67" w:rsidRPr="001350A7" w:rsidRDefault="00CB4E67" w:rsidP="00CB4E67">
      <w:pPr>
        <w:pStyle w:val="ListParagraph3ACList01BulletListBulletNumberFooterTextListParagraph1ListParagraph0RSHBTable-NormalSLTable-Normallp1numbered3"/>
        <w:widowControl w:val="0"/>
        <w:ind w:left="0"/>
        <w:jc w:val="both"/>
        <w:rPr>
          <w:rFonts w:ascii="Times New Roman" w:eastAsia="Times New Roman" w:hAnsi="Times New Roman" w:cs="Times New Roman"/>
          <w:sz w:val="26"/>
          <w:szCs w:val="26"/>
        </w:rPr>
      </w:pPr>
    </w:p>
    <w:tbl>
      <w:tblPr>
        <w:tblW w:w="14364" w:type="dxa"/>
        <w:tblLook w:val="04A0" w:firstRow="1" w:lastRow="0" w:firstColumn="1" w:lastColumn="0" w:noHBand="0" w:noVBand="1"/>
      </w:tblPr>
      <w:tblGrid>
        <w:gridCol w:w="104"/>
        <w:gridCol w:w="4877"/>
        <w:gridCol w:w="2229"/>
        <w:gridCol w:w="4259"/>
        <w:gridCol w:w="2895"/>
      </w:tblGrid>
      <w:tr w:rsidR="00CB4E67" w:rsidRPr="00890B10" w:rsidTr="007B1642">
        <w:trPr>
          <w:gridBefore w:val="1"/>
          <w:gridAfter w:val="1"/>
          <w:wBefore w:w="104" w:type="dxa"/>
          <w:wAfter w:w="2895" w:type="dxa"/>
          <w:trHeight w:val="285"/>
        </w:trPr>
        <w:tc>
          <w:tcPr>
            <w:tcW w:w="4877" w:type="dxa"/>
            <w:tcBorders>
              <w:top w:val="nil"/>
              <w:left w:val="nil"/>
              <w:bottom w:val="nil"/>
              <w:right w:val="nil"/>
            </w:tcBorders>
            <w:shd w:val="clear" w:color="auto" w:fill="auto"/>
            <w:noWrap/>
            <w:vAlign w:val="bottom"/>
            <w:hideMark/>
          </w:tcPr>
          <w:p w:rsidR="00CB4E67" w:rsidRDefault="00CB4E67" w:rsidP="007B1642">
            <w:pPr>
              <w:rPr>
                <w:b/>
                <w:bCs/>
                <w:sz w:val="24"/>
                <w:szCs w:val="24"/>
              </w:rPr>
            </w:pPr>
          </w:p>
          <w:p w:rsidR="00CB4E67" w:rsidRPr="00890B10" w:rsidRDefault="00CB4E67" w:rsidP="007B1642">
            <w:pPr>
              <w:rPr>
                <w:b/>
                <w:bCs/>
                <w:sz w:val="24"/>
                <w:szCs w:val="24"/>
              </w:rPr>
            </w:pPr>
            <w:r w:rsidRPr="00890B10">
              <w:rPr>
                <w:b/>
                <w:bCs/>
                <w:sz w:val="24"/>
                <w:szCs w:val="24"/>
              </w:rPr>
              <w:t>ЗАКАЗЧИК</w:t>
            </w:r>
          </w:p>
        </w:tc>
        <w:tc>
          <w:tcPr>
            <w:tcW w:w="6488" w:type="dxa"/>
            <w:gridSpan w:val="2"/>
            <w:tcBorders>
              <w:top w:val="nil"/>
              <w:left w:val="nil"/>
              <w:bottom w:val="nil"/>
              <w:right w:val="nil"/>
            </w:tcBorders>
            <w:shd w:val="clear" w:color="auto" w:fill="auto"/>
            <w:noWrap/>
            <w:vAlign w:val="bottom"/>
            <w:hideMark/>
          </w:tcPr>
          <w:p w:rsidR="00CB4E67" w:rsidRDefault="00CB4E67" w:rsidP="007B1642">
            <w:pPr>
              <w:rPr>
                <w:b/>
                <w:bCs/>
                <w:sz w:val="24"/>
                <w:szCs w:val="24"/>
              </w:rPr>
            </w:pPr>
          </w:p>
          <w:p w:rsidR="00CB4E67" w:rsidRPr="00890B10" w:rsidRDefault="00CB4E67" w:rsidP="007B1642">
            <w:pPr>
              <w:rPr>
                <w:b/>
                <w:bCs/>
                <w:sz w:val="24"/>
                <w:szCs w:val="24"/>
              </w:rPr>
            </w:pPr>
            <w:r w:rsidRPr="00890B10">
              <w:rPr>
                <w:b/>
                <w:bCs/>
                <w:sz w:val="24"/>
                <w:szCs w:val="24"/>
              </w:rPr>
              <w:t>ПОДРЯДЧИК</w:t>
            </w:r>
          </w:p>
        </w:tc>
      </w:tr>
      <w:tr w:rsidR="00CB4E67" w:rsidRPr="00890B10" w:rsidTr="007B1642">
        <w:trPr>
          <w:gridBefore w:val="1"/>
          <w:gridAfter w:val="1"/>
          <w:wBefore w:w="104" w:type="dxa"/>
          <w:wAfter w:w="2895" w:type="dxa"/>
          <w:trHeight w:val="285"/>
        </w:trPr>
        <w:tc>
          <w:tcPr>
            <w:tcW w:w="4877" w:type="dxa"/>
            <w:tcBorders>
              <w:top w:val="nil"/>
              <w:left w:val="nil"/>
              <w:bottom w:val="nil"/>
              <w:right w:val="nil"/>
            </w:tcBorders>
            <w:shd w:val="clear" w:color="auto" w:fill="auto"/>
            <w:noWrap/>
            <w:vAlign w:val="bottom"/>
          </w:tcPr>
          <w:p w:rsidR="00CB4E67" w:rsidRPr="00890B10" w:rsidRDefault="00CB4E67" w:rsidP="007B1642">
            <w:pPr>
              <w:rPr>
                <w:b/>
                <w:bCs/>
                <w:sz w:val="24"/>
                <w:szCs w:val="24"/>
              </w:rPr>
            </w:pPr>
          </w:p>
        </w:tc>
        <w:tc>
          <w:tcPr>
            <w:tcW w:w="6488" w:type="dxa"/>
            <w:gridSpan w:val="2"/>
            <w:tcBorders>
              <w:top w:val="nil"/>
              <w:left w:val="nil"/>
              <w:bottom w:val="nil"/>
              <w:right w:val="nil"/>
            </w:tcBorders>
            <w:shd w:val="clear" w:color="auto" w:fill="auto"/>
            <w:noWrap/>
            <w:vAlign w:val="bottom"/>
          </w:tcPr>
          <w:p w:rsidR="00CB4E67" w:rsidRPr="00890B10" w:rsidRDefault="00CB4E67" w:rsidP="007B1642">
            <w:pPr>
              <w:rPr>
                <w:b/>
                <w:bCs/>
                <w:sz w:val="24"/>
                <w:szCs w:val="24"/>
              </w:rPr>
            </w:pPr>
          </w:p>
        </w:tc>
      </w:tr>
      <w:tr w:rsidR="00CB4E67" w:rsidRPr="00890B10" w:rsidTr="007B1642">
        <w:trPr>
          <w:gridBefore w:val="1"/>
          <w:gridAfter w:val="1"/>
          <w:wBefore w:w="104" w:type="dxa"/>
          <w:wAfter w:w="2895" w:type="dxa"/>
          <w:trHeight w:val="415"/>
        </w:trPr>
        <w:tc>
          <w:tcPr>
            <w:tcW w:w="4877" w:type="dxa"/>
            <w:tcBorders>
              <w:top w:val="nil"/>
              <w:left w:val="nil"/>
              <w:bottom w:val="nil"/>
              <w:right w:val="nil"/>
            </w:tcBorders>
            <w:shd w:val="clear" w:color="auto" w:fill="auto"/>
            <w:hideMark/>
          </w:tcPr>
          <w:p w:rsidR="00CB4E67" w:rsidRPr="00890B10" w:rsidRDefault="00CB4E67" w:rsidP="007B1642">
            <w:pPr>
              <w:rPr>
                <w:b/>
                <w:sz w:val="24"/>
                <w:szCs w:val="24"/>
              </w:rPr>
            </w:pPr>
            <w:r w:rsidRPr="00890B10">
              <w:rPr>
                <w:b/>
                <w:sz w:val="24"/>
                <w:szCs w:val="24"/>
              </w:rPr>
              <w:t>ПАО «Россети Московский регион»</w:t>
            </w:r>
          </w:p>
        </w:tc>
        <w:tc>
          <w:tcPr>
            <w:tcW w:w="6488" w:type="dxa"/>
            <w:gridSpan w:val="2"/>
            <w:tcBorders>
              <w:top w:val="nil"/>
              <w:left w:val="nil"/>
              <w:bottom w:val="nil"/>
              <w:right w:val="nil"/>
            </w:tcBorders>
            <w:shd w:val="clear" w:color="auto" w:fill="auto"/>
          </w:tcPr>
          <w:p w:rsidR="00CB4E67" w:rsidRPr="00890B10" w:rsidRDefault="00CB4E67" w:rsidP="007B1642">
            <w:pPr>
              <w:rPr>
                <w:b/>
                <w:sz w:val="24"/>
                <w:szCs w:val="24"/>
              </w:rPr>
            </w:pPr>
          </w:p>
        </w:tc>
      </w:tr>
      <w:tr w:rsidR="00CB4E67" w:rsidRPr="00890B10" w:rsidTr="007B1642">
        <w:trPr>
          <w:gridBefore w:val="1"/>
          <w:gridAfter w:val="1"/>
          <w:wBefore w:w="104" w:type="dxa"/>
          <w:wAfter w:w="2895" w:type="dxa"/>
          <w:trHeight w:val="80"/>
        </w:trPr>
        <w:tc>
          <w:tcPr>
            <w:tcW w:w="4877" w:type="dxa"/>
            <w:tcBorders>
              <w:top w:val="nil"/>
              <w:left w:val="nil"/>
              <w:bottom w:val="nil"/>
              <w:right w:val="nil"/>
            </w:tcBorders>
            <w:shd w:val="clear" w:color="auto" w:fill="auto"/>
            <w:hideMark/>
          </w:tcPr>
          <w:p w:rsidR="00CB4E67" w:rsidRPr="00890B10" w:rsidRDefault="00CB4E67" w:rsidP="007B1642">
            <w:pPr>
              <w:autoSpaceDE w:val="0"/>
              <w:autoSpaceDN w:val="0"/>
              <w:adjustRightInd w:val="0"/>
              <w:ind w:right="310"/>
              <w:rPr>
                <w:sz w:val="24"/>
                <w:szCs w:val="24"/>
              </w:rPr>
            </w:pPr>
          </w:p>
          <w:p w:rsidR="00CB4E67" w:rsidRPr="00890B10" w:rsidRDefault="00CB4E67" w:rsidP="007B1642">
            <w:pPr>
              <w:pStyle w:val="afffe"/>
              <w:rPr>
                <w:rFonts w:ascii="Times New Roman" w:hAnsi="Times New Roman"/>
                <w:sz w:val="24"/>
                <w:szCs w:val="24"/>
                <w:lang w:eastAsia="ru-RU"/>
              </w:rPr>
            </w:pPr>
            <w:r w:rsidRPr="00890B10">
              <w:rPr>
                <w:rFonts w:ascii="Times New Roman" w:hAnsi="Times New Roman"/>
                <w:sz w:val="24"/>
                <w:szCs w:val="24"/>
              </w:rPr>
              <w:t>________________/_______________ /</w:t>
            </w:r>
          </w:p>
        </w:tc>
        <w:tc>
          <w:tcPr>
            <w:tcW w:w="6488" w:type="dxa"/>
            <w:gridSpan w:val="2"/>
            <w:tcBorders>
              <w:top w:val="nil"/>
              <w:left w:val="nil"/>
              <w:bottom w:val="nil"/>
              <w:right w:val="nil"/>
            </w:tcBorders>
            <w:shd w:val="clear" w:color="auto" w:fill="auto"/>
          </w:tcPr>
          <w:p w:rsidR="00CB4E67" w:rsidRPr="00890B10" w:rsidRDefault="00CB4E67" w:rsidP="007B1642">
            <w:pPr>
              <w:ind w:left="628"/>
              <w:rPr>
                <w:sz w:val="24"/>
                <w:szCs w:val="24"/>
              </w:rPr>
            </w:pPr>
          </w:p>
          <w:p w:rsidR="00CB4E67" w:rsidRPr="00890B10" w:rsidRDefault="00CB4E67" w:rsidP="007B1642">
            <w:pPr>
              <w:rPr>
                <w:sz w:val="24"/>
                <w:szCs w:val="24"/>
              </w:rPr>
            </w:pPr>
            <w:r w:rsidRPr="00890B10">
              <w:rPr>
                <w:sz w:val="24"/>
                <w:szCs w:val="24"/>
              </w:rPr>
              <w:t>__________________/ ______________ /</w:t>
            </w:r>
          </w:p>
          <w:p w:rsidR="00CB4E67" w:rsidRDefault="00CB4E67" w:rsidP="007B1642">
            <w:pPr>
              <w:rPr>
                <w:sz w:val="24"/>
                <w:szCs w:val="24"/>
              </w:rPr>
            </w:pPr>
          </w:p>
          <w:p w:rsidR="00CB4E67" w:rsidRPr="00890B10" w:rsidRDefault="00CB4E67" w:rsidP="007B1642">
            <w:pPr>
              <w:rPr>
                <w:sz w:val="24"/>
                <w:szCs w:val="24"/>
              </w:rPr>
            </w:pPr>
          </w:p>
        </w:tc>
      </w:tr>
      <w:tr w:rsidR="00CB4E67" w:rsidRPr="00890B10" w:rsidTr="007B1642">
        <w:tblPrEx>
          <w:jc w:val="center"/>
        </w:tblPrEx>
        <w:trPr>
          <w:jc w:val="center"/>
        </w:trPr>
        <w:tc>
          <w:tcPr>
            <w:tcW w:w="7210" w:type="dxa"/>
            <w:gridSpan w:val="3"/>
          </w:tcPr>
          <w:p w:rsidR="00CB4E67" w:rsidRPr="00890B10" w:rsidRDefault="00CB4E67" w:rsidP="007B1642">
            <w:pPr>
              <w:suppressAutoHyphens/>
              <w:ind w:right="21"/>
              <w:rPr>
                <w:sz w:val="24"/>
                <w:szCs w:val="24"/>
              </w:rPr>
            </w:pPr>
          </w:p>
        </w:tc>
        <w:tc>
          <w:tcPr>
            <w:tcW w:w="7154" w:type="dxa"/>
            <w:gridSpan w:val="2"/>
          </w:tcPr>
          <w:p w:rsidR="00CB4E67" w:rsidRPr="00890B10" w:rsidRDefault="00CB4E67" w:rsidP="007B1642">
            <w:pPr>
              <w:ind w:right="21"/>
              <w:rPr>
                <w:sz w:val="24"/>
                <w:szCs w:val="24"/>
              </w:rPr>
            </w:pPr>
          </w:p>
        </w:tc>
      </w:tr>
    </w:tbl>
    <w:p w:rsidR="00CB4E67" w:rsidRDefault="00CB4E67" w:rsidP="00CB4E67">
      <w:pPr>
        <w:widowControl w:val="0"/>
        <w:ind w:left="7371"/>
        <w:contextualSpacing/>
        <w:jc w:val="both"/>
        <w:rPr>
          <w:sz w:val="24"/>
          <w:szCs w:val="26"/>
          <w:lang w:eastAsia="zh-CN" w:bidi="ru-RU"/>
        </w:rPr>
      </w:pPr>
    </w:p>
    <w:p w:rsidR="00CB4E67" w:rsidRDefault="00CB4E67" w:rsidP="00CB4E67">
      <w:pPr>
        <w:widowControl w:val="0"/>
        <w:ind w:left="7371"/>
        <w:contextualSpacing/>
        <w:jc w:val="both"/>
        <w:rPr>
          <w:sz w:val="24"/>
          <w:szCs w:val="26"/>
          <w:lang w:eastAsia="zh-CN" w:bidi="ru-RU"/>
        </w:rPr>
      </w:pPr>
    </w:p>
    <w:p w:rsidR="00CB4E67" w:rsidRDefault="00CB4E67" w:rsidP="00CB4E67">
      <w:pPr>
        <w:widowControl w:val="0"/>
        <w:ind w:left="7371"/>
        <w:contextualSpacing/>
        <w:jc w:val="both"/>
        <w:rPr>
          <w:sz w:val="24"/>
          <w:szCs w:val="26"/>
          <w:lang w:eastAsia="zh-CN" w:bidi="ru-RU"/>
        </w:rPr>
      </w:pPr>
    </w:p>
    <w:p w:rsidR="00CB4E67" w:rsidRDefault="00CB4E67" w:rsidP="00CB4E67">
      <w:pPr>
        <w:widowControl w:val="0"/>
        <w:ind w:left="7371"/>
        <w:contextualSpacing/>
        <w:jc w:val="both"/>
        <w:rPr>
          <w:sz w:val="24"/>
          <w:szCs w:val="26"/>
          <w:lang w:eastAsia="zh-CN" w:bidi="ru-RU"/>
        </w:rPr>
      </w:pPr>
    </w:p>
    <w:p w:rsidR="00CB4E67" w:rsidRDefault="00CB4E67" w:rsidP="00CB4E67">
      <w:pPr>
        <w:widowControl w:val="0"/>
        <w:ind w:left="7371"/>
        <w:contextualSpacing/>
        <w:jc w:val="both"/>
        <w:rPr>
          <w:sz w:val="24"/>
          <w:szCs w:val="26"/>
          <w:lang w:eastAsia="zh-CN" w:bidi="ru-RU"/>
        </w:rPr>
      </w:pPr>
    </w:p>
    <w:p w:rsidR="00CB4E67" w:rsidRDefault="00CB4E67" w:rsidP="00CB4E67">
      <w:pPr>
        <w:widowControl w:val="0"/>
        <w:ind w:left="7371"/>
        <w:contextualSpacing/>
        <w:jc w:val="both"/>
        <w:rPr>
          <w:sz w:val="24"/>
          <w:szCs w:val="26"/>
          <w:lang w:eastAsia="zh-CN" w:bidi="ru-RU"/>
        </w:rPr>
      </w:pPr>
    </w:p>
    <w:p w:rsidR="00CB4E67" w:rsidRDefault="00CB4E67" w:rsidP="00CB4E67">
      <w:pPr>
        <w:widowControl w:val="0"/>
        <w:ind w:left="7371"/>
        <w:contextualSpacing/>
        <w:jc w:val="both"/>
        <w:rPr>
          <w:sz w:val="24"/>
          <w:szCs w:val="26"/>
          <w:lang w:eastAsia="zh-CN" w:bidi="ru-RU"/>
        </w:rPr>
      </w:pPr>
    </w:p>
    <w:p w:rsidR="00CB4E67" w:rsidRDefault="00CB4E67" w:rsidP="00CB4E67">
      <w:pPr>
        <w:widowControl w:val="0"/>
        <w:ind w:left="7371"/>
        <w:contextualSpacing/>
        <w:jc w:val="both"/>
        <w:rPr>
          <w:sz w:val="24"/>
          <w:szCs w:val="26"/>
          <w:lang w:eastAsia="zh-CN" w:bidi="ru-RU"/>
        </w:rPr>
      </w:pPr>
    </w:p>
    <w:p w:rsidR="00CB4E67" w:rsidRDefault="00CB4E67" w:rsidP="00CB4E67">
      <w:pPr>
        <w:widowControl w:val="0"/>
        <w:ind w:left="7371"/>
        <w:contextualSpacing/>
        <w:jc w:val="both"/>
        <w:rPr>
          <w:sz w:val="24"/>
          <w:szCs w:val="26"/>
          <w:lang w:eastAsia="zh-CN" w:bidi="ru-RU"/>
        </w:rPr>
      </w:pPr>
    </w:p>
    <w:p w:rsidR="00CB4E67" w:rsidRDefault="00CB4E67" w:rsidP="00CB4E67">
      <w:pPr>
        <w:widowControl w:val="0"/>
        <w:ind w:left="7371"/>
        <w:contextualSpacing/>
        <w:jc w:val="both"/>
        <w:rPr>
          <w:sz w:val="24"/>
          <w:szCs w:val="26"/>
          <w:lang w:eastAsia="zh-CN" w:bidi="ru-RU"/>
        </w:rPr>
      </w:pPr>
    </w:p>
    <w:p w:rsidR="00CB4E67" w:rsidRDefault="00CB4E67" w:rsidP="00CB4E67">
      <w:pPr>
        <w:widowControl w:val="0"/>
        <w:ind w:left="7371"/>
        <w:contextualSpacing/>
        <w:jc w:val="both"/>
        <w:rPr>
          <w:sz w:val="24"/>
          <w:szCs w:val="26"/>
          <w:lang w:eastAsia="zh-CN" w:bidi="ru-RU"/>
        </w:rPr>
      </w:pPr>
    </w:p>
    <w:p w:rsidR="00CB4E67" w:rsidRDefault="00CB4E67" w:rsidP="00CB4E67">
      <w:pPr>
        <w:widowControl w:val="0"/>
        <w:ind w:left="7371"/>
        <w:contextualSpacing/>
        <w:jc w:val="both"/>
        <w:rPr>
          <w:sz w:val="24"/>
          <w:szCs w:val="26"/>
          <w:lang w:eastAsia="zh-CN" w:bidi="ru-RU"/>
        </w:rPr>
      </w:pPr>
    </w:p>
    <w:p w:rsidR="00CB4E67" w:rsidRDefault="00CB4E67" w:rsidP="00CB4E67">
      <w:pPr>
        <w:widowControl w:val="0"/>
        <w:ind w:left="7371"/>
        <w:contextualSpacing/>
        <w:jc w:val="both"/>
        <w:rPr>
          <w:sz w:val="24"/>
          <w:szCs w:val="26"/>
          <w:lang w:eastAsia="zh-CN" w:bidi="ru-RU"/>
        </w:rPr>
      </w:pPr>
    </w:p>
    <w:p w:rsidR="00CB4E67" w:rsidRDefault="00CB4E67" w:rsidP="00CB4E67">
      <w:pPr>
        <w:widowControl w:val="0"/>
        <w:ind w:left="7371"/>
        <w:contextualSpacing/>
        <w:jc w:val="both"/>
        <w:rPr>
          <w:sz w:val="24"/>
          <w:szCs w:val="26"/>
          <w:lang w:eastAsia="zh-CN" w:bidi="ru-RU"/>
        </w:rPr>
      </w:pPr>
    </w:p>
    <w:p w:rsidR="00CB4E67" w:rsidRDefault="00CB4E67" w:rsidP="00CB4E67">
      <w:pPr>
        <w:widowControl w:val="0"/>
        <w:ind w:left="7371"/>
        <w:contextualSpacing/>
        <w:jc w:val="both"/>
        <w:rPr>
          <w:sz w:val="24"/>
          <w:szCs w:val="26"/>
          <w:lang w:eastAsia="zh-CN" w:bidi="ru-RU"/>
        </w:rPr>
      </w:pPr>
    </w:p>
    <w:p w:rsidR="00CB4E67" w:rsidRDefault="00CB4E67" w:rsidP="00CB4E67">
      <w:pPr>
        <w:widowControl w:val="0"/>
        <w:ind w:left="7371"/>
        <w:contextualSpacing/>
        <w:jc w:val="both"/>
        <w:rPr>
          <w:sz w:val="24"/>
          <w:szCs w:val="26"/>
          <w:lang w:eastAsia="zh-CN" w:bidi="ru-RU"/>
        </w:rPr>
      </w:pPr>
    </w:p>
    <w:p w:rsidR="00CB4E67" w:rsidRDefault="00CB4E67" w:rsidP="00CB4E67">
      <w:pPr>
        <w:widowControl w:val="0"/>
        <w:ind w:left="7371"/>
        <w:contextualSpacing/>
        <w:jc w:val="both"/>
        <w:rPr>
          <w:sz w:val="24"/>
          <w:szCs w:val="26"/>
          <w:lang w:eastAsia="zh-CN" w:bidi="ru-RU"/>
        </w:rPr>
      </w:pPr>
    </w:p>
    <w:p w:rsidR="00CB4E67" w:rsidRDefault="00CB4E67" w:rsidP="00CB4E67">
      <w:pPr>
        <w:widowControl w:val="0"/>
        <w:ind w:left="7371"/>
        <w:contextualSpacing/>
        <w:jc w:val="both"/>
        <w:rPr>
          <w:sz w:val="24"/>
          <w:szCs w:val="26"/>
          <w:lang w:eastAsia="zh-CN" w:bidi="ru-RU"/>
        </w:rPr>
      </w:pPr>
    </w:p>
    <w:p w:rsidR="00CB4E67" w:rsidRDefault="00CB4E67" w:rsidP="00CB4E67">
      <w:pPr>
        <w:widowControl w:val="0"/>
        <w:ind w:left="7371"/>
        <w:contextualSpacing/>
        <w:jc w:val="both"/>
        <w:rPr>
          <w:sz w:val="24"/>
          <w:szCs w:val="26"/>
          <w:lang w:eastAsia="zh-CN" w:bidi="ru-RU"/>
        </w:rPr>
      </w:pPr>
    </w:p>
    <w:p w:rsidR="00CB4E67" w:rsidRDefault="00CB4E67" w:rsidP="00CB4E67">
      <w:pPr>
        <w:widowControl w:val="0"/>
        <w:ind w:left="7371"/>
        <w:contextualSpacing/>
        <w:jc w:val="both"/>
        <w:rPr>
          <w:sz w:val="24"/>
          <w:szCs w:val="26"/>
          <w:lang w:eastAsia="zh-CN" w:bidi="ru-RU"/>
        </w:rPr>
      </w:pPr>
    </w:p>
    <w:p w:rsidR="00CB4E67" w:rsidRDefault="00CB4E67" w:rsidP="00CB4E67">
      <w:pPr>
        <w:widowControl w:val="0"/>
        <w:ind w:left="7371"/>
        <w:contextualSpacing/>
        <w:jc w:val="both"/>
        <w:rPr>
          <w:sz w:val="24"/>
          <w:szCs w:val="26"/>
          <w:lang w:eastAsia="zh-CN" w:bidi="ru-RU"/>
        </w:rPr>
      </w:pPr>
    </w:p>
    <w:p w:rsidR="00CB4E67" w:rsidRDefault="00CB4E67" w:rsidP="00CB4E67">
      <w:pPr>
        <w:widowControl w:val="0"/>
        <w:ind w:left="7371"/>
        <w:contextualSpacing/>
        <w:jc w:val="both"/>
        <w:rPr>
          <w:sz w:val="24"/>
          <w:szCs w:val="26"/>
          <w:lang w:eastAsia="zh-CN" w:bidi="ru-RU"/>
        </w:rPr>
      </w:pPr>
    </w:p>
    <w:p w:rsidR="00CB4E67" w:rsidRDefault="00CB4E67" w:rsidP="00CB4E67">
      <w:pPr>
        <w:widowControl w:val="0"/>
        <w:ind w:left="7371"/>
        <w:contextualSpacing/>
        <w:jc w:val="both"/>
        <w:rPr>
          <w:sz w:val="24"/>
          <w:szCs w:val="26"/>
          <w:lang w:eastAsia="zh-CN" w:bidi="ru-RU"/>
        </w:rPr>
      </w:pPr>
    </w:p>
    <w:p w:rsidR="00CB4E67" w:rsidRDefault="00CB4E67" w:rsidP="00CB4E67">
      <w:pPr>
        <w:widowControl w:val="0"/>
        <w:ind w:left="7371"/>
        <w:contextualSpacing/>
        <w:jc w:val="both"/>
        <w:rPr>
          <w:sz w:val="24"/>
          <w:szCs w:val="26"/>
          <w:lang w:eastAsia="zh-CN" w:bidi="ru-RU"/>
        </w:rPr>
      </w:pPr>
    </w:p>
    <w:p w:rsidR="00CB4E67" w:rsidRDefault="00CB4E67" w:rsidP="00CB4E67">
      <w:pPr>
        <w:widowControl w:val="0"/>
        <w:ind w:left="7371"/>
        <w:contextualSpacing/>
        <w:jc w:val="both"/>
        <w:rPr>
          <w:sz w:val="24"/>
          <w:szCs w:val="26"/>
          <w:lang w:eastAsia="zh-CN" w:bidi="ru-RU"/>
        </w:rPr>
      </w:pPr>
    </w:p>
    <w:p w:rsidR="00CB4E67" w:rsidRDefault="00CB4E67" w:rsidP="00CB4E67">
      <w:pPr>
        <w:widowControl w:val="0"/>
        <w:ind w:left="7371"/>
        <w:contextualSpacing/>
        <w:jc w:val="both"/>
        <w:rPr>
          <w:sz w:val="24"/>
          <w:szCs w:val="26"/>
          <w:lang w:eastAsia="zh-CN" w:bidi="ru-RU"/>
        </w:rPr>
      </w:pPr>
    </w:p>
    <w:p w:rsidR="00CB4E67" w:rsidRDefault="00CB4E67" w:rsidP="00CB4E67">
      <w:pPr>
        <w:widowControl w:val="0"/>
        <w:ind w:left="7371"/>
        <w:contextualSpacing/>
        <w:jc w:val="both"/>
        <w:rPr>
          <w:sz w:val="24"/>
          <w:szCs w:val="26"/>
          <w:lang w:eastAsia="zh-CN" w:bidi="ru-RU"/>
        </w:rPr>
      </w:pPr>
    </w:p>
    <w:p w:rsidR="00CB4E67" w:rsidRDefault="00CB4E67" w:rsidP="00CB4E67">
      <w:pPr>
        <w:widowControl w:val="0"/>
        <w:ind w:left="7371"/>
        <w:contextualSpacing/>
        <w:jc w:val="both"/>
        <w:rPr>
          <w:sz w:val="24"/>
          <w:szCs w:val="26"/>
          <w:lang w:eastAsia="zh-CN" w:bidi="ru-RU"/>
        </w:rPr>
      </w:pPr>
    </w:p>
    <w:p w:rsidR="00CB4E67" w:rsidRDefault="00CB4E67" w:rsidP="00CB4E67">
      <w:pPr>
        <w:widowControl w:val="0"/>
        <w:ind w:left="7371"/>
        <w:contextualSpacing/>
        <w:jc w:val="both"/>
        <w:rPr>
          <w:sz w:val="24"/>
          <w:szCs w:val="26"/>
          <w:lang w:eastAsia="zh-CN" w:bidi="ru-RU"/>
        </w:rPr>
      </w:pPr>
    </w:p>
    <w:p w:rsidR="00CB4E67" w:rsidRDefault="00CB4E67" w:rsidP="00CB4E67">
      <w:pPr>
        <w:widowControl w:val="0"/>
        <w:ind w:left="7371"/>
        <w:contextualSpacing/>
        <w:jc w:val="both"/>
        <w:rPr>
          <w:sz w:val="24"/>
          <w:szCs w:val="26"/>
          <w:lang w:eastAsia="zh-CN" w:bidi="ru-RU"/>
        </w:rPr>
      </w:pPr>
    </w:p>
    <w:p w:rsidR="00CB4E67" w:rsidRDefault="00CB4E67" w:rsidP="00CB4E67">
      <w:pPr>
        <w:widowControl w:val="0"/>
        <w:ind w:left="7371"/>
        <w:contextualSpacing/>
        <w:jc w:val="both"/>
        <w:rPr>
          <w:sz w:val="24"/>
          <w:szCs w:val="26"/>
          <w:lang w:eastAsia="zh-CN" w:bidi="ru-RU"/>
        </w:rPr>
      </w:pPr>
    </w:p>
    <w:p w:rsidR="00CB4E67" w:rsidRDefault="00CB4E67" w:rsidP="00CB4E67">
      <w:pPr>
        <w:widowControl w:val="0"/>
        <w:ind w:left="7371"/>
        <w:contextualSpacing/>
        <w:jc w:val="both"/>
        <w:rPr>
          <w:sz w:val="24"/>
          <w:szCs w:val="26"/>
          <w:lang w:eastAsia="zh-CN" w:bidi="ru-RU"/>
        </w:rPr>
      </w:pPr>
    </w:p>
    <w:p w:rsidR="00CB4E67" w:rsidRDefault="00CB4E67" w:rsidP="00CB4E67">
      <w:pPr>
        <w:widowControl w:val="0"/>
        <w:ind w:left="7371"/>
        <w:contextualSpacing/>
        <w:jc w:val="both"/>
        <w:rPr>
          <w:sz w:val="24"/>
          <w:szCs w:val="26"/>
          <w:lang w:eastAsia="zh-CN" w:bidi="ru-RU"/>
        </w:rPr>
      </w:pPr>
    </w:p>
    <w:p w:rsidR="00CB4E67" w:rsidRDefault="00CB4E67" w:rsidP="00CB4E67">
      <w:pPr>
        <w:widowControl w:val="0"/>
        <w:ind w:left="7371"/>
        <w:contextualSpacing/>
        <w:jc w:val="both"/>
        <w:rPr>
          <w:sz w:val="24"/>
          <w:szCs w:val="26"/>
          <w:lang w:eastAsia="zh-CN" w:bidi="ru-RU"/>
        </w:rPr>
      </w:pPr>
    </w:p>
    <w:p w:rsidR="00CB4E67" w:rsidRDefault="00CB4E67" w:rsidP="00CB4E67">
      <w:pPr>
        <w:widowControl w:val="0"/>
        <w:ind w:left="7371"/>
        <w:contextualSpacing/>
        <w:jc w:val="both"/>
        <w:rPr>
          <w:sz w:val="24"/>
          <w:szCs w:val="26"/>
          <w:lang w:eastAsia="zh-CN" w:bidi="ru-RU"/>
        </w:rPr>
      </w:pPr>
    </w:p>
    <w:p w:rsidR="00CB4E67" w:rsidRDefault="00CB4E67" w:rsidP="00CB4E67">
      <w:pPr>
        <w:widowControl w:val="0"/>
        <w:ind w:left="7371"/>
        <w:contextualSpacing/>
        <w:jc w:val="both"/>
        <w:rPr>
          <w:sz w:val="24"/>
          <w:szCs w:val="26"/>
          <w:lang w:eastAsia="zh-CN" w:bidi="ru-RU"/>
        </w:rPr>
      </w:pPr>
    </w:p>
    <w:p w:rsidR="00CB4E67" w:rsidRDefault="00CB4E67" w:rsidP="00CB4E67">
      <w:pPr>
        <w:widowControl w:val="0"/>
        <w:ind w:left="7371"/>
        <w:contextualSpacing/>
        <w:jc w:val="both"/>
        <w:rPr>
          <w:sz w:val="24"/>
          <w:szCs w:val="26"/>
          <w:lang w:eastAsia="zh-CN" w:bidi="ru-RU"/>
        </w:rPr>
      </w:pPr>
    </w:p>
    <w:p w:rsidR="00CB4E67" w:rsidRDefault="00CB4E67" w:rsidP="00CB4E67">
      <w:pPr>
        <w:widowControl w:val="0"/>
        <w:ind w:left="7371"/>
        <w:contextualSpacing/>
        <w:jc w:val="both"/>
        <w:rPr>
          <w:sz w:val="24"/>
          <w:szCs w:val="26"/>
          <w:lang w:eastAsia="zh-CN" w:bidi="ru-RU"/>
        </w:rPr>
      </w:pPr>
    </w:p>
    <w:p w:rsidR="00CB4E67" w:rsidRDefault="00CB4E67" w:rsidP="00CB4E67">
      <w:pPr>
        <w:widowControl w:val="0"/>
        <w:ind w:left="7371"/>
        <w:contextualSpacing/>
        <w:jc w:val="both"/>
        <w:rPr>
          <w:sz w:val="24"/>
          <w:szCs w:val="26"/>
          <w:lang w:eastAsia="zh-CN" w:bidi="ru-RU"/>
        </w:rPr>
      </w:pPr>
    </w:p>
    <w:p w:rsidR="00CB4E67" w:rsidRDefault="00CB4E67" w:rsidP="00CB4E67">
      <w:pPr>
        <w:widowControl w:val="0"/>
        <w:ind w:left="7371"/>
        <w:contextualSpacing/>
        <w:jc w:val="both"/>
        <w:rPr>
          <w:sz w:val="24"/>
          <w:szCs w:val="26"/>
          <w:lang w:eastAsia="zh-CN" w:bidi="ru-RU"/>
        </w:rPr>
      </w:pPr>
    </w:p>
    <w:p w:rsidR="00CB4E67" w:rsidRPr="00CB4E67" w:rsidRDefault="00CB4E67" w:rsidP="00CB4E67">
      <w:pPr>
        <w:widowControl w:val="0"/>
        <w:ind w:left="7371"/>
        <w:contextualSpacing/>
        <w:jc w:val="right"/>
        <w:rPr>
          <w:sz w:val="24"/>
          <w:szCs w:val="24"/>
          <w:lang w:eastAsia="zh-CN" w:bidi="ru-RU"/>
        </w:rPr>
      </w:pPr>
      <w:r w:rsidRPr="00CB4E67">
        <w:rPr>
          <w:sz w:val="24"/>
          <w:szCs w:val="24"/>
          <w:lang w:eastAsia="zh-CN" w:bidi="ru-RU"/>
        </w:rPr>
        <w:t xml:space="preserve">Приложение </w:t>
      </w:r>
    </w:p>
    <w:p w:rsidR="00CB4E67" w:rsidRPr="00CB4E67" w:rsidRDefault="00CB4E67" w:rsidP="00CB4E67">
      <w:pPr>
        <w:widowControl w:val="0"/>
        <w:ind w:left="7371"/>
        <w:contextualSpacing/>
        <w:jc w:val="right"/>
        <w:rPr>
          <w:sz w:val="24"/>
          <w:szCs w:val="24"/>
          <w:lang w:eastAsia="zh-CN" w:bidi="ru-RU"/>
        </w:rPr>
      </w:pPr>
      <w:r w:rsidRPr="00CB4E67">
        <w:rPr>
          <w:sz w:val="24"/>
          <w:szCs w:val="24"/>
          <w:lang w:eastAsia="zh-CN" w:bidi="ru-RU"/>
        </w:rPr>
        <w:t>к Требованиям</w:t>
      </w:r>
    </w:p>
    <w:p w:rsidR="00CB4E67" w:rsidRPr="00CB4E67" w:rsidRDefault="00CB4E67" w:rsidP="00CB4E67">
      <w:pPr>
        <w:widowControl w:val="0"/>
        <w:contextualSpacing/>
        <w:jc w:val="center"/>
        <w:rPr>
          <w:sz w:val="24"/>
          <w:szCs w:val="24"/>
          <w:lang w:eastAsia="zh-CN" w:bidi="ru-RU"/>
        </w:rPr>
      </w:pPr>
    </w:p>
    <w:p w:rsidR="00CB4E67" w:rsidRPr="00CB4E67" w:rsidRDefault="00CB4E67" w:rsidP="00CB4E67">
      <w:pPr>
        <w:widowControl w:val="0"/>
        <w:jc w:val="center"/>
        <w:rPr>
          <w:rFonts w:eastAsia="Arial"/>
          <w:b/>
          <w:color w:val="000000"/>
          <w:sz w:val="24"/>
          <w:szCs w:val="24"/>
          <w:lang w:eastAsia="zh-CN" w:bidi="ru-RU"/>
        </w:rPr>
      </w:pPr>
      <w:r w:rsidRPr="00CB4E67">
        <w:rPr>
          <w:b/>
          <w:color w:val="000000"/>
          <w:sz w:val="24"/>
          <w:szCs w:val="24"/>
          <w:lang w:bidi="ru-RU"/>
        </w:rPr>
        <w:t>ФОРМА</w:t>
      </w:r>
    </w:p>
    <w:p w:rsidR="00CB4E67" w:rsidRPr="00CB4E67" w:rsidRDefault="00CB4E67" w:rsidP="00CB4E67">
      <w:pPr>
        <w:widowControl w:val="0"/>
        <w:jc w:val="center"/>
        <w:rPr>
          <w:rFonts w:eastAsia="Arial"/>
          <w:b/>
          <w:color w:val="000000"/>
          <w:sz w:val="24"/>
          <w:szCs w:val="24"/>
          <w:lang w:eastAsia="zh-CN" w:bidi="ru-RU"/>
        </w:rPr>
      </w:pPr>
      <w:r w:rsidRPr="00CB4E67">
        <w:rPr>
          <w:b/>
          <w:sz w:val="24"/>
          <w:szCs w:val="24"/>
          <w:lang w:eastAsia="zh-CN" w:bidi="ru-RU"/>
        </w:rPr>
        <w:t xml:space="preserve">Согласие на обработку персональных данных </w:t>
      </w:r>
      <w:r w:rsidRPr="00CB4E67">
        <w:rPr>
          <w:b/>
          <w:sz w:val="24"/>
          <w:szCs w:val="24"/>
          <w:lang w:eastAsia="zh-CN" w:bidi="ru-RU"/>
        </w:rPr>
        <w:br/>
        <w:t>для соблюдения требований информационной безопасности</w:t>
      </w:r>
    </w:p>
    <w:p w:rsidR="00CB4E67" w:rsidRPr="00CB4E67" w:rsidRDefault="00CB4E67" w:rsidP="00CB4E67">
      <w:pPr>
        <w:widowControl w:val="0"/>
        <w:ind w:firstLine="709"/>
        <w:jc w:val="both"/>
        <w:rPr>
          <w:rFonts w:eastAsia="Arial"/>
          <w:color w:val="000000"/>
          <w:sz w:val="24"/>
          <w:szCs w:val="24"/>
          <w:lang w:eastAsia="zh-CN" w:bidi="ru-RU"/>
        </w:rPr>
      </w:pPr>
    </w:p>
    <w:p w:rsidR="00CB4E67" w:rsidRPr="00CB4E67" w:rsidRDefault="00CB4E67" w:rsidP="00CB4E67">
      <w:pPr>
        <w:widowControl w:val="0"/>
        <w:ind w:right="29"/>
        <w:jc w:val="both"/>
        <w:rPr>
          <w:rFonts w:eastAsia="Arial"/>
          <w:lang w:eastAsia="zh-CN" w:bidi="ru-RU"/>
        </w:rPr>
      </w:pPr>
      <w:r w:rsidRPr="00CB4E67">
        <w:rPr>
          <w:lang w:eastAsia="zh-CN" w:bidi="ru-RU"/>
        </w:rPr>
        <w:t>Я, __________________________________________________________ дата рождения ____________________,</w:t>
      </w:r>
    </w:p>
    <w:p w:rsidR="00CB4E67" w:rsidRPr="00CB4E67" w:rsidRDefault="00CB4E67" w:rsidP="00CB4E67">
      <w:pPr>
        <w:widowControl w:val="0"/>
        <w:ind w:right="29"/>
        <w:jc w:val="center"/>
        <w:rPr>
          <w:rFonts w:eastAsia="Arial"/>
          <w:lang w:eastAsia="zh-CN" w:bidi="ru-RU"/>
        </w:rPr>
      </w:pPr>
      <w:r w:rsidRPr="00CB4E67">
        <w:rPr>
          <w:lang w:eastAsia="zh-CN" w:bidi="ru-RU"/>
        </w:rPr>
        <w:t>(фамилия, имя, отчество полностью)</w:t>
      </w:r>
    </w:p>
    <w:p w:rsidR="00CB4E67" w:rsidRPr="00CB4E67" w:rsidRDefault="00CB4E67" w:rsidP="00CB4E67">
      <w:pPr>
        <w:widowControl w:val="0"/>
        <w:ind w:right="29"/>
        <w:jc w:val="both"/>
        <w:rPr>
          <w:rFonts w:eastAsia="Arial"/>
          <w:lang w:eastAsia="zh-CN" w:bidi="ru-RU"/>
        </w:rPr>
      </w:pPr>
      <w:r w:rsidRPr="00CB4E67">
        <w:rPr>
          <w:lang w:eastAsia="zh-CN" w:bidi="ru-RU"/>
        </w:rPr>
        <w:t>документ: _____________ серия _______ номер __________ выдан _____________________________________</w:t>
      </w:r>
    </w:p>
    <w:p w:rsidR="00CB4E67" w:rsidRPr="00CB4E67" w:rsidRDefault="00CB4E67" w:rsidP="00CB4E67">
      <w:pPr>
        <w:widowControl w:val="0"/>
        <w:ind w:right="29"/>
        <w:jc w:val="both"/>
        <w:rPr>
          <w:rFonts w:eastAsia="Arial"/>
          <w:lang w:eastAsia="zh-CN" w:bidi="ru-RU"/>
        </w:rPr>
      </w:pPr>
      <w:r w:rsidRPr="00CB4E67">
        <w:rPr>
          <w:lang w:eastAsia="zh-CN" w:bidi="ru-RU"/>
        </w:rPr>
        <w:t xml:space="preserve">_________________________________________________________________________ дата ________________, </w:t>
      </w:r>
    </w:p>
    <w:p w:rsidR="00CB4E67" w:rsidRPr="00CB4E67" w:rsidRDefault="00CB4E67" w:rsidP="00CB4E67">
      <w:pPr>
        <w:widowControl w:val="0"/>
        <w:ind w:right="29"/>
        <w:jc w:val="both"/>
        <w:rPr>
          <w:rFonts w:eastAsia="Arial"/>
          <w:lang w:eastAsia="zh-CN" w:bidi="ru-RU"/>
        </w:rPr>
      </w:pPr>
      <w:r w:rsidRPr="00CB4E67">
        <w:rPr>
          <w:lang w:bidi="ru-RU"/>
        </w:rPr>
        <w:t>зарегистрированный(-</w:t>
      </w:r>
      <w:proofErr w:type="spellStart"/>
      <w:r w:rsidRPr="00CB4E67">
        <w:rPr>
          <w:lang w:bidi="ru-RU"/>
        </w:rPr>
        <w:t>ая</w:t>
      </w:r>
      <w:proofErr w:type="spellEnd"/>
      <w:r w:rsidRPr="00CB4E67">
        <w:rPr>
          <w:lang w:bidi="ru-RU"/>
        </w:rPr>
        <w:t>) по месту жительства (месту пребывания) по адресу: ___________________________</w:t>
      </w:r>
    </w:p>
    <w:p w:rsidR="00CB4E67" w:rsidRPr="00CB4E67" w:rsidRDefault="00CB4E67" w:rsidP="00CB4E67">
      <w:pPr>
        <w:widowControl w:val="0"/>
        <w:ind w:right="29"/>
        <w:jc w:val="both"/>
        <w:rPr>
          <w:rFonts w:eastAsia="Arial"/>
          <w:lang w:eastAsia="zh-CN" w:bidi="ru-RU"/>
        </w:rPr>
      </w:pPr>
      <w:r w:rsidRPr="00CB4E67">
        <w:rPr>
          <w:lang w:bidi="ru-RU"/>
        </w:rPr>
        <w:t xml:space="preserve"> ______________________________________________________________________________________________</w:t>
      </w:r>
    </w:p>
    <w:p w:rsidR="00CB4E67" w:rsidRPr="00CB4E67" w:rsidRDefault="00CB4E67" w:rsidP="00CB4E67">
      <w:pPr>
        <w:widowControl w:val="0"/>
        <w:ind w:right="29"/>
        <w:jc w:val="both"/>
        <w:rPr>
          <w:rFonts w:eastAsia="Arial"/>
          <w:lang w:eastAsia="zh-CN" w:bidi="ru-RU"/>
        </w:rPr>
      </w:pPr>
      <w:r w:rsidRPr="00CB4E67">
        <w:rPr>
          <w:lang w:bidi="ru-RU"/>
        </w:rPr>
        <w:t>фактически проживающий(-</w:t>
      </w:r>
      <w:proofErr w:type="spellStart"/>
      <w:r w:rsidRPr="00CB4E67">
        <w:rPr>
          <w:lang w:bidi="ru-RU"/>
        </w:rPr>
        <w:t>ая</w:t>
      </w:r>
      <w:proofErr w:type="spellEnd"/>
      <w:r w:rsidRPr="00CB4E67">
        <w:rPr>
          <w:lang w:bidi="ru-RU"/>
        </w:rPr>
        <w:t>) по адресу: __________</w:t>
      </w:r>
      <w:r w:rsidRPr="00CB4E67">
        <w:rPr>
          <w:lang w:eastAsia="zh-CN" w:bidi="ru-RU"/>
        </w:rPr>
        <w:t>________________________________________________</w:t>
      </w:r>
    </w:p>
    <w:p w:rsidR="00CB4E67" w:rsidRPr="00CB4E67" w:rsidRDefault="00CB4E67" w:rsidP="00CB4E67">
      <w:pPr>
        <w:widowControl w:val="0"/>
        <w:ind w:right="29"/>
        <w:jc w:val="both"/>
        <w:rPr>
          <w:rFonts w:eastAsia="Arial"/>
          <w:lang w:eastAsia="zh-CN" w:bidi="ru-RU"/>
        </w:rPr>
      </w:pPr>
      <w:r w:rsidRPr="00CB4E67">
        <w:rPr>
          <w:lang w:eastAsia="zh-CN" w:bidi="ru-RU"/>
        </w:rPr>
        <w:t>______________________________________________________________________________________________,</w:t>
      </w:r>
    </w:p>
    <w:p w:rsidR="00CB4E67" w:rsidRPr="00CB4E67" w:rsidRDefault="00CB4E67" w:rsidP="00CB4E67">
      <w:pPr>
        <w:widowControl w:val="0"/>
        <w:ind w:right="29"/>
        <w:jc w:val="both"/>
        <w:rPr>
          <w:rFonts w:eastAsia="Arial"/>
          <w:sz w:val="24"/>
          <w:szCs w:val="24"/>
          <w:lang w:eastAsia="zh-CN" w:bidi="ru-RU"/>
        </w:rPr>
      </w:pPr>
    </w:p>
    <w:p w:rsidR="00CB4E67" w:rsidRPr="00CB4E67" w:rsidRDefault="00CB4E67" w:rsidP="00CB4E67">
      <w:pPr>
        <w:widowControl w:val="0"/>
        <w:ind w:right="29"/>
        <w:jc w:val="both"/>
        <w:rPr>
          <w:rFonts w:eastAsia="Arial"/>
          <w:szCs w:val="24"/>
          <w:u w:val="single"/>
          <w:lang w:eastAsia="zh-CN" w:bidi="ru-RU"/>
        </w:rPr>
      </w:pPr>
      <w:r w:rsidRPr="00CB4E67">
        <w:rPr>
          <w:szCs w:val="24"/>
          <w:lang w:eastAsia="zh-CN" w:bidi="ru-RU"/>
        </w:rPr>
        <w:t xml:space="preserve">в соответствии с Федеральным законом от 27.07.2006 </w:t>
      </w:r>
      <w:r w:rsidRPr="00CB4E67">
        <w:rPr>
          <w:bCs/>
          <w:iCs/>
          <w:szCs w:val="24"/>
          <w:lang w:eastAsia="zh-CN" w:bidi="ru-RU"/>
        </w:rPr>
        <w:t>№</w:t>
      </w:r>
      <w:r w:rsidRPr="00CB4E67">
        <w:rPr>
          <w:b/>
          <w:bCs/>
          <w:iCs/>
          <w:szCs w:val="24"/>
          <w:lang w:eastAsia="zh-CN" w:bidi="ru-RU"/>
        </w:rPr>
        <w:t> </w:t>
      </w:r>
      <w:r w:rsidRPr="00CB4E67">
        <w:rPr>
          <w:szCs w:val="24"/>
          <w:lang w:eastAsia="zh-CN" w:bidi="ru-RU"/>
        </w:rPr>
        <w:t>152-ФЗ «О персональных данных» даю Публичному акционерному обществу «Россети Московский регион» (ПАО «Россети МР»), зарегистрированному по адресу: г. Москва, ул. 2-й Павелецкий проезд, д.3 стр.2 (далее - Оператор), свое согласие на обработку моих персональных данных: фамилия, имя, отчество; дата рождения; тип документа, удостоверяющего личность; данные документа, удостоверяющего личность; гражданство; адрес регистрации (места пребывания, адрес проживания), биометрические персональные данные (фото- и видеоизображение).</w:t>
      </w:r>
    </w:p>
    <w:p w:rsidR="00CB4E67" w:rsidRPr="00CB4E67" w:rsidRDefault="00CB4E67" w:rsidP="00CB4E67">
      <w:pPr>
        <w:widowControl w:val="0"/>
        <w:ind w:firstLine="624"/>
        <w:jc w:val="both"/>
        <w:rPr>
          <w:rFonts w:eastAsia="Arial"/>
          <w:szCs w:val="24"/>
          <w:lang w:eastAsia="zh-CN" w:bidi="ru-RU"/>
        </w:rPr>
      </w:pPr>
      <w:r w:rsidRPr="00CB4E67">
        <w:rPr>
          <w:szCs w:val="24"/>
          <w:lang w:eastAsia="zh-CN" w:bidi="ru-RU"/>
        </w:rPr>
        <w:t>Я даю согласие на использование персональных данных в целях исполнения мною требований Оператора по информационной безопасности, а также на хранение персональных данных на электронных носителях.</w:t>
      </w:r>
    </w:p>
    <w:p w:rsidR="00CB4E67" w:rsidRPr="00CB4E67" w:rsidRDefault="00CB4E67" w:rsidP="00CB4E67">
      <w:pPr>
        <w:widowControl w:val="0"/>
        <w:ind w:firstLine="624"/>
        <w:jc w:val="both"/>
        <w:rPr>
          <w:szCs w:val="24"/>
          <w:lang w:eastAsia="zh-CN" w:bidi="ru-RU"/>
        </w:rPr>
      </w:pPr>
      <w:r w:rsidRPr="00CB4E67">
        <w:rPr>
          <w:szCs w:val="24"/>
          <w:lang w:eastAsia="zh-CN" w:bidi="ru-RU"/>
        </w:rPr>
        <w:t xml:space="preserve">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обезличивание, блокирование персональных данных, уничтожение, а также осуществление любых иных действий, предусмотренных законодательством Российской Федерации, в течение 1 (одного) года после истечения допуска к </w:t>
      </w:r>
      <w:r w:rsidRPr="00CB4E67">
        <w:rPr>
          <w:szCs w:val="24"/>
          <w:lang w:bidi="ru-RU"/>
        </w:rPr>
        <w:t>ИТ-инфраструктуре ПАО «Россети МР»</w:t>
      </w:r>
      <w:r w:rsidRPr="00CB4E67">
        <w:rPr>
          <w:szCs w:val="24"/>
          <w:lang w:eastAsia="zh-CN" w:bidi="ru-RU"/>
        </w:rPr>
        <w:t>.</w:t>
      </w:r>
    </w:p>
    <w:p w:rsidR="00CB4E67" w:rsidRPr="00CB4E67" w:rsidRDefault="00CB4E67" w:rsidP="00CB4E67">
      <w:pPr>
        <w:widowControl w:val="0"/>
        <w:ind w:firstLine="624"/>
        <w:jc w:val="both"/>
        <w:rPr>
          <w:rFonts w:eastAsia="Arial"/>
          <w:szCs w:val="24"/>
          <w:lang w:eastAsia="zh-CN" w:bidi="ru-RU"/>
        </w:rPr>
      </w:pPr>
      <w:r w:rsidRPr="00CB4E67">
        <w:rPr>
          <w:szCs w:val="24"/>
          <w:lang w:eastAsia="zh-CN" w:bidi="ru-RU"/>
        </w:rPr>
        <w:t>Настоящее согласие может быть отозвано мной в письменной форме.</w:t>
      </w:r>
    </w:p>
    <w:p w:rsidR="00CB4E67" w:rsidRPr="00CB4E67" w:rsidRDefault="00CB4E67" w:rsidP="00CB4E67">
      <w:pPr>
        <w:widowControl w:val="0"/>
        <w:ind w:firstLine="624"/>
        <w:jc w:val="both"/>
        <w:rPr>
          <w:rFonts w:eastAsia="Arial"/>
          <w:szCs w:val="24"/>
          <w:lang w:eastAsia="zh-CN" w:bidi="ru-RU"/>
        </w:rPr>
      </w:pPr>
      <w:r w:rsidRPr="00CB4E67">
        <w:rPr>
          <w:szCs w:val="24"/>
          <w:lang w:eastAsia="zh-CN" w:bidi="ru-RU"/>
        </w:rPr>
        <w:lastRenderedPageBreak/>
        <w:t>Настоящее согласие действует с момента включения меня в список лиц, осуществляющих удаленный доступ к ИТ-инфраструктуре Оператора и в течение 1 (одного) года после прекращения удаленного доступа к ИТ-инфраструктуре Оператора, либо до даты отзыва мною настоящего согласия путем направления Оператору письменного сообщения об указанном отзыве в произвольной форме, если иное не установлено законодательством Российской Федерации.</w:t>
      </w:r>
    </w:p>
    <w:p w:rsidR="00CB4E67" w:rsidRPr="00CB4E67" w:rsidRDefault="00CB4E67" w:rsidP="00CB4E67">
      <w:pPr>
        <w:widowControl w:val="0"/>
        <w:jc w:val="both"/>
        <w:rPr>
          <w:rFonts w:eastAsia="Arial"/>
          <w:szCs w:val="24"/>
          <w:lang w:eastAsia="zh-CN" w:bidi="ru-RU"/>
        </w:rPr>
      </w:pPr>
    </w:p>
    <w:p w:rsidR="00CB4E67" w:rsidRPr="00CB4E67" w:rsidRDefault="00CB4E67" w:rsidP="00CB4E67">
      <w:pPr>
        <w:widowControl w:val="0"/>
        <w:jc w:val="center"/>
        <w:rPr>
          <w:rFonts w:eastAsia="Arial"/>
          <w:szCs w:val="24"/>
          <w:lang w:eastAsia="zh-CN" w:bidi="ru-RU"/>
        </w:rPr>
      </w:pPr>
      <w:r w:rsidRPr="00CB4E67">
        <w:rPr>
          <w:szCs w:val="24"/>
          <w:lang w:eastAsia="zh-CN" w:bidi="ru-RU"/>
        </w:rPr>
        <w:t>_______________________________ «___» ____________ 20__ г.</w:t>
      </w:r>
    </w:p>
    <w:p w:rsidR="00CB4E67" w:rsidRPr="00CB4E67" w:rsidRDefault="00CB4E67" w:rsidP="00CB4E67">
      <w:pPr>
        <w:widowControl w:val="0"/>
        <w:ind w:left="2832" w:firstLine="708"/>
        <w:rPr>
          <w:rFonts w:eastAsia="Arial"/>
          <w:szCs w:val="24"/>
          <w:vertAlign w:val="superscript"/>
          <w:lang w:eastAsia="zh-CN" w:bidi="ru-RU"/>
        </w:rPr>
      </w:pPr>
      <w:r w:rsidRPr="00CB4E67">
        <w:rPr>
          <w:szCs w:val="24"/>
          <w:vertAlign w:val="superscript"/>
          <w:lang w:eastAsia="zh-CN" w:bidi="ru-RU"/>
        </w:rPr>
        <w:t>Ф. И. О., подпись</w:t>
      </w:r>
      <w:r w:rsidRPr="00CB4E67">
        <w:rPr>
          <w:szCs w:val="24"/>
          <w:vertAlign w:val="superscript"/>
          <w:lang w:eastAsia="zh-CN" w:bidi="ru-RU"/>
        </w:rPr>
        <w:tab/>
      </w:r>
      <w:r w:rsidRPr="00CB4E67">
        <w:rPr>
          <w:szCs w:val="24"/>
          <w:vertAlign w:val="superscript"/>
          <w:lang w:eastAsia="zh-CN" w:bidi="ru-RU"/>
        </w:rPr>
        <w:tab/>
      </w:r>
      <w:r w:rsidRPr="00CB4E67">
        <w:rPr>
          <w:szCs w:val="24"/>
          <w:vertAlign w:val="superscript"/>
          <w:lang w:eastAsia="zh-CN" w:bidi="ru-RU"/>
        </w:rPr>
        <w:tab/>
        <w:t>дата</w:t>
      </w:r>
    </w:p>
    <w:p w:rsidR="00CB4E67" w:rsidRPr="00CB4E67" w:rsidRDefault="00CB4E67" w:rsidP="00CB4E67">
      <w:pPr>
        <w:widowControl w:val="0"/>
        <w:contextualSpacing/>
        <w:jc w:val="both"/>
        <w:rPr>
          <w:sz w:val="24"/>
          <w:szCs w:val="24"/>
          <w:lang w:eastAsia="zh-CN" w:bidi="ru-RU"/>
        </w:rPr>
      </w:pPr>
    </w:p>
    <w:p w:rsidR="00CB4E67" w:rsidRPr="00CB4E67" w:rsidRDefault="00CB4E67" w:rsidP="00CB4E67">
      <w:pPr>
        <w:widowControl w:val="0"/>
        <w:contextualSpacing/>
        <w:jc w:val="center"/>
        <w:rPr>
          <w:sz w:val="24"/>
          <w:szCs w:val="24"/>
          <w:lang w:eastAsia="zh-CN" w:bidi="ru-RU"/>
        </w:rPr>
      </w:pPr>
      <w:r w:rsidRPr="00CB4E67">
        <w:rPr>
          <w:sz w:val="24"/>
          <w:szCs w:val="24"/>
          <w:lang w:eastAsia="zh-CN" w:bidi="ru-RU"/>
        </w:rPr>
        <w:t>Форму согласовали:</w:t>
      </w:r>
    </w:p>
    <w:tbl>
      <w:tblPr>
        <w:tblW w:w="14364" w:type="dxa"/>
        <w:tblLook w:val="04A0" w:firstRow="1" w:lastRow="0" w:firstColumn="1" w:lastColumn="0" w:noHBand="0" w:noVBand="1"/>
      </w:tblPr>
      <w:tblGrid>
        <w:gridCol w:w="104"/>
        <w:gridCol w:w="4877"/>
        <w:gridCol w:w="2229"/>
        <w:gridCol w:w="4259"/>
        <w:gridCol w:w="2895"/>
      </w:tblGrid>
      <w:tr w:rsidR="00CB4E67" w:rsidRPr="00890B10" w:rsidTr="007B1642">
        <w:trPr>
          <w:gridBefore w:val="1"/>
          <w:gridAfter w:val="1"/>
          <w:wBefore w:w="104" w:type="dxa"/>
          <w:wAfter w:w="2895" w:type="dxa"/>
          <w:trHeight w:val="285"/>
        </w:trPr>
        <w:tc>
          <w:tcPr>
            <w:tcW w:w="4877" w:type="dxa"/>
            <w:tcBorders>
              <w:top w:val="nil"/>
              <w:left w:val="nil"/>
              <w:bottom w:val="nil"/>
              <w:right w:val="nil"/>
            </w:tcBorders>
            <w:shd w:val="clear" w:color="auto" w:fill="auto"/>
            <w:noWrap/>
            <w:vAlign w:val="bottom"/>
            <w:hideMark/>
          </w:tcPr>
          <w:p w:rsidR="00CB4E67" w:rsidRDefault="00CB4E67" w:rsidP="007B1642">
            <w:pPr>
              <w:rPr>
                <w:b/>
                <w:bCs/>
                <w:sz w:val="24"/>
                <w:szCs w:val="24"/>
              </w:rPr>
            </w:pPr>
          </w:p>
          <w:p w:rsidR="00CB4E67" w:rsidRPr="00890B10" w:rsidRDefault="00CB4E67" w:rsidP="007B1642">
            <w:pPr>
              <w:rPr>
                <w:b/>
                <w:bCs/>
                <w:sz w:val="24"/>
                <w:szCs w:val="24"/>
              </w:rPr>
            </w:pPr>
            <w:r w:rsidRPr="00890B10">
              <w:rPr>
                <w:b/>
                <w:bCs/>
                <w:sz w:val="24"/>
                <w:szCs w:val="24"/>
              </w:rPr>
              <w:t>ЗАКАЗЧИК</w:t>
            </w:r>
          </w:p>
        </w:tc>
        <w:tc>
          <w:tcPr>
            <w:tcW w:w="6488" w:type="dxa"/>
            <w:gridSpan w:val="2"/>
            <w:tcBorders>
              <w:top w:val="nil"/>
              <w:left w:val="nil"/>
              <w:bottom w:val="nil"/>
              <w:right w:val="nil"/>
            </w:tcBorders>
            <w:shd w:val="clear" w:color="auto" w:fill="auto"/>
            <w:noWrap/>
            <w:vAlign w:val="bottom"/>
            <w:hideMark/>
          </w:tcPr>
          <w:p w:rsidR="00CB4E67" w:rsidRDefault="00CB4E67" w:rsidP="007B1642">
            <w:pPr>
              <w:rPr>
                <w:b/>
                <w:bCs/>
                <w:sz w:val="24"/>
                <w:szCs w:val="24"/>
              </w:rPr>
            </w:pPr>
          </w:p>
          <w:p w:rsidR="00CB4E67" w:rsidRPr="00890B10" w:rsidRDefault="00CB4E67" w:rsidP="007B1642">
            <w:pPr>
              <w:rPr>
                <w:b/>
                <w:bCs/>
                <w:sz w:val="24"/>
                <w:szCs w:val="24"/>
              </w:rPr>
            </w:pPr>
            <w:r w:rsidRPr="00890B10">
              <w:rPr>
                <w:b/>
                <w:bCs/>
                <w:sz w:val="24"/>
                <w:szCs w:val="24"/>
              </w:rPr>
              <w:t>ПОДРЯДЧИК</w:t>
            </w:r>
          </w:p>
        </w:tc>
      </w:tr>
      <w:tr w:rsidR="00CB4E67" w:rsidRPr="00890B10" w:rsidTr="007B1642">
        <w:trPr>
          <w:gridBefore w:val="1"/>
          <w:gridAfter w:val="1"/>
          <w:wBefore w:w="104" w:type="dxa"/>
          <w:wAfter w:w="2895" w:type="dxa"/>
          <w:trHeight w:val="285"/>
        </w:trPr>
        <w:tc>
          <w:tcPr>
            <w:tcW w:w="4877" w:type="dxa"/>
            <w:tcBorders>
              <w:top w:val="nil"/>
              <w:left w:val="nil"/>
              <w:bottom w:val="nil"/>
              <w:right w:val="nil"/>
            </w:tcBorders>
            <w:shd w:val="clear" w:color="auto" w:fill="auto"/>
            <w:noWrap/>
            <w:vAlign w:val="bottom"/>
          </w:tcPr>
          <w:p w:rsidR="00CB4E67" w:rsidRPr="00890B10" w:rsidRDefault="00CB4E67" w:rsidP="007B1642">
            <w:pPr>
              <w:rPr>
                <w:b/>
                <w:bCs/>
                <w:sz w:val="24"/>
                <w:szCs w:val="24"/>
              </w:rPr>
            </w:pPr>
          </w:p>
        </w:tc>
        <w:tc>
          <w:tcPr>
            <w:tcW w:w="6488" w:type="dxa"/>
            <w:gridSpan w:val="2"/>
            <w:tcBorders>
              <w:top w:val="nil"/>
              <w:left w:val="nil"/>
              <w:bottom w:val="nil"/>
              <w:right w:val="nil"/>
            </w:tcBorders>
            <w:shd w:val="clear" w:color="auto" w:fill="auto"/>
            <w:noWrap/>
            <w:vAlign w:val="bottom"/>
          </w:tcPr>
          <w:p w:rsidR="00CB4E67" w:rsidRPr="00890B10" w:rsidRDefault="00CB4E67" w:rsidP="007B1642">
            <w:pPr>
              <w:rPr>
                <w:b/>
                <w:bCs/>
                <w:sz w:val="24"/>
                <w:szCs w:val="24"/>
              </w:rPr>
            </w:pPr>
          </w:p>
        </w:tc>
      </w:tr>
      <w:tr w:rsidR="00CB4E67" w:rsidRPr="00890B10" w:rsidTr="007B1642">
        <w:trPr>
          <w:gridBefore w:val="1"/>
          <w:gridAfter w:val="1"/>
          <w:wBefore w:w="104" w:type="dxa"/>
          <w:wAfter w:w="2895" w:type="dxa"/>
          <w:trHeight w:val="415"/>
        </w:trPr>
        <w:tc>
          <w:tcPr>
            <w:tcW w:w="4877" w:type="dxa"/>
            <w:tcBorders>
              <w:top w:val="nil"/>
              <w:left w:val="nil"/>
              <w:bottom w:val="nil"/>
              <w:right w:val="nil"/>
            </w:tcBorders>
            <w:shd w:val="clear" w:color="auto" w:fill="auto"/>
            <w:hideMark/>
          </w:tcPr>
          <w:p w:rsidR="00CB4E67" w:rsidRPr="00890B10" w:rsidRDefault="00CB4E67" w:rsidP="007B1642">
            <w:pPr>
              <w:rPr>
                <w:b/>
                <w:sz w:val="24"/>
                <w:szCs w:val="24"/>
              </w:rPr>
            </w:pPr>
            <w:r w:rsidRPr="00890B10">
              <w:rPr>
                <w:b/>
                <w:sz w:val="24"/>
                <w:szCs w:val="24"/>
              </w:rPr>
              <w:t>ПАО «Россети Московский регион»</w:t>
            </w:r>
          </w:p>
        </w:tc>
        <w:tc>
          <w:tcPr>
            <w:tcW w:w="6488" w:type="dxa"/>
            <w:gridSpan w:val="2"/>
            <w:tcBorders>
              <w:top w:val="nil"/>
              <w:left w:val="nil"/>
              <w:bottom w:val="nil"/>
              <w:right w:val="nil"/>
            </w:tcBorders>
            <w:shd w:val="clear" w:color="auto" w:fill="auto"/>
          </w:tcPr>
          <w:p w:rsidR="00CB4E67" w:rsidRPr="00890B10" w:rsidRDefault="00CB4E67" w:rsidP="007B1642">
            <w:pPr>
              <w:rPr>
                <w:b/>
                <w:sz w:val="24"/>
                <w:szCs w:val="24"/>
              </w:rPr>
            </w:pPr>
          </w:p>
        </w:tc>
      </w:tr>
      <w:tr w:rsidR="00CB4E67" w:rsidRPr="00890B10" w:rsidTr="007B1642">
        <w:trPr>
          <w:gridBefore w:val="1"/>
          <w:gridAfter w:val="1"/>
          <w:wBefore w:w="104" w:type="dxa"/>
          <w:wAfter w:w="2895" w:type="dxa"/>
          <w:trHeight w:val="80"/>
        </w:trPr>
        <w:tc>
          <w:tcPr>
            <w:tcW w:w="4877" w:type="dxa"/>
            <w:tcBorders>
              <w:top w:val="nil"/>
              <w:left w:val="nil"/>
              <w:bottom w:val="nil"/>
              <w:right w:val="nil"/>
            </w:tcBorders>
            <w:shd w:val="clear" w:color="auto" w:fill="auto"/>
            <w:hideMark/>
          </w:tcPr>
          <w:p w:rsidR="00CB4E67" w:rsidRPr="00890B10" w:rsidRDefault="00CB4E67" w:rsidP="007B1642">
            <w:pPr>
              <w:autoSpaceDE w:val="0"/>
              <w:autoSpaceDN w:val="0"/>
              <w:adjustRightInd w:val="0"/>
              <w:ind w:right="310"/>
              <w:rPr>
                <w:sz w:val="24"/>
                <w:szCs w:val="24"/>
              </w:rPr>
            </w:pPr>
          </w:p>
          <w:p w:rsidR="00CB4E67" w:rsidRPr="00890B10" w:rsidRDefault="00CB4E67" w:rsidP="007B1642">
            <w:pPr>
              <w:pStyle w:val="afffe"/>
              <w:rPr>
                <w:rFonts w:ascii="Times New Roman" w:hAnsi="Times New Roman"/>
                <w:sz w:val="24"/>
                <w:szCs w:val="24"/>
                <w:lang w:eastAsia="ru-RU"/>
              </w:rPr>
            </w:pPr>
            <w:r w:rsidRPr="00890B10">
              <w:rPr>
                <w:rFonts w:ascii="Times New Roman" w:hAnsi="Times New Roman"/>
                <w:sz w:val="24"/>
                <w:szCs w:val="24"/>
              </w:rPr>
              <w:t>________________/_______________ /</w:t>
            </w:r>
          </w:p>
        </w:tc>
        <w:tc>
          <w:tcPr>
            <w:tcW w:w="6488" w:type="dxa"/>
            <w:gridSpan w:val="2"/>
            <w:tcBorders>
              <w:top w:val="nil"/>
              <w:left w:val="nil"/>
              <w:bottom w:val="nil"/>
              <w:right w:val="nil"/>
            </w:tcBorders>
            <w:shd w:val="clear" w:color="auto" w:fill="auto"/>
          </w:tcPr>
          <w:p w:rsidR="00CB4E67" w:rsidRPr="00890B10" w:rsidRDefault="00CB4E67" w:rsidP="007B1642">
            <w:pPr>
              <w:ind w:left="628"/>
              <w:rPr>
                <w:sz w:val="24"/>
                <w:szCs w:val="24"/>
              </w:rPr>
            </w:pPr>
          </w:p>
          <w:p w:rsidR="00CB4E67" w:rsidRPr="00890B10" w:rsidRDefault="00CB4E67" w:rsidP="007B1642">
            <w:pPr>
              <w:rPr>
                <w:sz w:val="24"/>
                <w:szCs w:val="24"/>
              </w:rPr>
            </w:pPr>
            <w:r w:rsidRPr="00890B10">
              <w:rPr>
                <w:sz w:val="24"/>
                <w:szCs w:val="24"/>
              </w:rPr>
              <w:t>__________________/ ______________ /</w:t>
            </w:r>
          </w:p>
          <w:p w:rsidR="00CB4E67" w:rsidRPr="00890B10" w:rsidRDefault="00CB4E67" w:rsidP="007B1642">
            <w:pPr>
              <w:rPr>
                <w:sz w:val="24"/>
                <w:szCs w:val="24"/>
              </w:rPr>
            </w:pPr>
          </w:p>
        </w:tc>
      </w:tr>
      <w:tr w:rsidR="00CB4E67" w:rsidRPr="00890B10" w:rsidTr="007B1642">
        <w:tblPrEx>
          <w:jc w:val="center"/>
        </w:tblPrEx>
        <w:trPr>
          <w:jc w:val="center"/>
        </w:trPr>
        <w:tc>
          <w:tcPr>
            <w:tcW w:w="7210" w:type="dxa"/>
            <w:gridSpan w:val="3"/>
          </w:tcPr>
          <w:p w:rsidR="00CB4E67" w:rsidRPr="00890B10" w:rsidRDefault="00CB4E67" w:rsidP="007B1642">
            <w:pPr>
              <w:suppressAutoHyphens/>
              <w:ind w:right="21"/>
              <w:rPr>
                <w:sz w:val="24"/>
                <w:szCs w:val="24"/>
              </w:rPr>
            </w:pPr>
          </w:p>
        </w:tc>
        <w:tc>
          <w:tcPr>
            <w:tcW w:w="7154" w:type="dxa"/>
            <w:gridSpan w:val="2"/>
          </w:tcPr>
          <w:p w:rsidR="00CB4E67" w:rsidRPr="00890B10" w:rsidRDefault="00CB4E67" w:rsidP="007B1642">
            <w:pPr>
              <w:ind w:right="21"/>
              <w:rPr>
                <w:sz w:val="24"/>
                <w:szCs w:val="24"/>
              </w:rPr>
            </w:pPr>
          </w:p>
        </w:tc>
      </w:tr>
    </w:tbl>
    <w:p w:rsidR="00CB4E67" w:rsidRPr="00F43913" w:rsidRDefault="00CB4E67" w:rsidP="00CB4E67">
      <w:pPr>
        <w:widowControl w:val="0"/>
        <w:rPr>
          <w:sz w:val="26"/>
          <w:szCs w:val="26"/>
          <w:lang w:eastAsia="zh-CN" w:bidi="ru-RU"/>
        </w:rPr>
      </w:pPr>
    </w:p>
    <w:p w:rsidR="00CB4E67" w:rsidRPr="00355908" w:rsidRDefault="00CB4E67" w:rsidP="00CB4E67">
      <w:pPr>
        <w:spacing w:line="320" w:lineRule="exact"/>
        <w:jc w:val="center"/>
        <w:rPr>
          <w:sz w:val="24"/>
          <w:szCs w:val="24"/>
        </w:rPr>
      </w:pPr>
    </w:p>
    <w:p w:rsidR="00CB4E67" w:rsidRDefault="00CB4E67" w:rsidP="00CB4E67">
      <w:pPr>
        <w:tabs>
          <w:tab w:val="left" w:pos="2310"/>
        </w:tabs>
        <w:rPr>
          <w:sz w:val="24"/>
          <w:szCs w:val="24"/>
        </w:rPr>
      </w:pPr>
    </w:p>
    <w:p w:rsidR="00CB4E67" w:rsidRDefault="00CB4E67" w:rsidP="00CB4E67">
      <w:pPr>
        <w:tabs>
          <w:tab w:val="left" w:pos="2310"/>
        </w:tabs>
        <w:rPr>
          <w:sz w:val="24"/>
          <w:szCs w:val="24"/>
        </w:rPr>
      </w:pPr>
    </w:p>
    <w:p w:rsidR="00780BAA" w:rsidRPr="00CB4E67" w:rsidRDefault="00CB4E67" w:rsidP="00CB4E67">
      <w:pPr>
        <w:tabs>
          <w:tab w:val="left" w:pos="2310"/>
        </w:tabs>
        <w:rPr>
          <w:sz w:val="24"/>
          <w:szCs w:val="24"/>
        </w:rPr>
        <w:sectPr w:rsidR="00780BAA" w:rsidRPr="00CB4E67" w:rsidSect="00C21FD0">
          <w:pgSz w:w="11906" w:h="16838"/>
          <w:pgMar w:top="1134" w:right="707" w:bottom="1134" w:left="993" w:header="709" w:footer="709" w:gutter="0"/>
          <w:cols w:space="708"/>
          <w:docGrid w:linePitch="360"/>
        </w:sectPr>
      </w:pPr>
      <w:r>
        <w:rPr>
          <w:sz w:val="24"/>
          <w:szCs w:val="24"/>
        </w:rPr>
        <w:tab/>
      </w:r>
    </w:p>
    <w:p w:rsidR="006F79E9" w:rsidRPr="00890B10" w:rsidRDefault="006F79E9" w:rsidP="00F65326">
      <w:pPr>
        <w:keepNext/>
        <w:keepLines/>
        <w:tabs>
          <w:tab w:val="left" w:pos="5954"/>
        </w:tabs>
        <w:ind w:right="565" w:firstLine="6521"/>
        <w:jc w:val="right"/>
        <w:rPr>
          <w:b/>
          <w:sz w:val="24"/>
          <w:szCs w:val="24"/>
        </w:rPr>
      </w:pPr>
      <w:r w:rsidRPr="00890B10">
        <w:rPr>
          <w:b/>
          <w:sz w:val="24"/>
          <w:szCs w:val="24"/>
        </w:rPr>
        <w:lastRenderedPageBreak/>
        <w:t>Приложение № 4</w:t>
      </w:r>
    </w:p>
    <w:p w:rsidR="006F79E9" w:rsidRPr="00890B10" w:rsidRDefault="006F79E9" w:rsidP="00F65326">
      <w:pPr>
        <w:keepNext/>
        <w:keepLines/>
        <w:tabs>
          <w:tab w:val="left" w:pos="5954"/>
        </w:tabs>
        <w:ind w:right="565" w:firstLine="6521"/>
        <w:jc w:val="right"/>
        <w:rPr>
          <w:sz w:val="24"/>
          <w:szCs w:val="24"/>
        </w:rPr>
      </w:pPr>
      <w:r w:rsidRPr="00890B10">
        <w:rPr>
          <w:sz w:val="24"/>
          <w:szCs w:val="24"/>
        </w:rPr>
        <w:t>к Договору №________________</w:t>
      </w:r>
    </w:p>
    <w:p w:rsidR="006F79E9" w:rsidRDefault="006F79E9" w:rsidP="00F65326">
      <w:pPr>
        <w:keepNext/>
        <w:keepLines/>
        <w:tabs>
          <w:tab w:val="left" w:pos="5954"/>
        </w:tabs>
        <w:ind w:right="565" w:firstLine="6521"/>
        <w:jc w:val="right"/>
        <w:rPr>
          <w:sz w:val="24"/>
          <w:szCs w:val="24"/>
        </w:rPr>
      </w:pPr>
      <w:r w:rsidRPr="00890B10">
        <w:rPr>
          <w:sz w:val="24"/>
          <w:szCs w:val="24"/>
        </w:rPr>
        <w:t xml:space="preserve"> от «____» ___________ 202</w:t>
      </w:r>
      <w:r w:rsidR="00797806">
        <w:rPr>
          <w:sz w:val="24"/>
          <w:szCs w:val="24"/>
        </w:rPr>
        <w:t>__</w:t>
      </w:r>
    </w:p>
    <w:p w:rsidR="00F65326" w:rsidRPr="00890B10" w:rsidRDefault="00F65326" w:rsidP="00F65326">
      <w:pPr>
        <w:keepNext/>
        <w:keepLines/>
        <w:tabs>
          <w:tab w:val="left" w:pos="5954"/>
        </w:tabs>
        <w:ind w:right="565" w:firstLine="6521"/>
        <w:jc w:val="right"/>
        <w:rPr>
          <w:sz w:val="24"/>
          <w:szCs w:val="24"/>
        </w:rPr>
      </w:pPr>
    </w:p>
    <w:p w:rsidR="006F79E9" w:rsidRDefault="006F79E9" w:rsidP="00780BAA">
      <w:pPr>
        <w:keepNext/>
        <w:keepLines/>
        <w:jc w:val="center"/>
        <w:rPr>
          <w:b/>
          <w:sz w:val="24"/>
          <w:szCs w:val="24"/>
        </w:rPr>
      </w:pPr>
      <w:r w:rsidRPr="00250A09">
        <w:rPr>
          <w:b/>
          <w:sz w:val="24"/>
          <w:szCs w:val="24"/>
        </w:rPr>
        <w:t>Календарн</w:t>
      </w:r>
      <w:r w:rsidR="00780BAA" w:rsidRPr="00250A09">
        <w:rPr>
          <w:b/>
          <w:sz w:val="24"/>
          <w:szCs w:val="24"/>
        </w:rPr>
        <w:t>ый план-график выполнения работ</w:t>
      </w:r>
    </w:p>
    <w:tbl>
      <w:tblPr>
        <w:tblStyle w:val="afff9"/>
        <w:tblW w:w="15446" w:type="dxa"/>
        <w:jc w:val="center"/>
        <w:tblLook w:val="04A0" w:firstRow="1" w:lastRow="0" w:firstColumn="1" w:lastColumn="0" w:noHBand="0" w:noVBand="1"/>
      </w:tblPr>
      <w:tblGrid>
        <w:gridCol w:w="1815"/>
        <w:gridCol w:w="3321"/>
        <w:gridCol w:w="3842"/>
        <w:gridCol w:w="2313"/>
        <w:gridCol w:w="1387"/>
        <w:gridCol w:w="1513"/>
        <w:gridCol w:w="1255"/>
      </w:tblGrid>
      <w:tr w:rsidR="00063847" w:rsidRPr="00F829FB" w:rsidTr="00063847">
        <w:trPr>
          <w:tblHeader/>
          <w:jc w:val="center"/>
        </w:trPr>
        <w:tc>
          <w:tcPr>
            <w:tcW w:w="1815" w:type="dxa"/>
            <w:shd w:val="clear" w:color="auto" w:fill="D9D9D9" w:themeFill="background1" w:themeFillShade="D9"/>
            <w:vAlign w:val="center"/>
          </w:tcPr>
          <w:p w:rsidR="00F829FB" w:rsidRPr="00F829FB" w:rsidRDefault="00F829FB" w:rsidP="00F829FB">
            <w:pPr>
              <w:pStyle w:val="afffffffff5"/>
              <w:tabs>
                <w:tab w:val="clear" w:pos="567"/>
                <w:tab w:val="clear" w:pos="709"/>
                <w:tab w:val="clear" w:pos="851"/>
                <w:tab w:val="clear" w:pos="992"/>
                <w:tab w:val="clear" w:pos="1134"/>
                <w:tab w:val="clear" w:pos="1276"/>
                <w:tab w:val="clear" w:pos="1418"/>
              </w:tabs>
              <w:spacing w:before="0" w:after="0"/>
              <w:rPr>
                <w:rFonts w:ascii="Times New Roman" w:eastAsia="Calibri" w:hAnsi="Times New Roman"/>
                <w:sz w:val="20"/>
                <w:szCs w:val="20"/>
              </w:rPr>
            </w:pPr>
            <w:bookmarkStart w:id="2" w:name="_Hlk211242362"/>
            <w:r w:rsidRPr="00F829FB">
              <w:rPr>
                <w:rFonts w:ascii="Times New Roman" w:eastAsia="Calibri" w:hAnsi="Times New Roman"/>
                <w:sz w:val="20"/>
                <w:szCs w:val="20"/>
              </w:rPr>
              <w:t>Наименование этапа</w:t>
            </w:r>
          </w:p>
        </w:tc>
        <w:tc>
          <w:tcPr>
            <w:tcW w:w="3321" w:type="dxa"/>
            <w:shd w:val="clear" w:color="auto" w:fill="D9D9D9" w:themeFill="background1" w:themeFillShade="D9"/>
            <w:vAlign w:val="center"/>
          </w:tcPr>
          <w:p w:rsidR="00F829FB" w:rsidRPr="00063847" w:rsidRDefault="00063847" w:rsidP="00F829FB">
            <w:pPr>
              <w:pStyle w:val="afffffffff5"/>
              <w:spacing w:before="0" w:after="0"/>
              <w:rPr>
                <w:rFonts w:ascii="Times New Roman" w:eastAsia="Calibri" w:hAnsi="Times New Roman"/>
                <w:sz w:val="20"/>
                <w:szCs w:val="20"/>
              </w:rPr>
            </w:pPr>
            <w:r>
              <w:rPr>
                <w:rFonts w:ascii="Times New Roman" w:eastAsia="Calibri" w:hAnsi="Times New Roman"/>
                <w:sz w:val="20"/>
                <w:szCs w:val="20"/>
              </w:rPr>
              <w:t>Состав работ</w:t>
            </w:r>
          </w:p>
        </w:tc>
        <w:tc>
          <w:tcPr>
            <w:tcW w:w="3842" w:type="dxa"/>
            <w:shd w:val="clear" w:color="auto" w:fill="D9D9D9" w:themeFill="background1" w:themeFillShade="D9"/>
            <w:vAlign w:val="center"/>
          </w:tcPr>
          <w:p w:rsidR="00F829FB" w:rsidRPr="00F829FB" w:rsidRDefault="00F829FB" w:rsidP="00F829FB">
            <w:pPr>
              <w:pStyle w:val="afffffffff5"/>
              <w:spacing w:before="0" w:after="0"/>
              <w:rPr>
                <w:rFonts w:ascii="Times New Roman" w:eastAsia="Calibri" w:hAnsi="Times New Roman"/>
                <w:sz w:val="20"/>
                <w:szCs w:val="20"/>
              </w:rPr>
            </w:pPr>
            <w:r w:rsidRPr="00F829FB">
              <w:rPr>
                <w:rFonts w:ascii="Times New Roman" w:eastAsia="Calibri" w:hAnsi="Times New Roman"/>
                <w:sz w:val="20"/>
                <w:szCs w:val="20"/>
              </w:rPr>
              <w:t>Результирующие документы</w:t>
            </w:r>
          </w:p>
        </w:tc>
        <w:tc>
          <w:tcPr>
            <w:tcW w:w="2313" w:type="dxa"/>
            <w:shd w:val="clear" w:color="auto" w:fill="D9D9D9" w:themeFill="background1" w:themeFillShade="D9"/>
            <w:vAlign w:val="center"/>
          </w:tcPr>
          <w:p w:rsidR="00F829FB" w:rsidRPr="00F829FB" w:rsidRDefault="00F829FB" w:rsidP="00F829FB">
            <w:pPr>
              <w:pStyle w:val="afffffffff5"/>
              <w:spacing w:before="0" w:after="0"/>
              <w:rPr>
                <w:rFonts w:ascii="Times New Roman" w:eastAsia="Calibri" w:hAnsi="Times New Roman"/>
                <w:sz w:val="20"/>
                <w:szCs w:val="20"/>
              </w:rPr>
            </w:pPr>
            <w:r w:rsidRPr="00F829FB">
              <w:rPr>
                <w:rFonts w:ascii="Times New Roman" w:eastAsia="Calibri" w:hAnsi="Times New Roman"/>
                <w:sz w:val="20"/>
                <w:szCs w:val="20"/>
              </w:rPr>
              <w:t>Длительность этапа</w:t>
            </w:r>
          </w:p>
        </w:tc>
        <w:tc>
          <w:tcPr>
            <w:tcW w:w="1387" w:type="dxa"/>
            <w:shd w:val="clear" w:color="auto" w:fill="D9D9D9" w:themeFill="background1" w:themeFillShade="D9"/>
            <w:vAlign w:val="center"/>
          </w:tcPr>
          <w:p w:rsidR="00F829FB" w:rsidRPr="00F829FB" w:rsidRDefault="00F829FB" w:rsidP="00F829FB">
            <w:pPr>
              <w:contextualSpacing/>
              <w:jc w:val="center"/>
              <w:rPr>
                <w:rFonts w:eastAsia="Arial"/>
                <w:b/>
                <w:bCs/>
              </w:rPr>
            </w:pPr>
            <w:r w:rsidRPr="00F829FB">
              <w:rPr>
                <w:rFonts w:eastAsia="Arial"/>
                <w:b/>
                <w:bCs/>
              </w:rPr>
              <w:t>ИТОГО</w:t>
            </w:r>
          </w:p>
          <w:p w:rsidR="00F829FB" w:rsidRPr="00F829FB" w:rsidRDefault="00F829FB" w:rsidP="00F829FB">
            <w:pPr>
              <w:contextualSpacing/>
              <w:jc w:val="center"/>
              <w:rPr>
                <w:rFonts w:eastAsia="Arial"/>
                <w:b/>
                <w:bCs/>
              </w:rPr>
            </w:pPr>
            <w:r w:rsidRPr="00F829FB">
              <w:rPr>
                <w:rFonts w:eastAsia="Arial"/>
                <w:b/>
                <w:bCs/>
              </w:rPr>
              <w:t>без НДС,</w:t>
            </w:r>
          </w:p>
          <w:p w:rsidR="00F829FB" w:rsidRPr="00F829FB" w:rsidRDefault="00F829FB" w:rsidP="00F829FB">
            <w:pPr>
              <w:contextualSpacing/>
              <w:jc w:val="center"/>
              <w:rPr>
                <w:rFonts w:eastAsia="Arial"/>
                <w:b/>
                <w:bCs/>
              </w:rPr>
            </w:pPr>
            <w:r w:rsidRPr="00F829FB">
              <w:rPr>
                <w:rFonts w:eastAsia="Arial"/>
                <w:b/>
                <w:bCs/>
              </w:rPr>
              <w:t>руб.</w:t>
            </w:r>
          </w:p>
        </w:tc>
        <w:tc>
          <w:tcPr>
            <w:tcW w:w="1513" w:type="dxa"/>
            <w:shd w:val="clear" w:color="auto" w:fill="D9D9D9" w:themeFill="background1" w:themeFillShade="D9"/>
            <w:vAlign w:val="center"/>
          </w:tcPr>
          <w:p w:rsidR="00F829FB" w:rsidRPr="00F829FB" w:rsidRDefault="00F829FB" w:rsidP="00F829FB">
            <w:pPr>
              <w:contextualSpacing/>
              <w:jc w:val="center"/>
              <w:rPr>
                <w:rFonts w:eastAsia="Arial"/>
                <w:b/>
                <w:bCs/>
              </w:rPr>
            </w:pPr>
            <w:r w:rsidRPr="00F829FB">
              <w:rPr>
                <w:rFonts w:eastAsia="Arial"/>
                <w:b/>
                <w:bCs/>
              </w:rPr>
              <w:t>Сумма НДС (22%), руб.</w:t>
            </w:r>
          </w:p>
        </w:tc>
        <w:tc>
          <w:tcPr>
            <w:tcW w:w="1255" w:type="dxa"/>
            <w:shd w:val="clear" w:color="auto" w:fill="D9D9D9" w:themeFill="background1" w:themeFillShade="D9"/>
            <w:vAlign w:val="center"/>
          </w:tcPr>
          <w:p w:rsidR="00F829FB" w:rsidRPr="00F829FB" w:rsidRDefault="00F829FB" w:rsidP="00F829FB">
            <w:pPr>
              <w:contextualSpacing/>
              <w:jc w:val="center"/>
              <w:rPr>
                <w:rFonts w:eastAsia="Arial"/>
                <w:b/>
                <w:bCs/>
              </w:rPr>
            </w:pPr>
            <w:r w:rsidRPr="00F829FB">
              <w:rPr>
                <w:rFonts w:eastAsia="Arial"/>
                <w:b/>
                <w:bCs/>
              </w:rPr>
              <w:t>ИТОГО</w:t>
            </w:r>
          </w:p>
          <w:p w:rsidR="00F829FB" w:rsidRPr="00F829FB" w:rsidRDefault="00F829FB" w:rsidP="00F829FB">
            <w:pPr>
              <w:contextualSpacing/>
              <w:jc w:val="center"/>
              <w:rPr>
                <w:rFonts w:eastAsia="Arial"/>
                <w:b/>
                <w:bCs/>
              </w:rPr>
            </w:pPr>
            <w:r w:rsidRPr="00F829FB">
              <w:rPr>
                <w:rFonts w:eastAsia="Arial"/>
                <w:b/>
                <w:bCs/>
              </w:rPr>
              <w:t>с НДС,</w:t>
            </w:r>
          </w:p>
          <w:p w:rsidR="00F829FB" w:rsidRPr="00F829FB" w:rsidRDefault="00F829FB" w:rsidP="00F829FB">
            <w:pPr>
              <w:contextualSpacing/>
              <w:jc w:val="center"/>
              <w:rPr>
                <w:rFonts w:eastAsia="Arial"/>
                <w:b/>
                <w:bCs/>
              </w:rPr>
            </w:pPr>
            <w:r w:rsidRPr="00F829FB">
              <w:rPr>
                <w:rFonts w:eastAsia="Arial"/>
                <w:b/>
                <w:bCs/>
              </w:rPr>
              <w:t>руб.</w:t>
            </w:r>
          </w:p>
        </w:tc>
      </w:tr>
      <w:tr w:rsidR="00063847" w:rsidRPr="00F829FB" w:rsidTr="00063847">
        <w:trPr>
          <w:trHeight w:val="7227"/>
          <w:jc w:val="center"/>
        </w:trPr>
        <w:tc>
          <w:tcPr>
            <w:tcW w:w="1815" w:type="dxa"/>
          </w:tcPr>
          <w:p w:rsidR="00063847" w:rsidRPr="00F829FB" w:rsidRDefault="00063847" w:rsidP="00F829FB">
            <w:pPr>
              <w:pStyle w:val="afffffffff4"/>
              <w:spacing w:before="0" w:after="0"/>
              <w:rPr>
                <w:bCs/>
                <w:sz w:val="20"/>
                <w:szCs w:val="20"/>
              </w:rPr>
            </w:pPr>
            <w:r w:rsidRPr="00F829FB">
              <w:rPr>
                <w:b/>
                <w:sz w:val="20"/>
                <w:szCs w:val="20"/>
              </w:rPr>
              <w:t>Этап 1.</w:t>
            </w:r>
            <w:r w:rsidRPr="00F829FB">
              <w:rPr>
                <w:bCs/>
                <w:sz w:val="20"/>
                <w:szCs w:val="20"/>
              </w:rPr>
              <w:t xml:space="preserve"> </w:t>
            </w:r>
            <w:r w:rsidRPr="00063847">
              <w:rPr>
                <w:sz w:val="20"/>
                <w:szCs w:val="24"/>
              </w:rPr>
              <w:t>Подготовка к опытно-промышленной эксплуатации</w:t>
            </w:r>
          </w:p>
        </w:tc>
        <w:tc>
          <w:tcPr>
            <w:tcW w:w="3321" w:type="dxa"/>
          </w:tcPr>
          <w:p w:rsidR="00063847" w:rsidRPr="00063847" w:rsidRDefault="00063847" w:rsidP="00063847">
            <w:pPr>
              <w:pStyle w:val="7-2"/>
              <w:ind w:left="0" w:firstLine="0"/>
              <w:rPr>
                <w:sz w:val="20"/>
                <w:szCs w:val="20"/>
              </w:rPr>
            </w:pPr>
            <w:r w:rsidRPr="00063847">
              <w:rPr>
                <w:sz w:val="20"/>
                <w:szCs w:val="20"/>
              </w:rPr>
              <w:t>Разработка эксплуатационной и технической документации;</w:t>
            </w:r>
          </w:p>
          <w:p w:rsidR="00063847" w:rsidRPr="00063847" w:rsidRDefault="00063847" w:rsidP="00063847">
            <w:pPr>
              <w:pStyle w:val="7-2"/>
              <w:ind w:left="0" w:firstLine="0"/>
              <w:rPr>
                <w:sz w:val="20"/>
                <w:szCs w:val="20"/>
              </w:rPr>
            </w:pPr>
            <w:r w:rsidRPr="00063847">
              <w:rPr>
                <w:sz w:val="20"/>
                <w:szCs w:val="20"/>
              </w:rPr>
              <w:t>Перенос функционала в зону тестирования автоматизированную системы управленческого документооборота ПАО «Россети Московский регион»;</w:t>
            </w:r>
          </w:p>
          <w:p w:rsidR="00063847" w:rsidRPr="00063847" w:rsidRDefault="00063847" w:rsidP="00063847">
            <w:pPr>
              <w:pStyle w:val="7-2"/>
              <w:ind w:left="0" w:firstLine="0"/>
              <w:rPr>
                <w:sz w:val="20"/>
                <w:szCs w:val="20"/>
              </w:rPr>
            </w:pPr>
            <w:r w:rsidRPr="00063847">
              <w:rPr>
                <w:sz w:val="20"/>
                <w:szCs w:val="20"/>
              </w:rPr>
              <w:t>Настройка функционала в зоне тестирования в автоматизированной системе управленческого документооборота ПАО «Россети Московский регион»;</w:t>
            </w:r>
          </w:p>
          <w:p w:rsidR="00063847" w:rsidRPr="00063847" w:rsidRDefault="00063847" w:rsidP="00063847">
            <w:pPr>
              <w:pStyle w:val="7-2"/>
              <w:ind w:left="0" w:firstLine="0"/>
              <w:rPr>
                <w:sz w:val="20"/>
                <w:szCs w:val="20"/>
              </w:rPr>
            </w:pPr>
            <w:r w:rsidRPr="00063847">
              <w:rPr>
                <w:sz w:val="20"/>
                <w:szCs w:val="20"/>
              </w:rPr>
              <w:t>Проведение предварительных испытаний в зоне тестирования;</w:t>
            </w:r>
          </w:p>
          <w:p w:rsidR="00063847" w:rsidRPr="00063847" w:rsidRDefault="00063847" w:rsidP="00063847">
            <w:pPr>
              <w:pStyle w:val="7-2"/>
              <w:ind w:left="0" w:firstLine="0"/>
              <w:rPr>
                <w:sz w:val="20"/>
                <w:szCs w:val="20"/>
              </w:rPr>
            </w:pPr>
            <w:r w:rsidRPr="00063847">
              <w:rPr>
                <w:sz w:val="20"/>
                <w:szCs w:val="20"/>
              </w:rPr>
              <w:t>Проведение подготовки пользователей (ознакомление посредством видео роликов);</w:t>
            </w:r>
          </w:p>
          <w:p w:rsidR="00063847" w:rsidRPr="00063847" w:rsidRDefault="00063847" w:rsidP="00063847">
            <w:pPr>
              <w:pStyle w:val="7-2"/>
              <w:ind w:left="0" w:firstLine="0"/>
              <w:rPr>
                <w:sz w:val="20"/>
                <w:szCs w:val="20"/>
              </w:rPr>
            </w:pPr>
            <w:r w:rsidRPr="00063847">
              <w:rPr>
                <w:sz w:val="20"/>
                <w:szCs w:val="20"/>
              </w:rPr>
              <w:t>Перенос функционала в зону эксплуатации автоматизированную систему управленческого документооборота ПАО «Россети Московский р</w:t>
            </w:r>
            <w:r>
              <w:rPr>
                <w:sz w:val="20"/>
                <w:szCs w:val="20"/>
              </w:rPr>
              <w:t>егион» и настройка функционала.</w:t>
            </w:r>
          </w:p>
        </w:tc>
        <w:tc>
          <w:tcPr>
            <w:tcW w:w="3842" w:type="dxa"/>
          </w:tcPr>
          <w:p w:rsidR="00063847" w:rsidRPr="00063847" w:rsidRDefault="00063847" w:rsidP="00063847">
            <w:pPr>
              <w:pStyle w:val="7-2"/>
              <w:ind w:left="0" w:firstLine="0"/>
              <w:rPr>
                <w:sz w:val="20"/>
                <w:szCs w:val="20"/>
              </w:rPr>
            </w:pPr>
            <w:r w:rsidRPr="00063847">
              <w:rPr>
                <w:sz w:val="20"/>
                <w:szCs w:val="20"/>
              </w:rPr>
              <w:t>Устав проекта;</w:t>
            </w:r>
          </w:p>
          <w:p w:rsidR="00063847" w:rsidRPr="00063847" w:rsidRDefault="00063847" w:rsidP="00063847">
            <w:pPr>
              <w:pStyle w:val="7-2"/>
              <w:ind w:left="0" w:firstLine="0"/>
              <w:rPr>
                <w:sz w:val="20"/>
                <w:szCs w:val="20"/>
              </w:rPr>
            </w:pPr>
            <w:r w:rsidRPr="00063847">
              <w:rPr>
                <w:sz w:val="20"/>
                <w:szCs w:val="20"/>
              </w:rPr>
              <w:t>План работ;</w:t>
            </w:r>
          </w:p>
          <w:p w:rsidR="00063847" w:rsidRPr="00063847" w:rsidRDefault="00063847" w:rsidP="00063847">
            <w:pPr>
              <w:pStyle w:val="7-2"/>
              <w:ind w:left="0" w:firstLine="0"/>
              <w:rPr>
                <w:sz w:val="20"/>
                <w:szCs w:val="20"/>
              </w:rPr>
            </w:pPr>
            <w:r w:rsidRPr="00063847">
              <w:rPr>
                <w:sz w:val="20"/>
                <w:szCs w:val="20"/>
              </w:rPr>
              <w:t>Руководство пользователя по модулю «Документы закупочных комиссий»;</w:t>
            </w:r>
          </w:p>
          <w:p w:rsidR="00063847" w:rsidRPr="00063847" w:rsidRDefault="00063847" w:rsidP="00063847">
            <w:pPr>
              <w:pStyle w:val="7-2"/>
              <w:ind w:left="0" w:firstLine="0"/>
              <w:rPr>
                <w:sz w:val="20"/>
                <w:szCs w:val="20"/>
              </w:rPr>
            </w:pPr>
            <w:r w:rsidRPr="00063847">
              <w:rPr>
                <w:sz w:val="20"/>
                <w:szCs w:val="20"/>
              </w:rPr>
              <w:t>Актуализированное руководство администратора Системы;</w:t>
            </w:r>
          </w:p>
          <w:p w:rsidR="00063847" w:rsidRPr="00063847" w:rsidRDefault="00063847" w:rsidP="00063847">
            <w:pPr>
              <w:pStyle w:val="7-2"/>
              <w:ind w:left="0" w:firstLine="0"/>
              <w:rPr>
                <w:sz w:val="20"/>
                <w:szCs w:val="20"/>
              </w:rPr>
            </w:pPr>
            <w:r w:rsidRPr="00063847">
              <w:rPr>
                <w:sz w:val="20"/>
                <w:szCs w:val="20"/>
              </w:rPr>
              <w:t>Программа и методика предварительных испытаний;</w:t>
            </w:r>
          </w:p>
          <w:p w:rsidR="00063847" w:rsidRPr="00063847" w:rsidRDefault="00063847" w:rsidP="00063847">
            <w:pPr>
              <w:pStyle w:val="7-2"/>
              <w:ind w:left="0" w:firstLine="0"/>
              <w:rPr>
                <w:sz w:val="20"/>
                <w:szCs w:val="20"/>
              </w:rPr>
            </w:pPr>
            <w:r w:rsidRPr="00063847">
              <w:rPr>
                <w:sz w:val="20"/>
                <w:szCs w:val="20"/>
              </w:rPr>
              <w:t>Протокол предварительных испытаний, включая журнал учета и устранения замечаний</w:t>
            </w:r>
          </w:p>
          <w:p w:rsidR="00063847" w:rsidRPr="00063847" w:rsidRDefault="00063847" w:rsidP="00063847">
            <w:pPr>
              <w:pStyle w:val="7-2"/>
              <w:ind w:left="0" w:firstLine="0"/>
              <w:rPr>
                <w:sz w:val="20"/>
                <w:szCs w:val="20"/>
              </w:rPr>
            </w:pPr>
            <w:r w:rsidRPr="00063847">
              <w:rPr>
                <w:sz w:val="20"/>
                <w:szCs w:val="20"/>
              </w:rPr>
              <w:t>Программа и методика обучения пользователей;</w:t>
            </w:r>
          </w:p>
          <w:p w:rsidR="00063847" w:rsidRPr="00063847" w:rsidRDefault="00063847" w:rsidP="00063847">
            <w:pPr>
              <w:pStyle w:val="7-2"/>
              <w:ind w:left="0" w:firstLine="0"/>
              <w:rPr>
                <w:sz w:val="20"/>
                <w:szCs w:val="20"/>
              </w:rPr>
            </w:pPr>
            <w:r w:rsidRPr="00063847">
              <w:rPr>
                <w:sz w:val="20"/>
                <w:szCs w:val="20"/>
              </w:rPr>
              <w:t>Протокол обучения пользователей;</w:t>
            </w:r>
          </w:p>
          <w:p w:rsidR="00063847" w:rsidRPr="00063847" w:rsidRDefault="00063847" w:rsidP="00063847">
            <w:pPr>
              <w:pStyle w:val="7-2"/>
              <w:ind w:left="0" w:firstLine="0"/>
              <w:rPr>
                <w:sz w:val="20"/>
                <w:szCs w:val="20"/>
              </w:rPr>
            </w:pPr>
            <w:r w:rsidRPr="00063847">
              <w:rPr>
                <w:sz w:val="20"/>
                <w:szCs w:val="20"/>
              </w:rPr>
              <w:t>Программа и методика проведения ОПЭ.</w:t>
            </w:r>
          </w:p>
          <w:p w:rsidR="00063847" w:rsidRPr="00F829FB" w:rsidRDefault="00063847" w:rsidP="00063847">
            <w:pPr>
              <w:pStyle w:val="7-2"/>
              <w:numPr>
                <w:ilvl w:val="0"/>
                <w:numId w:val="0"/>
              </w:numPr>
              <w:rPr>
                <w:sz w:val="20"/>
                <w:szCs w:val="20"/>
              </w:rPr>
            </w:pPr>
          </w:p>
        </w:tc>
        <w:tc>
          <w:tcPr>
            <w:tcW w:w="2313" w:type="dxa"/>
          </w:tcPr>
          <w:p w:rsidR="00063847" w:rsidRPr="00F829FB" w:rsidRDefault="00063847" w:rsidP="00063847">
            <w:pPr>
              <w:pStyle w:val="7-2"/>
              <w:numPr>
                <w:ilvl w:val="0"/>
                <w:numId w:val="0"/>
              </w:numPr>
              <w:rPr>
                <w:sz w:val="20"/>
                <w:szCs w:val="20"/>
              </w:rPr>
            </w:pPr>
            <w:r w:rsidRPr="00063847">
              <w:rPr>
                <w:sz w:val="20"/>
                <w:szCs w:val="20"/>
              </w:rPr>
              <w:t>88 дней с даты заключения договора</w:t>
            </w:r>
          </w:p>
        </w:tc>
        <w:tc>
          <w:tcPr>
            <w:tcW w:w="1387" w:type="dxa"/>
          </w:tcPr>
          <w:p w:rsidR="00063847" w:rsidRPr="00F829FB" w:rsidRDefault="00063847" w:rsidP="00F829FB">
            <w:pPr>
              <w:pStyle w:val="7-2"/>
              <w:numPr>
                <w:ilvl w:val="0"/>
                <w:numId w:val="0"/>
              </w:numPr>
              <w:ind w:left="294" w:right="63"/>
              <w:rPr>
                <w:sz w:val="20"/>
                <w:szCs w:val="20"/>
              </w:rPr>
            </w:pPr>
          </w:p>
        </w:tc>
        <w:tc>
          <w:tcPr>
            <w:tcW w:w="1513" w:type="dxa"/>
          </w:tcPr>
          <w:p w:rsidR="00063847" w:rsidRPr="00F829FB" w:rsidRDefault="00063847" w:rsidP="00F829FB">
            <w:pPr>
              <w:pStyle w:val="7-2"/>
              <w:numPr>
                <w:ilvl w:val="0"/>
                <w:numId w:val="0"/>
              </w:numPr>
              <w:ind w:left="294" w:right="63"/>
              <w:rPr>
                <w:sz w:val="20"/>
                <w:szCs w:val="20"/>
              </w:rPr>
            </w:pPr>
          </w:p>
        </w:tc>
        <w:tc>
          <w:tcPr>
            <w:tcW w:w="1255" w:type="dxa"/>
          </w:tcPr>
          <w:p w:rsidR="00063847" w:rsidRPr="00F829FB" w:rsidRDefault="00063847" w:rsidP="00F829FB">
            <w:pPr>
              <w:pStyle w:val="7-2"/>
              <w:numPr>
                <w:ilvl w:val="0"/>
                <w:numId w:val="0"/>
              </w:numPr>
              <w:ind w:left="294" w:right="63"/>
              <w:rPr>
                <w:sz w:val="20"/>
                <w:szCs w:val="20"/>
              </w:rPr>
            </w:pPr>
          </w:p>
        </w:tc>
      </w:tr>
      <w:tr w:rsidR="00063847" w:rsidRPr="00F829FB" w:rsidTr="005E06DE">
        <w:trPr>
          <w:trHeight w:val="3467"/>
          <w:jc w:val="center"/>
        </w:trPr>
        <w:tc>
          <w:tcPr>
            <w:tcW w:w="1815" w:type="dxa"/>
          </w:tcPr>
          <w:p w:rsidR="00063847" w:rsidRPr="00F829FB" w:rsidRDefault="00063847" w:rsidP="00F829FB">
            <w:pPr>
              <w:rPr>
                <w:b/>
              </w:rPr>
            </w:pPr>
            <w:r w:rsidRPr="00F829FB">
              <w:rPr>
                <w:b/>
              </w:rPr>
              <w:lastRenderedPageBreak/>
              <w:t>Этап 2.</w:t>
            </w:r>
            <w:r w:rsidRPr="00F829FB">
              <w:t xml:space="preserve"> </w:t>
            </w:r>
            <w:r w:rsidRPr="00063847">
              <w:t>Проведение опытно-промышленной эксплуатации</w:t>
            </w:r>
          </w:p>
        </w:tc>
        <w:tc>
          <w:tcPr>
            <w:tcW w:w="3321" w:type="dxa"/>
          </w:tcPr>
          <w:p w:rsidR="00063847" w:rsidRPr="00063847" w:rsidRDefault="00063847" w:rsidP="00063847">
            <w:pPr>
              <w:pStyle w:val="7-2"/>
              <w:ind w:left="0" w:firstLine="39"/>
              <w:rPr>
                <w:sz w:val="20"/>
                <w:szCs w:val="20"/>
              </w:rPr>
            </w:pPr>
            <w:r w:rsidRPr="00063847">
              <w:rPr>
                <w:sz w:val="20"/>
                <w:szCs w:val="20"/>
              </w:rPr>
              <w:t>Проведение опытно-промышленной эксплуатации;</w:t>
            </w:r>
          </w:p>
          <w:p w:rsidR="00063847" w:rsidRPr="00063847" w:rsidRDefault="00063847" w:rsidP="00063847">
            <w:pPr>
              <w:pStyle w:val="7-2"/>
              <w:ind w:left="0" w:firstLine="39"/>
              <w:rPr>
                <w:sz w:val="20"/>
                <w:szCs w:val="20"/>
              </w:rPr>
            </w:pPr>
            <w:r w:rsidRPr="00063847">
              <w:rPr>
                <w:sz w:val="20"/>
                <w:szCs w:val="20"/>
              </w:rPr>
              <w:t>Поддержка пользователей в рамках проведения ОПЭ;</w:t>
            </w:r>
          </w:p>
          <w:p w:rsidR="00063847" w:rsidRPr="00063847" w:rsidRDefault="00063847" w:rsidP="00063847">
            <w:pPr>
              <w:pStyle w:val="7-2"/>
              <w:ind w:left="0" w:firstLine="39"/>
              <w:rPr>
                <w:sz w:val="20"/>
                <w:szCs w:val="20"/>
              </w:rPr>
            </w:pPr>
            <w:r w:rsidRPr="00063847">
              <w:rPr>
                <w:sz w:val="20"/>
                <w:szCs w:val="20"/>
              </w:rPr>
              <w:t>Устранени</w:t>
            </w:r>
            <w:r>
              <w:rPr>
                <w:sz w:val="20"/>
                <w:szCs w:val="20"/>
              </w:rPr>
              <w:t>е замечаний при их обнаружении.</w:t>
            </w:r>
          </w:p>
        </w:tc>
        <w:tc>
          <w:tcPr>
            <w:tcW w:w="3842" w:type="dxa"/>
          </w:tcPr>
          <w:p w:rsidR="00063847" w:rsidRPr="00063847" w:rsidRDefault="00063847" w:rsidP="00063847">
            <w:pPr>
              <w:pStyle w:val="7-2"/>
              <w:ind w:left="0" w:firstLine="39"/>
              <w:rPr>
                <w:sz w:val="20"/>
                <w:szCs w:val="20"/>
              </w:rPr>
            </w:pPr>
            <w:r w:rsidRPr="00063847">
              <w:rPr>
                <w:sz w:val="20"/>
                <w:szCs w:val="20"/>
              </w:rPr>
              <w:t>Актуализированная эксплуатационная и техническая документация (при необходимости);</w:t>
            </w:r>
          </w:p>
          <w:p w:rsidR="00063847" w:rsidRPr="00063847" w:rsidRDefault="00063847" w:rsidP="00063847">
            <w:pPr>
              <w:pStyle w:val="7-2"/>
              <w:ind w:left="0" w:firstLine="39"/>
              <w:rPr>
                <w:sz w:val="20"/>
                <w:szCs w:val="20"/>
              </w:rPr>
            </w:pPr>
            <w:r w:rsidRPr="00063847">
              <w:rPr>
                <w:sz w:val="20"/>
                <w:szCs w:val="20"/>
              </w:rPr>
              <w:t>Протокол готовности функциональности к переводу в ПЭ, включая журнал устранения замечаний;</w:t>
            </w:r>
          </w:p>
          <w:p w:rsidR="00063847" w:rsidRPr="00063847" w:rsidRDefault="00063847" w:rsidP="00063847">
            <w:pPr>
              <w:pStyle w:val="7-2"/>
              <w:ind w:left="0" w:firstLine="39"/>
              <w:rPr>
                <w:sz w:val="20"/>
                <w:szCs w:val="20"/>
              </w:rPr>
            </w:pPr>
            <w:r w:rsidRPr="00063847">
              <w:rPr>
                <w:sz w:val="20"/>
                <w:szCs w:val="20"/>
              </w:rPr>
              <w:t>Актуализированная пояснительная записка по инфор</w:t>
            </w:r>
            <w:r>
              <w:rPr>
                <w:sz w:val="20"/>
                <w:szCs w:val="20"/>
              </w:rPr>
              <w:t>мационной безопасности системы.</w:t>
            </w:r>
          </w:p>
        </w:tc>
        <w:tc>
          <w:tcPr>
            <w:tcW w:w="2313" w:type="dxa"/>
          </w:tcPr>
          <w:p w:rsidR="00063847" w:rsidRPr="00F829FB" w:rsidRDefault="00063847" w:rsidP="00063847">
            <w:pPr>
              <w:pStyle w:val="7-2"/>
              <w:numPr>
                <w:ilvl w:val="0"/>
                <w:numId w:val="0"/>
              </w:numPr>
              <w:ind w:left="52" w:firstLine="40"/>
              <w:rPr>
                <w:sz w:val="20"/>
                <w:szCs w:val="20"/>
              </w:rPr>
            </w:pPr>
            <w:r w:rsidRPr="00063847">
              <w:rPr>
                <w:sz w:val="20"/>
                <w:szCs w:val="20"/>
              </w:rPr>
              <w:t>152 дня с даты завершения этапа № 1</w:t>
            </w:r>
          </w:p>
        </w:tc>
        <w:tc>
          <w:tcPr>
            <w:tcW w:w="1387" w:type="dxa"/>
          </w:tcPr>
          <w:p w:rsidR="00063847" w:rsidRPr="00F829FB" w:rsidRDefault="00063847" w:rsidP="00F829FB">
            <w:pPr>
              <w:pStyle w:val="7-2"/>
              <w:numPr>
                <w:ilvl w:val="0"/>
                <w:numId w:val="0"/>
              </w:numPr>
              <w:ind w:left="294" w:right="63"/>
              <w:rPr>
                <w:sz w:val="20"/>
                <w:szCs w:val="20"/>
              </w:rPr>
            </w:pPr>
          </w:p>
        </w:tc>
        <w:tc>
          <w:tcPr>
            <w:tcW w:w="1513" w:type="dxa"/>
          </w:tcPr>
          <w:p w:rsidR="00063847" w:rsidRPr="00F829FB" w:rsidRDefault="00063847" w:rsidP="00F829FB">
            <w:pPr>
              <w:pStyle w:val="7-2"/>
              <w:numPr>
                <w:ilvl w:val="0"/>
                <w:numId w:val="0"/>
              </w:numPr>
              <w:ind w:left="294" w:right="63"/>
              <w:rPr>
                <w:sz w:val="20"/>
                <w:szCs w:val="20"/>
              </w:rPr>
            </w:pPr>
          </w:p>
        </w:tc>
        <w:tc>
          <w:tcPr>
            <w:tcW w:w="1255" w:type="dxa"/>
          </w:tcPr>
          <w:p w:rsidR="00063847" w:rsidRPr="00F829FB" w:rsidRDefault="00063847" w:rsidP="00F829FB">
            <w:pPr>
              <w:pStyle w:val="7-2"/>
              <w:numPr>
                <w:ilvl w:val="0"/>
                <w:numId w:val="0"/>
              </w:numPr>
              <w:ind w:left="294" w:right="63"/>
              <w:rPr>
                <w:sz w:val="20"/>
                <w:szCs w:val="20"/>
              </w:rPr>
            </w:pPr>
          </w:p>
        </w:tc>
      </w:tr>
      <w:tr w:rsidR="00F829FB" w:rsidRPr="00F829FB" w:rsidTr="00063847">
        <w:trPr>
          <w:jc w:val="center"/>
        </w:trPr>
        <w:tc>
          <w:tcPr>
            <w:tcW w:w="8978" w:type="dxa"/>
            <w:gridSpan w:val="3"/>
          </w:tcPr>
          <w:p w:rsidR="00F829FB" w:rsidRPr="00F829FB" w:rsidRDefault="00F829FB" w:rsidP="00F829FB">
            <w:pPr>
              <w:pStyle w:val="7-2"/>
              <w:numPr>
                <w:ilvl w:val="0"/>
                <w:numId w:val="0"/>
              </w:numPr>
              <w:ind w:left="1429" w:hanging="360"/>
              <w:jc w:val="right"/>
              <w:rPr>
                <w:sz w:val="20"/>
                <w:szCs w:val="20"/>
              </w:rPr>
            </w:pPr>
            <w:r w:rsidRPr="00F829FB">
              <w:rPr>
                <w:b/>
                <w:sz w:val="20"/>
                <w:szCs w:val="20"/>
              </w:rPr>
              <w:t>Итого</w:t>
            </w:r>
          </w:p>
        </w:tc>
        <w:tc>
          <w:tcPr>
            <w:tcW w:w="2313" w:type="dxa"/>
          </w:tcPr>
          <w:p w:rsidR="00F829FB" w:rsidRPr="00F829FB" w:rsidRDefault="00063847" w:rsidP="00F829FB">
            <w:pPr>
              <w:pStyle w:val="7-2"/>
              <w:numPr>
                <w:ilvl w:val="0"/>
                <w:numId w:val="0"/>
              </w:numPr>
              <w:ind w:left="10"/>
              <w:rPr>
                <w:rFonts w:eastAsia="Times New Roman"/>
                <w:sz w:val="20"/>
                <w:szCs w:val="20"/>
              </w:rPr>
            </w:pPr>
            <w:r w:rsidRPr="00063847">
              <w:rPr>
                <w:rFonts w:eastAsia="Times New Roman"/>
                <w:sz w:val="20"/>
                <w:szCs w:val="20"/>
              </w:rPr>
              <w:t>240 дней с даты заключения договора</w:t>
            </w:r>
          </w:p>
        </w:tc>
        <w:tc>
          <w:tcPr>
            <w:tcW w:w="1387" w:type="dxa"/>
          </w:tcPr>
          <w:p w:rsidR="00F829FB" w:rsidRPr="00F829FB" w:rsidRDefault="00F829FB" w:rsidP="00F829FB">
            <w:pPr>
              <w:pStyle w:val="7-2"/>
              <w:numPr>
                <w:ilvl w:val="0"/>
                <w:numId w:val="0"/>
              </w:numPr>
              <w:ind w:left="10"/>
              <w:rPr>
                <w:rFonts w:eastAsia="Times New Roman"/>
                <w:sz w:val="20"/>
                <w:szCs w:val="20"/>
              </w:rPr>
            </w:pPr>
          </w:p>
        </w:tc>
        <w:tc>
          <w:tcPr>
            <w:tcW w:w="1513" w:type="dxa"/>
          </w:tcPr>
          <w:p w:rsidR="00F829FB" w:rsidRPr="00F829FB" w:rsidRDefault="00F829FB" w:rsidP="00F829FB">
            <w:pPr>
              <w:pStyle w:val="7-2"/>
              <w:numPr>
                <w:ilvl w:val="0"/>
                <w:numId w:val="0"/>
              </w:numPr>
              <w:ind w:left="10"/>
              <w:rPr>
                <w:rFonts w:eastAsia="Times New Roman"/>
                <w:sz w:val="20"/>
                <w:szCs w:val="20"/>
              </w:rPr>
            </w:pPr>
          </w:p>
        </w:tc>
        <w:tc>
          <w:tcPr>
            <w:tcW w:w="1255" w:type="dxa"/>
          </w:tcPr>
          <w:p w:rsidR="00F829FB" w:rsidRPr="00F829FB" w:rsidRDefault="00F829FB" w:rsidP="00F829FB">
            <w:pPr>
              <w:pStyle w:val="7-2"/>
              <w:numPr>
                <w:ilvl w:val="0"/>
                <w:numId w:val="0"/>
              </w:numPr>
              <w:ind w:left="10"/>
              <w:rPr>
                <w:rFonts w:eastAsia="Times New Roman"/>
                <w:sz w:val="20"/>
                <w:szCs w:val="20"/>
              </w:rPr>
            </w:pPr>
          </w:p>
        </w:tc>
      </w:tr>
      <w:bookmarkEnd w:id="2"/>
    </w:tbl>
    <w:p w:rsidR="00F829FB" w:rsidRDefault="00F829FB" w:rsidP="00780BAA">
      <w:pPr>
        <w:keepNext/>
        <w:keepLines/>
        <w:jc w:val="center"/>
        <w:rPr>
          <w:b/>
          <w:sz w:val="24"/>
          <w:szCs w:val="24"/>
        </w:rPr>
      </w:pPr>
    </w:p>
    <w:p w:rsidR="00F829FB" w:rsidRDefault="00F829FB" w:rsidP="00780BAA">
      <w:pPr>
        <w:keepNext/>
        <w:keepLines/>
        <w:jc w:val="center"/>
        <w:rPr>
          <w:b/>
          <w:sz w:val="24"/>
          <w:szCs w:val="24"/>
        </w:rPr>
      </w:pPr>
    </w:p>
    <w:tbl>
      <w:tblPr>
        <w:tblW w:w="14364" w:type="dxa"/>
        <w:tblLook w:val="04A0" w:firstRow="1" w:lastRow="0" w:firstColumn="1" w:lastColumn="0" w:noHBand="0" w:noVBand="1"/>
      </w:tblPr>
      <w:tblGrid>
        <w:gridCol w:w="104"/>
        <w:gridCol w:w="4877"/>
        <w:gridCol w:w="2229"/>
        <w:gridCol w:w="4259"/>
        <w:gridCol w:w="2895"/>
      </w:tblGrid>
      <w:tr w:rsidR="0009038A" w:rsidRPr="00890B10" w:rsidTr="00F829FB">
        <w:trPr>
          <w:gridBefore w:val="1"/>
          <w:gridAfter w:val="1"/>
          <w:wBefore w:w="104" w:type="dxa"/>
          <w:wAfter w:w="2895" w:type="dxa"/>
          <w:trHeight w:val="285"/>
        </w:trPr>
        <w:tc>
          <w:tcPr>
            <w:tcW w:w="4877" w:type="dxa"/>
            <w:tcBorders>
              <w:top w:val="nil"/>
              <w:left w:val="nil"/>
              <w:bottom w:val="nil"/>
              <w:right w:val="nil"/>
            </w:tcBorders>
            <w:shd w:val="clear" w:color="auto" w:fill="auto"/>
            <w:noWrap/>
            <w:vAlign w:val="bottom"/>
            <w:hideMark/>
          </w:tcPr>
          <w:p w:rsidR="0009038A" w:rsidRDefault="0009038A" w:rsidP="00244BCB">
            <w:pPr>
              <w:rPr>
                <w:b/>
                <w:bCs/>
                <w:sz w:val="24"/>
                <w:szCs w:val="24"/>
              </w:rPr>
            </w:pPr>
          </w:p>
          <w:p w:rsidR="0009038A" w:rsidRPr="00890B10" w:rsidRDefault="0009038A" w:rsidP="00244BCB">
            <w:pPr>
              <w:rPr>
                <w:b/>
                <w:bCs/>
                <w:sz w:val="24"/>
                <w:szCs w:val="24"/>
              </w:rPr>
            </w:pPr>
            <w:r w:rsidRPr="00890B10">
              <w:rPr>
                <w:b/>
                <w:bCs/>
                <w:sz w:val="24"/>
                <w:szCs w:val="24"/>
              </w:rPr>
              <w:t>ЗАКАЗЧИК</w:t>
            </w:r>
          </w:p>
        </w:tc>
        <w:tc>
          <w:tcPr>
            <w:tcW w:w="6488" w:type="dxa"/>
            <w:gridSpan w:val="2"/>
            <w:tcBorders>
              <w:top w:val="nil"/>
              <w:left w:val="nil"/>
              <w:bottom w:val="nil"/>
              <w:right w:val="nil"/>
            </w:tcBorders>
            <w:shd w:val="clear" w:color="auto" w:fill="auto"/>
            <w:noWrap/>
            <w:vAlign w:val="bottom"/>
            <w:hideMark/>
          </w:tcPr>
          <w:p w:rsidR="0009038A" w:rsidRDefault="0009038A" w:rsidP="00244BCB">
            <w:pPr>
              <w:rPr>
                <w:b/>
                <w:bCs/>
                <w:sz w:val="24"/>
                <w:szCs w:val="24"/>
              </w:rPr>
            </w:pPr>
          </w:p>
          <w:p w:rsidR="0009038A" w:rsidRPr="00890B10" w:rsidRDefault="0009038A" w:rsidP="00244BCB">
            <w:pPr>
              <w:rPr>
                <w:b/>
                <w:bCs/>
                <w:sz w:val="24"/>
                <w:szCs w:val="24"/>
              </w:rPr>
            </w:pPr>
            <w:r w:rsidRPr="00890B10">
              <w:rPr>
                <w:b/>
                <w:bCs/>
                <w:sz w:val="24"/>
                <w:szCs w:val="24"/>
              </w:rPr>
              <w:t>ПОДРЯДЧИК</w:t>
            </w:r>
          </w:p>
        </w:tc>
      </w:tr>
      <w:tr w:rsidR="0009038A" w:rsidRPr="00890B10" w:rsidTr="00F829FB">
        <w:trPr>
          <w:gridBefore w:val="1"/>
          <w:gridAfter w:val="1"/>
          <w:wBefore w:w="104" w:type="dxa"/>
          <w:wAfter w:w="2895" w:type="dxa"/>
          <w:trHeight w:val="285"/>
        </w:trPr>
        <w:tc>
          <w:tcPr>
            <w:tcW w:w="4877" w:type="dxa"/>
            <w:tcBorders>
              <w:top w:val="nil"/>
              <w:left w:val="nil"/>
              <w:bottom w:val="nil"/>
              <w:right w:val="nil"/>
            </w:tcBorders>
            <w:shd w:val="clear" w:color="auto" w:fill="auto"/>
            <w:noWrap/>
            <w:vAlign w:val="bottom"/>
          </w:tcPr>
          <w:p w:rsidR="0009038A" w:rsidRPr="00890B10" w:rsidRDefault="0009038A" w:rsidP="00244BCB">
            <w:pPr>
              <w:rPr>
                <w:b/>
                <w:bCs/>
                <w:sz w:val="24"/>
                <w:szCs w:val="24"/>
              </w:rPr>
            </w:pPr>
          </w:p>
        </w:tc>
        <w:tc>
          <w:tcPr>
            <w:tcW w:w="6488" w:type="dxa"/>
            <w:gridSpan w:val="2"/>
            <w:tcBorders>
              <w:top w:val="nil"/>
              <w:left w:val="nil"/>
              <w:bottom w:val="nil"/>
              <w:right w:val="nil"/>
            </w:tcBorders>
            <w:shd w:val="clear" w:color="auto" w:fill="auto"/>
            <w:noWrap/>
            <w:vAlign w:val="bottom"/>
          </w:tcPr>
          <w:p w:rsidR="0009038A" w:rsidRPr="00890B10" w:rsidRDefault="0009038A" w:rsidP="00244BCB">
            <w:pPr>
              <w:rPr>
                <w:b/>
                <w:bCs/>
                <w:sz w:val="24"/>
                <w:szCs w:val="24"/>
              </w:rPr>
            </w:pPr>
          </w:p>
        </w:tc>
      </w:tr>
      <w:tr w:rsidR="0009038A" w:rsidRPr="00890B10" w:rsidTr="00F829FB">
        <w:trPr>
          <w:gridBefore w:val="1"/>
          <w:gridAfter w:val="1"/>
          <w:wBefore w:w="104" w:type="dxa"/>
          <w:wAfter w:w="2895" w:type="dxa"/>
          <w:trHeight w:val="415"/>
        </w:trPr>
        <w:tc>
          <w:tcPr>
            <w:tcW w:w="4877" w:type="dxa"/>
            <w:tcBorders>
              <w:top w:val="nil"/>
              <w:left w:val="nil"/>
              <w:bottom w:val="nil"/>
              <w:right w:val="nil"/>
            </w:tcBorders>
            <w:shd w:val="clear" w:color="auto" w:fill="auto"/>
            <w:hideMark/>
          </w:tcPr>
          <w:p w:rsidR="0009038A" w:rsidRPr="00890B10" w:rsidRDefault="0009038A" w:rsidP="00244BCB">
            <w:pPr>
              <w:rPr>
                <w:b/>
                <w:sz w:val="24"/>
                <w:szCs w:val="24"/>
              </w:rPr>
            </w:pPr>
            <w:r w:rsidRPr="00890B10">
              <w:rPr>
                <w:b/>
                <w:sz w:val="24"/>
                <w:szCs w:val="24"/>
              </w:rPr>
              <w:t>ПАО «Россети Московский регион»</w:t>
            </w:r>
          </w:p>
        </w:tc>
        <w:tc>
          <w:tcPr>
            <w:tcW w:w="6488" w:type="dxa"/>
            <w:gridSpan w:val="2"/>
            <w:tcBorders>
              <w:top w:val="nil"/>
              <w:left w:val="nil"/>
              <w:bottom w:val="nil"/>
              <w:right w:val="nil"/>
            </w:tcBorders>
            <w:shd w:val="clear" w:color="auto" w:fill="auto"/>
          </w:tcPr>
          <w:p w:rsidR="0009038A" w:rsidRPr="00890B10" w:rsidRDefault="0009038A" w:rsidP="00244BCB">
            <w:pPr>
              <w:rPr>
                <w:b/>
                <w:sz w:val="24"/>
                <w:szCs w:val="24"/>
              </w:rPr>
            </w:pPr>
          </w:p>
        </w:tc>
      </w:tr>
      <w:tr w:rsidR="0009038A" w:rsidRPr="00890B10" w:rsidTr="00F829FB">
        <w:trPr>
          <w:gridBefore w:val="1"/>
          <w:gridAfter w:val="1"/>
          <w:wBefore w:w="104" w:type="dxa"/>
          <w:wAfter w:w="2895" w:type="dxa"/>
          <w:trHeight w:val="80"/>
        </w:trPr>
        <w:tc>
          <w:tcPr>
            <w:tcW w:w="4877" w:type="dxa"/>
            <w:tcBorders>
              <w:top w:val="nil"/>
              <w:left w:val="nil"/>
              <w:bottom w:val="nil"/>
              <w:right w:val="nil"/>
            </w:tcBorders>
            <w:shd w:val="clear" w:color="auto" w:fill="auto"/>
            <w:hideMark/>
          </w:tcPr>
          <w:p w:rsidR="0009038A" w:rsidRPr="00890B10" w:rsidRDefault="0009038A" w:rsidP="00244BCB">
            <w:pPr>
              <w:autoSpaceDE w:val="0"/>
              <w:autoSpaceDN w:val="0"/>
              <w:adjustRightInd w:val="0"/>
              <w:ind w:right="310"/>
              <w:rPr>
                <w:sz w:val="24"/>
                <w:szCs w:val="24"/>
              </w:rPr>
            </w:pPr>
          </w:p>
          <w:p w:rsidR="0009038A" w:rsidRPr="00890B10" w:rsidRDefault="0009038A" w:rsidP="00244BCB">
            <w:pPr>
              <w:pStyle w:val="afffe"/>
              <w:rPr>
                <w:rFonts w:ascii="Times New Roman" w:hAnsi="Times New Roman"/>
                <w:sz w:val="24"/>
                <w:szCs w:val="24"/>
                <w:lang w:eastAsia="ru-RU"/>
              </w:rPr>
            </w:pPr>
            <w:r w:rsidRPr="00890B10">
              <w:rPr>
                <w:rFonts w:ascii="Times New Roman" w:hAnsi="Times New Roman"/>
                <w:sz w:val="24"/>
                <w:szCs w:val="24"/>
              </w:rPr>
              <w:t>________________/_______________ /</w:t>
            </w:r>
          </w:p>
        </w:tc>
        <w:tc>
          <w:tcPr>
            <w:tcW w:w="6488" w:type="dxa"/>
            <w:gridSpan w:val="2"/>
            <w:tcBorders>
              <w:top w:val="nil"/>
              <w:left w:val="nil"/>
              <w:bottom w:val="nil"/>
              <w:right w:val="nil"/>
            </w:tcBorders>
            <w:shd w:val="clear" w:color="auto" w:fill="auto"/>
          </w:tcPr>
          <w:p w:rsidR="0009038A" w:rsidRPr="00890B10" w:rsidRDefault="0009038A" w:rsidP="00244BCB">
            <w:pPr>
              <w:ind w:left="628"/>
              <w:rPr>
                <w:sz w:val="24"/>
                <w:szCs w:val="24"/>
              </w:rPr>
            </w:pPr>
          </w:p>
          <w:p w:rsidR="0009038A" w:rsidRPr="00890B10" w:rsidRDefault="0009038A" w:rsidP="00244BCB">
            <w:pPr>
              <w:rPr>
                <w:sz w:val="24"/>
                <w:szCs w:val="24"/>
              </w:rPr>
            </w:pPr>
            <w:r w:rsidRPr="00890B10">
              <w:rPr>
                <w:sz w:val="24"/>
                <w:szCs w:val="24"/>
              </w:rPr>
              <w:t>__________________/ ______________ /</w:t>
            </w:r>
          </w:p>
          <w:p w:rsidR="0009038A" w:rsidRPr="00890B10" w:rsidRDefault="0009038A" w:rsidP="00244BCB">
            <w:pPr>
              <w:rPr>
                <w:sz w:val="24"/>
                <w:szCs w:val="24"/>
              </w:rPr>
            </w:pPr>
          </w:p>
        </w:tc>
      </w:tr>
      <w:tr w:rsidR="00B17572" w:rsidRPr="00890B10" w:rsidTr="00F829FB">
        <w:tblPrEx>
          <w:jc w:val="center"/>
        </w:tblPrEx>
        <w:trPr>
          <w:jc w:val="center"/>
        </w:trPr>
        <w:tc>
          <w:tcPr>
            <w:tcW w:w="7210" w:type="dxa"/>
            <w:gridSpan w:val="3"/>
          </w:tcPr>
          <w:p w:rsidR="00B17572" w:rsidRPr="00890B10" w:rsidRDefault="00B17572" w:rsidP="006F3BA4">
            <w:pPr>
              <w:suppressAutoHyphens/>
              <w:ind w:right="21"/>
              <w:rPr>
                <w:sz w:val="24"/>
                <w:szCs w:val="24"/>
              </w:rPr>
            </w:pPr>
          </w:p>
        </w:tc>
        <w:tc>
          <w:tcPr>
            <w:tcW w:w="7154" w:type="dxa"/>
            <w:gridSpan w:val="2"/>
          </w:tcPr>
          <w:p w:rsidR="00B17572" w:rsidRPr="00890B10" w:rsidRDefault="00B17572" w:rsidP="006F3BA4">
            <w:pPr>
              <w:ind w:right="21"/>
              <w:rPr>
                <w:sz w:val="24"/>
                <w:szCs w:val="24"/>
              </w:rPr>
            </w:pPr>
          </w:p>
        </w:tc>
      </w:tr>
    </w:tbl>
    <w:p w:rsidR="00F829FB" w:rsidRDefault="00F829FB" w:rsidP="00C3562A">
      <w:pPr>
        <w:jc w:val="right"/>
        <w:rPr>
          <w:b/>
          <w:sz w:val="24"/>
          <w:szCs w:val="24"/>
        </w:rPr>
      </w:pPr>
    </w:p>
    <w:p w:rsidR="00F829FB" w:rsidRDefault="00F829FB" w:rsidP="00C3562A">
      <w:pPr>
        <w:jc w:val="right"/>
        <w:rPr>
          <w:b/>
          <w:sz w:val="24"/>
          <w:szCs w:val="24"/>
        </w:rPr>
      </w:pPr>
    </w:p>
    <w:p w:rsidR="00F829FB" w:rsidRDefault="00F829FB" w:rsidP="00C3562A">
      <w:pPr>
        <w:jc w:val="right"/>
        <w:rPr>
          <w:b/>
          <w:sz w:val="24"/>
          <w:szCs w:val="24"/>
        </w:rPr>
      </w:pPr>
    </w:p>
    <w:p w:rsidR="00F829FB" w:rsidRDefault="00F829FB" w:rsidP="00C3562A">
      <w:pPr>
        <w:jc w:val="right"/>
        <w:rPr>
          <w:b/>
          <w:sz w:val="24"/>
          <w:szCs w:val="24"/>
        </w:rPr>
      </w:pPr>
    </w:p>
    <w:p w:rsidR="00F829FB" w:rsidRDefault="00F829FB" w:rsidP="00C3562A">
      <w:pPr>
        <w:jc w:val="right"/>
        <w:rPr>
          <w:b/>
          <w:sz w:val="24"/>
          <w:szCs w:val="24"/>
        </w:rPr>
      </w:pPr>
    </w:p>
    <w:p w:rsidR="00F829FB" w:rsidRDefault="00F829FB" w:rsidP="00C3562A">
      <w:pPr>
        <w:jc w:val="right"/>
        <w:rPr>
          <w:b/>
          <w:sz w:val="24"/>
          <w:szCs w:val="24"/>
        </w:rPr>
      </w:pPr>
    </w:p>
    <w:p w:rsidR="00F829FB" w:rsidRDefault="00F829FB" w:rsidP="00C3562A">
      <w:pPr>
        <w:jc w:val="right"/>
        <w:rPr>
          <w:b/>
          <w:sz w:val="24"/>
          <w:szCs w:val="24"/>
        </w:rPr>
      </w:pPr>
    </w:p>
    <w:p w:rsidR="00F829FB" w:rsidRDefault="00F829FB" w:rsidP="00C3562A">
      <w:pPr>
        <w:jc w:val="right"/>
        <w:rPr>
          <w:b/>
          <w:sz w:val="24"/>
          <w:szCs w:val="24"/>
        </w:rPr>
      </w:pPr>
    </w:p>
    <w:p w:rsidR="00F829FB" w:rsidRDefault="00F829FB" w:rsidP="00C3562A">
      <w:pPr>
        <w:jc w:val="right"/>
        <w:rPr>
          <w:b/>
          <w:sz w:val="24"/>
          <w:szCs w:val="24"/>
        </w:rPr>
      </w:pPr>
    </w:p>
    <w:p w:rsidR="00F829FB" w:rsidRDefault="00F829FB" w:rsidP="00C3562A">
      <w:pPr>
        <w:jc w:val="right"/>
        <w:rPr>
          <w:b/>
          <w:sz w:val="24"/>
          <w:szCs w:val="24"/>
        </w:rPr>
      </w:pPr>
    </w:p>
    <w:p w:rsidR="00F829FB" w:rsidRDefault="00F829FB" w:rsidP="00C3562A">
      <w:pPr>
        <w:jc w:val="right"/>
        <w:rPr>
          <w:b/>
          <w:sz w:val="24"/>
          <w:szCs w:val="24"/>
        </w:rPr>
      </w:pPr>
    </w:p>
    <w:p w:rsidR="00F829FB" w:rsidRDefault="00F829FB" w:rsidP="00C3562A">
      <w:pPr>
        <w:jc w:val="right"/>
        <w:rPr>
          <w:b/>
          <w:sz w:val="24"/>
          <w:szCs w:val="24"/>
        </w:rPr>
      </w:pPr>
    </w:p>
    <w:p w:rsidR="00F829FB" w:rsidRDefault="00F829FB" w:rsidP="00C3562A">
      <w:pPr>
        <w:jc w:val="right"/>
        <w:rPr>
          <w:b/>
          <w:sz w:val="24"/>
          <w:szCs w:val="24"/>
        </w:rPr>
      </w:pPr>
    </w:p>
    <w:p w:rsidR="006F79E9" w:rsidRPr="00890B10" w:rsidRDefault="006F79E9" w:rsidP="00C3562A">
      <w:pPr>
        <w:jc w:val="right"/>
        <w:rPr>
          <w:b/>
          <w:sz w:val="24"/>
          <w:szCs w:val="24"/>
        </w:rPr>
      </w:pPr>
      <w:r w:rsidRPr="00890B10">
        <w:rPr>
          <w:b/>
          <w:sz w:val="24"/>
          <w:szCs w:val="24"/>
        </w:rPr>
        <w:t>Приложение № 5</w:t>
      </w:r>
    </w:p>
    <w:p w:rsidR="006F79E9" w:rsidRPr="00890B10" w:rsidRDefault="006F79E9" w:rsidP="006F79E9">
      <w:pPr>
        <w:ind w:firstLine="10915"/>
        <w:jc w:val="right"/>
        <w:rPr>
          <w:sz w:val="24"/>
          <w:szCs w:val="24"/>
        </w:rPr>
      </w:pPr>
      <w:r w:rsidRPr="00890B10">
        <w:rPr>
          <w:sz w:val="24"/>
          <w:szCs w:val="24"/>
        </w:rPr>
        <w:t>к Договору №________________</w:t>
      </w:r>
    </w:p>
    <w:p w:rsidR="006F79E9" w:rsidRPr="00890B10" w:rsidRDefault="006F79E9" w:rsidP="008450FC">
      <w:pPr>
        <w:ind w:firstLine="10915"/>
        <w:jc w:val="right"/>
        <w:rPr>
          <w:sz w:val="24"/>
          <w:szCs w:val="24"/>
        </w:rPr>
      </w:pPr>
      <w:r w:rsidRPr="00890B10">
        <w:rPr>
          <w:sz w:val="24"/>
          <w:szCs w:val="24"/>
        </w:rPr>
        <w:t xml:space="preserve"> от «____» ___________ 202_</w:t>
      </w:r>
    </w:p>
    <w:p w:rsidR="006F79E9" w:rsidRPr="00890B10" w:rsidRDefault="006F79E9" w:rsidP="006F79E9">
      <w:pPr>
        <w:jc w:val="center"/>
        <w:rPr>
          <w:b/>
          <w:sz w:val="24"/>
          <w:szCs w:val="24"/>
        </w:rPr>
      </w:pPr>
      <w:r w:rsidRPr="00890B10">
        <w:rPr>
          <w:b/>
          <w:sz w:val="24"/>
          <w:szCs w:val="24"/>
        </w:rPr>
        <w:t>Форма предоставления информации.</w:t>
      </w:r>
    </w:p>
    <w:p w:rsidR="004A46A8" w:rsidRPr="002A594B" w:rsidRDefault="004A46A8" w:rsidP="008450FC">
      <w:pPr>
        <w:jc w:val="center"/>
        <w:rPr>
          <w:b/>
        </w:rPr>
      </w:pPr>
      <w:r w:rsidRPr="002A594B">
        <w:rPr>
          <w:b/>
        </w:rPr>
        <w:t>_________________________________________________</w:t>
      </w:r>
    </w:p>
    <w:p w:rsidR="004A46A8" w:rsidRPr="002A594B" w:rsidRDefault="004A46A8" w:rsidP="004A46A8">
      <w:pPr>
        <w:jc w:val="center"/>
      </w:pPr>
      <w:r w:rsidRPr="002A594B">
        <w:t>(наименование организации)</w:t>
      </w:r>
    </w:p>
    <w:tbl>
      <w:tblPr>
        <w:tblW w:w="14808" w:type="dxa"/>
        <w:tblLayout w:type="fixed"/>
        <w:tblLook w:val="04A0" w:firstRow="1" w:lastRow="0" w:firstColumn="1" w:lastColumn="0" w:noHBand="0" w:noVBand="1"/>
      </w:tblPr>
      <w:tblGrid>
        <w:gridCol w:w="431"/>
        <w:gridCol w:w="540"/>
        <w:gridCol w:w="539"/>
        <w:gridCol w:w="1079"/>
        <w:gridCol w:w="836"/>
        <w:gridCol w:w="857"/>
        <w:gridCol w:w="1518"/>
        <w:gridCol w:w="836"/>
        <w:gridCol w:w="527"/>
        <w:gridCol w:w="659"/>
        <w:gridCol w:w="1093"/>
        <w:gridCol w:w="928"/>
        <w:gridCol w:w="1213"/>
        <w:gridCol w:w="1078"/>
        <w:gridCol w:w="1185"/>
        <w:gridCol w:w="1482"/>
        <w:gridCol w:w="7"/>
      </w:tblGrid>
      <w:tr w:rsidR="004A46A8" w:rsidRPr="002A594B" w:rsidTr="008450FC">
        <w:trPr>
          <w:trHeight w:val="214"/>
        </w:trPr>
        <w:tc>
          <w:tcPr>
            <w:tcW w:w="431"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A46A8" w:rsidRPr="002A594B" w:rsidRDefault="004A46A8" w:rsidP="004A46A8">
            <w:pPr>
              <w:jc w:val="center"/>
            </w:pPr>
            <w:r w:rsidRPr="002A594B">
              <w:t> </w:t>
            </w:r>
          </w:p>
        </w:tc>
        <w:tc>
          <w:tcPr>
            <w:tcW w:w="12888"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A46A8" w:rsidRPr="002A594B" w:rsidRDefault="004A46A8" w:rsidP="004A46A8"/>
        </w:tc>
        <w:tc>
          <w:tcPr>
            <w:tcW w:w="1489" w:type="dxa"/>
            <w:gridSpan w:val="2"/>
            <w:tcBorders>
              <w:top w:val="single" w:sz="4" w:space="0" w:color="FFFFFF"/>
              <w:left w:val="single" w:sz="4" w:space="0" w:color="FFFFFF"/>
              <w:bottom w:val="single" w:sz="4" w:space="0" w:color="auto"/>
              <w:right w:val="single" w:sz="4" w:space="0" w:color="FFFFFF"/>
            </w:tcBorders>
          </w:tcPr>
          <w:p w:rsidR="004A46A8" w:rsidRPr="002A594B" w:rsidRDefault="004A46A8" w:rsidP="004A46A8">
            <w:pPr>
              <w:jc w:val="center"/>
            </w:pPr>
          </w:p>
        </w:tc>
      </w:tr>
      <w:tr w:rsidR="004A46A8" w:rsidRPr="002A594B" w:rsidTr="004A46A8">
        <w:trPr>
          <w:trHeight w:val="307"/>
        </w:trPr>
        <w:tc>
          <w:tcPr>
            <w:tcW w:w="431"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4A46A8" w:rsidRPr="002A594B" w:rsidRDefault="004A46A8" w:rsidP="004A46A8">
            <w:pPr>
              <w:jc w:val="center"/>
            </w:pPr>
          </w:p>
        </w:tc>
        <w:tc>
          <w:tcPr>
            <w:tcW w:w="12888"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4A46A8" w:rsidRPr="002A594B" w:rsidRDefault="004A46A8" w:rsidP="004A46A8">
            <w:pPr>
              <w:jc w:val="center"/>
            </w:pPr>
          </w:p>
        </w:tc>
        <w:tc>
          <w:tcPr>
            <w:tcW w:w="1489" w:type="dxa"/>
            <w:gridSpan w:val="2"/>
            <w:tcBorders>
              <w:top w:val="single" w:sz="4" w:space="0" w:color="FFFFFF"/>
              <w:left w:val="single" w:sz="4" w:space="0" w:color="FFFFFF"/>
              <w:bottom w:val="single" w:sz="4" w:space="0" w:color="auto"/>
              <w:right w:val="single" w:sz="4" w:space="0" w:color="FFFFFF"/>
            </w:tcBorders>
          </w:tcPr>
          <w:p w:rsidR="004A46A8" w:rsidRPr="002A594B" w:rsidRDefault="004A46A8" w:rsidP="004A46A8">
            <w:pPr>
              <w:jc w:val="center"/>
            </w:pPr>
          </w:p>
        </w:tc>
      </w:tr>
      <w:tr w:rsidR="004A46A8" w:rsidRPr="002A594B" w:rsidTr="004A46A8">
        <w:trPr>
          <w:trHeight w:val="338"/>
        </w:trPr>
        <w:tc>
          <w:tcPr>
            <w:tcW w:w="431" w:type="dxa"/>
            <w:vMerge w:val="restart"/>
            <w:tcBorders>
              <w:top w:val="nil"/>
              <w:left w:val="single" w:sz="4" w:space="0" w:color="auto"/>
              <w:right w:val="single" w:sz="4" w:space="0" w:color="auto"/>
            </w:tcBorders>
            <w:shd w:val="clear" w:color="000000" w:fill="FFFFFF"/>
            <w:textDirection w:val="btLr"/>
            <w:vAlign w:val="center"/>
          </w:tcPr>
          <w:p w:rsidR="004A46A8" w:rsidRPr="002A594B" w:rsidRDefault="004A46A8" w:rsidP="004A46A8">
            <w:pPr>
              <w:ind w:left="113" w:right="113"/>
              <w:jc w:val="center"/>
              <w:rPr>
                <w:bCs/>
              </w:rPr>
            </w:pPr>
            <w:r w:rsidRPr="002A594B">
              <w:rPr>
                <w:bCs/>
              </w:rPr>
              <w:t>№ п/п</w:t>
            </w:r>
          </w:p>
        </w:tc>
        <w:tc>
          <w:tcPr>
            <w:tcW w:w="5369" w:type="dxa"/>
            <w:gridSpan w:val="6"/>
            <w:tcBorders>
              <w:top w:val="nil"/>
              <w:left w:val="single" w:sz="4" w:space="0" w:color="auto"/>
              <w:bottom w:val="single" w:sz="4" w:space="0" w:color="000000"/>
              <w:right w:val="single" w:sz="4" w:space="0" w:color="auto"/>
            </w:tcBorders>
            <w:shd w:val="clear" w:color="000000" w:fill="FFFFFF"/>
            <w:vAlign w:val="center"/>
          </w:tcPr>
          <w:p w:rsidR="004A46A8" w:rsidRPr="002A594B" w:rsidRDefault="004A46A8" w:rsidP="004A46A8">
            <w:pPr>
              <w:jc w:val="center"/>
              <w:rPr>
                <w:bCs/>
              </w:rPr>
            </w:pPr>
            <w:r w:rsidRPr="002A594B">
              <w:rPr>
                <w:bCs/>
              </w:rPr>
              <w:t>Информация об организации</w:t>
            </w:r>
          </w:p>
        </w:tc>
        <w:tc>
          <w:tcPr>
            <w:tcW w:w="836" w:type="dxa"/>
            <w:vMerge w:val="restart"/>
            <w:tcBorders>
              <w:top w:val="nil"/>
              <w:left w:val="single" w:sz="4" w:space="0" w:color="auto"/>
              <w:right w:val="single" w:sz="4" w:space="0" w:color="auto"/>
            </w:tcBorders>
            <w:shd w:val="clear" w:color="auto" w:fill="auto"/>
            <w:vAlign w:val="center"/>
          </w:tcPr>
          <w:p w:rsidR="004A46A8" w:rsidRPr="002A594B" w:rsidRDefault="004A46A8" w:rsidP="004A46A8">
            <w:pPr>
              <w:jc w:val="center"/>
              <w:rPr>
                <w:bCs/>
              </w:rPr>
            </w:pPr>
            <w:r w:rsidRPr="002A594B">
              <w:rPr>
                <w:bCs/>
              </w:rPr>
              <w:t>**</w:t>
            </w:r>
          </w:p>
          <w:p w:rsidR="004A46A8" w:rsidRPr="002A594B" w:rsidRDefault="004A46A8" w:rsidP="004A46A8">
            <w:pPr>
              <w:jc w:val="center"/>
              <w:rPr>
                <w:bCs/>
              </w:rPr>
            </w:pPr>
            <w:r w:rsidRPr="002A594B">
              <w:rPr>
                <w:bCs/>
              </w:rPr>
              <w:t>№</w:t>
            </w:r>
          </w:p>
        </w:tc>
        <w:tc>
          <w:tcPr>
            <w:tcW w:w="8172" w:type="dxa"/>
            <w:gridSpan w:val="9"/>
            <w:tcBorders>
              <w:top w:val="nil"/>
              <w:left w:val="single" w:sz="4" w:space="0" w:color="auto"/>
              <w:bottom w:val="single" w:sz="4" w:space="0" w:color="auto"/>
              <w:right w:val="single" w:sz="4" w:space="0" w:color="auto"/>
            </w:tcBorders>
            <w:shd w:val="clear" w:color="auto" w:fill="auto"/>
            <w:vAlign w:val="center"/>
          </w:tcPr>
          <w:p w:rsidR="004A46A8" w:rsidRPr="002A594B" w:rsidRDefault="004A46A8" w:rsidP="004A46A8">
            <w:pPr>
              <w:jc w:val="center"/>
              <w:rPr>
                <w:bCs/>
              </w:rPr>
            </w:pPr>
            <w:r w:rsidRPr="002A594B">
              <w:rPr>
                <w:bCs/>
              </w:rPr>
              <w:t>Информация о цепочке собственников организации (включая конечных бенефициаров)</w:t>
            </w:r>
          </w:p>
        </w:tc>
      </w:tr>
      <w:tr w:rsidR="004A46A8" w:rsidRPr="002A594B" w:rsidTr="008450FC">
        <w:trPr>
          <w:gridAfter w:val="1"/>
          <w:wAfter w:w="7" w:type="dxa"/>
          <w:trHeight w:val="2212"/>
        </w:trPr>
        <w:tc>
          <w:tcPr>
            <w:tcW w:w="431" w:type="dxa"/>
            <w:vMerge/>
            <w:tcBorders>
              <w:left w:val="single" w:sz="4" w:space="0" w:color="auto"/>
              <w:bottom w:val="single" w:sz="4" w:space="0" w:color="auto"/>
              <w:right w:val="single" w:sz="4" w:space="0" w:color="auto"/>
            </w:tcBorders>
            <w:shd w:val="clear" w:color="000000" w:fill="FFFFFF"/>
            <w:vAlign w:val="center"/>
            <w:hideMark/>
          </w:tcPr>
          <w:p w:rsidR="004A46A8" w:rsidRPr="002A594B" w:rsidRDefault="004A46A8" w:rsidP="004A46A8">
            <w:pPr>
              <w:jc w:val="center"/>
              <w:rPr>
                <w:bCs/>
              </w:rPr>
            </w:pPr>
          </w:p>
        </w:tc>
        <w:tc>
          <w:tcPr>
            <w:tcW w:w="54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A46A8" w:rsidRPr="002A594B" w:rsidRDefault="004A46A8" w:rsidP="004A46A8">
            <w:pPr>
              <w:ind w:left="113" w:right="113"/>
              <w:jc w:val="center"/>
              <w:rPr>
                <w:bCs/>
              </w:rPr>
            </w:pPr>
            <w:r w:rsidRPr="002A594B">
              <w:rPr>
                <w:bCs/>
              </w:rPr>
              <w:t>ИНН</w:t>
            </w:r>
          </w:p>
        </w:tc>
        <w:tc>
          <w:tcPr>
            <w:tcW w:w="539"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A46A8" w:rsidRPr="002A594B" w:rsidRDefault="004A46A8" w:rsidP="004A46A8">
            <w:pPr>
              <w:ind w:left="113" w:right="113"/>
              <w:jc w:val="center"/>
              <w:rPr>
                <w:bCs/>
              </w:rPr>
            </w:pPr>
            <w:r w:rsidRPr="002A594B">
              <w:rPr>
                <w:bCs/>
              </w:rPr>
              <w:t>ОГРН</w:t>
            </w:r>
          </w:p>
        </w:tc>
        <w:tc>
          <w:tcPr>
            <w:tcW w:w="1079"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A46A8" w:rsidRPr="002A594B" w:rsidRDefault="004A46A8" w:rsidP="004A46A8">
            <w:pPr>
              <w:ind w:left="113" w:right="113"/>
              <w:jc w:val="center"/>
              <w:rPr>
                <w:bCs/>
              </w:rPr>
            </w:pPr>
            <w:r w:rsidRPr="002A594B">
              <w:rPr>
                <w:bCs/>
              </w:rPr>
              <w:t>Наименование краткое</w:t>
            </w:r>
          </w:p>
        </w:tc>
        <w:tc>
          <w:tcPr>
            <w:tcW w:w="836"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A46A8" w:rsidRPr="002A594B" w:rsidRDefault="004A46A8" w:rsidP="004A46A8">
            <w:pPr>
              <w:ind w:left="113" w:right="113"/>
              <w:jc w:val="center"/>
              <w:rPr>
                <w:bCs/>
              </w:rPr>
            </w:pPr>
            <w:r w:rsidRPr="002A594B">
              <w:rPr>
                <w:bCs/>
              </w:rPr>
              <w:t>Код ОКВЭД</w:t>
            </w:r>
          </w:p>
        </w:tc>
        <w:tc>
          <w:tcPr>
            <w:tcW w:w="85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A46A8" w:rsidRPr="002A594B" w:rsidRDefault="004A46A8" w:rsidP="004A46A8">
            <w:pPr>
              <w:ind w:left="113" w:right="113"/>
              <w:jc w:val="center"/>
              <w:rPr>
                <w:bCs/>
              </w:rPr>
            </w:pPr>
            <w:r w:rsidRPr="002A594B">
              <w:rPr>
                <w:bCs/>
              </w:rPr>
              <w:t>Ф.И.О. руководителя</w:t>
            </w:r>
          </w:p>
        </w:tc>
        <w:tc>
          <w:tcPr>
            <w:tcW w:w="1518"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4A46A8" w:rsidRPr="002A594B" w:rsidRDefault="004A46A8" w:rsidP="004A46A8">
            <w:pPr>
              <w:ind w:left="113" w:right="113"/>
              <w:jc w:val="center"/>
              <w:rPr>
                <w:bCs/>
              </w:rPr>
            </w:pPr>
            <w:r w:rsidRPr="002A594B">
              <w:rPr>
                <w:bCs/>
              </w:rPr>
              <w:t>Серия и номер документа, удостоверяющего личность руководителя</w:t>
            </w:r>
          </w:p>
        </w:tc>
        <w:tc>
          <w:tcPr>
            <w:tcW w:w="836" w:type="dxa"/>
            <w:vMerge/>
            <w:tcBorders>
              <w:left w:val="single" w:sz="4" w:space="0" w:color="auto"/>
              <w:bottom w:val="single" w:sz="4" w:space="0" w:color="000000"/>
              <w:right w:val="single" w:sz="4" w:space="0" w:color="auto"/>
            </w:tcBorders>
            <w:shd w:val="clear" w:color="auto" w:fill="auto"/>
            <w:textDirection w:val="btLr"/>
            <w:vAlign w:val="center"/>
            <w:hideMark/>
          </w:tcPr>
          <w:p w:rsidR="004A46A8" w:rsidRPr="002A594B" w:rsidRDefault="004A46A8" w:rsidP="004A46A8">
            <w:pPr>
              <w:ind w:left="113" w:right="113"/>
              <w:jc w:val="center"/>
              <w:rPr>
                <w:bCs/>
              </w:rPr>
            </w:pPr>
          </w:p>
        </w:tc>
        <w:tc>
          <w:tcPr>
            <w:tcW w:w="527" w:type="dxa"/>
            <w:tcBorders>
              <w:top w:val="nil"/>
              <w:left w:val="single" w:sz="4" w:space="0" w:color="auto"/>
              <w:bottom w:val="single" w:sz="4" w:space="0" w:color="auto"/>
              <w:right w:val="single" w:sz="4" w:space="0" w:color="auto"/>
            </w:tcBorders>
            <w:shd w:val="clear" w:color="auto" w:fill="auto"/>
            <w:textDirection w:val="btLr"/>
            <w:vAlign w:val="center"/>
            <w:hideMark/>
          </w:tcPr>
          <w:p w:rsidR="004A46A8" w:rsidRPr="002A594B" w:rsidRDefault="004A46A8" w:rsidP="004A46A8">
            <w:pPr>
              <w:ind w:left="113" w:right="113"/>
              <w:jc w:val="center"/>
              <w:rPr>
                <w:bCs/>
              </w:rPr>
            </w:pPr>
            <w:r w:rsidRPr="002A594B">
              <w:rPr>
                <w:bCs/>
              </w:rPr>
              <w:t>ИНН</w:t>
            </w:r>
          </w:p>
        </w:tc>
        <w:tc>
          <w:tcPr>
            <w:tcW w:w="659" w:type="dxa"/>
            <w:tcBorders>
              <w:top w:val="nil"/>
              <w:left w:val="single" w:sz="4" w:space="0" w:color="auto"/>
              <w:bottom w:val="single" w:sz="4" w:space="0" w:color="auto"/>
              <w:right w:val="single" w:sz="4" w:space="0" w:color="auto"/>
            </w:tcBorders>
            <w:shd w:val="clear" w:color="auto" w:fill="auto"/>
            <w:textDirection w:val="btLr"/>
            <w:vAlign w:val="center"/>
            <w:hideMark/>
          </w:tcPr>
          <w:p w:rsidR="004A46A8" w:rsidRPr="002A594B" w:rsidRDefault="004A46A8" w:rsidP="004A46A8">
            <w:pPr>
              <w:ind w:left="113" w:right="113"/>
              <w:jc w:val="center"/>
              <w:rPr>
                <w:bCs/>
              </w:rPr>
            </w:pPr>
            <w:r w:rsidRPr="002A594B">
              <w:rPr>
                <w:bCs/>
              </w:rPr>
              <w:t>ОГРН</w:t>
            </w:r>
          </w:p>
        </w:tc>
        <w:tc>
          <w:tcPr>
            <w:tcW w:w="1093" w:type="dxa"/>
            <w:tcBorders>
              <w:top w:val="nil"/>
              <w:left w:val="single" w:sz="4" w:space="0" w:color="auto"/>
              <w:bottom w:val="single" w:sz="4" w:space="0" w:color="auto"/>
              <w:right w:val="single" w:sz="4" w:space="0" w:color="auto"/>
            </w:tcBorders>
            <w:shd w:val="clear" w:color="auto" w:fill="auto"/>
            <w:textDirection w:val="btLr"/>
            <w:vAlign w:val="center"/>
            <w:hideMark/>
          </w:tcPr>
          <w:p w:rsidR="004A46A8" w:rsidRPr="002A594B" w:rsidRDefault="004A46A8" w:rsidP="004A46A8">
            <w:pPr>
              <w:ind w:left="113" w:right="113"/>
              <w:jc w:val="center"/>
              <w:rPr>
                <w:bCs/>
              </w:rPr>
            </w:pPr>
            <w:r w:rsidRPr="002A594B">
              <w:rPr>
                <w:bCs/>
              </w:rPr>
              <w:t>Наименование / Ф.И.О.</w:t>
            </w:r>
          </w:p>
        </w:tc>
        <w:tc>
          <w:tcPr>
            <w:tcW w:w="928" w:type="dxa"/>
            <w:tcBorders>
              <w:top w:val="nil"/>
              <w:left w:val="single" w:sz="4" w:space="0" w:color="auto"/>
              <w:bottom w:val="single" w:sz="4" w:space="0" w:color="auto"/>
              <w:right w:val="single" w:sz="4" w:space="0" w:color="auto"/>
            </w:tcBorders>
            <w:shd w:val="clear" w:color="auto" w:fill="auto"/>
            <w:textDirection w:val="btLr"/>
            <w:vAlign w:val="center"/>
            <w:hideMark/>
          </w:tcPr>
          <w:p w:rsidR="004A46A8" w:rsidRPr="002A594B" w:rsidRDefault="004A46A8" w:rsidP="004A46A8">
            <w:pPr>
              <w:ind w:left="113" w:right="113"/>
              <w:jc w:val="center"/>
              <w:rPr>
                <w:bCs/>
              </w:rPr>
            </w:pPr>
            <w:r w:rsidRPr="002A594B">
              <w:rPr>
                <w:bCs/>
              </w:rPr>
              <w:t>Адрес регистрации</w:t>
            </w:r>
          </w:p>
        </w:tc>
        <w:tc>
          <w:tcPr>
            <w:tcW w:w="1213" w:type="dxa"/>
            <w:tcBorders>
              <w:top w:val="nil"/>
              <w:left w:val="single" w:sz="4" w:space="0" w:color="auto"/>
              <w:bottom w:val="single" w:sz="4" w:space="0" w:color="auto"/>
              <w:right w:val="single" w:sz="4" w:space="0" w:color="auto"/>
            </w:tcBorders>
            <w:shd w:val="clear" w:color="auto" w:fill="auto"/>
            <w:textDirection w:val="btLr"/>
            <w:vAlign w:val="center"/>
            <w:hideMark/>
          </w:tcPr>
          <w:p w:rsidR="004A46A8" w:rsidRPr="002A594B" w:rsidRDefault="004A46A8" w:rsidP="004A46A8">
            <w:pPr>
              <w:ind w:left="113" w:right="113"/>
              <w:jc w:val="center"/>
              <w:rPr>
                <w:bCs/>
              </w:rPr>
            </w:pPr>
            <w:r w:rsidRPr="002A594B">
              <w:rPr>
                <w:bCs/>
              </w:rPr>
              <w:t>Серия и номер документа, удостоверяющего личность (для физ. лиц)</w:t>
            </w:r>
          </w:p>
        </w:tc>
        <w:tc>
          <w:tcPr>
            <w:tcW w:w="1078" w:type="dxa"/>
            <w:tcBorders>
              <w:top w:val="nil"/>
              <w:left w:val="single" w:sz="4" w:space="0" w:color="auto"/>
              <w:bottom w:val="single" w:sz="4" w:space="0" w:color="auto"/>
              <w:right w:val="single" w:sz="4" w:space="0" w:color="auto"/>
            </w:tcBorders>
            <w:shd w:val="clear" w:color="auto" w:fill="auto"/>
            <w:textDirection w:val="btLr"/>
            <w:vAlign w:val="center"/>
            <w:hideMark/>
          </w:tcPr>
          <w:p w:rsidR="004A46A8" w:rsidRPr="002A594B" w:rsidRDefault="004A46A8" w:rsidP="004A46A8">
            <w:pPr>
              <w:ind w:left="113" w:right="113"/>
              <w:jc w:val="center"/>
              <w:rPr>
                <w:bCs/>
              </w:rPr>
            </w:pPr>
            <w:r w:rsidRPr="002A594B">
              <w:rPr>
                <w:bCs/>
              </w:rPr>
              <w:t>Руководитель / участник / акционер / бенефициар</w:t>
            </w:r>
          </w:p>
        </w:tc>
        <w:tc>
          <w:tcPr>
            <w:tcW w:w="1185" w:type="dxa"/>
            <w:tcBorders>
              <w:top w:val="nil"/>
              <w:left w:val="single" w:sz="4" w:space="0" w:color="auto"/>
              <w:bottom w:val="single" w:sz="4" w:space="0" w:color="auto"/>
              <w:right w:val="single" w:sz="4" w:space="0" w:color="auto"/>
            </w:tcBorders>
            <w:shd w:val="clear" w:color="auto" w:fill="auto"/>
            <w:textDirection w:val="btLr"/>
            <w:vAlign w:val="center"/>
            <w:hideMark/>
          </w:tcPr>
          <w:p w:rsidR="004A46A8" w:rsidRPr="002A594B" w:rsidRDefault="004A46A8" w:rsidP="004A46A8">
            <w:pPr>
              <w:ind w:left="113" w:right="113"/>
              <w:jc w:val="center"/>
            </w:pPr>
            <w:r w:rsidRPr="002A594B">
              <w:t xml:space="preserve">Размер доли (для участников </w:t>
            </w:r>
            <w:r w:rsidRPr="002A594B">
              <w:rPr>
                <w:bCs/>
              </w:rPr>
              <w:t>/ акционеров / бенефициаров)</w:t>
            </w:r>
            <w:r w:rsidRPr="002A594B">
              <w:t xml:space="preserve"> </w:t>
            </w:r>
          </w:p>
        </w:tc>
        <w:tc>
          <w:tcPr>
            <w:tcW w:w="1482" w:type="dxa"/>
            <w:tcBorders>
              <w:top w:val="nil"/>
              <w:left w:val="single" w:sz="4" w:space="0" w:color="auto"/>
              <w:bottom w:val="single" w:sz="4" w:space="0" w:color="auto"/>
              <w:right w:val="single" w:sz="4" w:space="0" w:color="auto"/>
            </w:tcBorders>
            <w:textDirection w:val="btLr"/>
          </w:tcPr>
          <w:p w:rsidR="004A46A8" w:rsidRPr="002A594B" w:rsidRDefault="004A46A8" w:rsidP="004A46A8">
            <w:pPr>
              <w:ind w:left="113" w:right="113"/>
              <w:jc w:val="center"/>
            </w:pPr>
            <w:r w:rsidRPr="002A594B">
              <w:t>Информация о подтверждающих документах (наименование, реквизиты и т.д.)***</w:t>
            </w:r>
          </w:p>
        </w:tc>
      </w:tr>
      <w:tr w:rsidR="004A46A8" w:rsidRPr="002A594B" w:rsidTr="004A46A8">
        <w:trPr>
          <w:gridAfter w:val="1"/>
          <w:wAfter w:w="7" w:type="dxa"/>
          <w:trHeight w:val="230"/>
        </w:trPr>
        <w:tc>
          <w:tcPr>
            <w:tcW w:w="431" w:type="dxa"/>
            <w:tcBorders>
              <w:top w:val="nil"/>
              <w:left w:val="single" w:sz="4" w:space="0" w:color="auto"/>
              <w:bottom w:val="nil"/>
              <w:right w:val="single" w:sz="4" w:space="0" w:color="auto"/>
            </w:tcBorders>
            <w:shd w:val="clear" w:color="000000" w:fill="FFFFFF"/>
            <w:vAlign w:val="center"/>
            <w:hideMark/>
          </w:tcPr>
          <w:p w:rsidR="004A46A8" w:rsidRPr="002A594B" w:rsidRDefault="004A46A8" w:rsidP="004A46A8">
            <w:pPr>
              <w:jc w:val="center"/>
              <w:rPr>
                <w:bCs/>
              </w:rPr>
            </w:pPr>
            <w:r w:rsidRPr="002A594B">
              <w:rPr>
                <w:bCs/>
              </w:rPr>
              <w:t>1</w:t>
            </w:r>
          </w:p>
        </w:tc>
        <w:tc>
          <w:tcPr>
            <w:tcW w:w="540" w:type="dxa"/>
            <w:tcBorders>
              <w:top w:val="nil"/>
              <w:left w:val="nil"/>
              <w:bottom w:val="nil"/>
              <w:right w:val="single" w:sz="4" w:space="0" w:color="auto"/>
            </w:tcBorders>
            <w:shd w:val="clear" w:color="000000" w:fill="FFFFFF"/>
            <w:vAlign w:val="center"/>
            <w:hideMark/>
          </w:tcPr>
          <w:p w:rsidR="004A46A8" w:rsidRPr="002A594B" w:rsidRDefault="004A46A8" w:rsidP="004A46A8">
            <w:pPr>
              <w:jc w:val="center"/>
              <w:rPr>
                <w:bCs/>
              </w:rPr>
            </w:pPr>
            <w:r w:rsidRPr="002A594B">
              <w:rPr>
                <w:bCs/>
              </w:rPr>
              <w:t>2</w:t>
            </w:r>
          </w:p>
        </w:tc>
        <w:tc>
          <w:tcPr>
            <w:tcW w:w="539" w:type="dxa"/>
            <w:tcBorders>
              <w:top w:val="nil"/>
              <w:left w:val="nil"/>
              <w:bottom w:val="nil"/>
              <w:right w:val="single" w:sz="4" w:space="0" w:color="auto"/>
            </w:tcBorders>
            <w:shd w:val="clear" w:color="000000" w:fill="FFFFFF"/>
            <w:vAlign w:val="center"/>
            <w:hideMark/>
          </w:tcPr>
          <w:p w:rsidR="004A46A8" w:rsidRPr="002A594B" w:rsidRDefault="004A46A8" w:rsidP="004A46A8">
            <w:pPr>
              <w:jc w:val="center"/>
              <w:rPr>
                <w:bCs/>
              </w:rPr>
            </w:pPr>
            <w:r w:rsidRPr="002A594B">
              <w:rPr>
                <w:bCs/>
              </w:rPr>
              <w:t>3</w:t>
            </w:r>
          </w:p>
        </w:tc>
        <w:tc>
          <w:tcPr>
            <w:tcW w:w="1079" w:type="dxa"/>
            <w:tcBorders>
              <w:top w:val="nil"/>
              <w:left w:val="nil"/>
              <w:bottom w:val="nil"/>
              <w:right w:val="single" w:sz="4" w:space="0" w:color="auto"/>
            </w:tcBorders>
            <w:shd w:val="clear" w:color="000000" w:fill="FFFFFF"/>
            <w:vAlign w:val="center"/>
            <w:hideMark/>
          </w:tcPr>
          <w:p w:rsidR="004A46A8" w:rsidRPr="002A594B" w:rsidRDefault="004A46A8" w:rsidP="004A46A8">
            <w:pPr>
              <w:jc w:val="center"/>
              <w:rPr>
                <w:bCs/>
              </w:rPr>
            </w:pPr>
            <w:r w:rsidRPr="002A594B">
              <w:rPr>
                <w:bCs/>
              </w:rPr>
              <w:t>4</w:t>
            </w:r>
          </w:p>
        </w:tc>
        <w:tc>
          <w:tcPr>
            <w:tcW w:w="836" w:type="dxa"/>
            <w:tcBorders>
              <w:top w:val="nil"/>
              <w:left w:val="nil"/>
              <w:bottom w:val="nil"/>
              <w:right w:val="single" w:sz="4" w:space="0" w:color="auto"/>
            </w:tcBorders>
            <w:shd w:val="clear" w:color="000000" w:fill="FFFFFF"/>
            <w:vAlign w:val="center"/>
            <w:hideMark/>
          </w:tcPr>
          <w:p w:rsidR="004A46A8" w:rsidRPr="002A594B" w:rsidRDefault="004A46A8" w:rsidP="004A46A8">
            <w:pPr>
              <w:jc w:val="center"/>
              <w:rPr>
                <w:bCs/>
              </w:rPr>
            </w:pPr>
            <w:r w:rsidRPr="002A594B">
              <w:rPr>
                <w:bCs/>
              </w:rPr>
              <w:t>5</w:t>
            </w:r>
          </w:p>
        </w:tc>
        <w:tc>
          <w:tcPr>
            <w:tcW w:w="857" w:type="dxa"/>
            <w:tcBorders>
              <w:top w:val="nil"/>
              <w:left w:val="nil"/>
              <w:bottom w:val="nil"/>
              <w:right w:val="single" w:sz="4" w:space="0" w:color="auto"/>
            </w:tcBorders>
            <w:shd w:val="clear" w:color="000000" w:fill="FFFFFF"/>
            <w:vAlign w:val="center"/>
            <w:hideMark/>
          </w:tcPr>
          <w:p w:rsidR="004A46A8" w:rsidRPr="002A594B" w:rsidRDefault="004A46A8" w:rsidP="004A46A8">
            <w:pPr>
              <w:jc w:val="center"/>
              <w:rPr>
                <w:bCs/>
              </w:rPr>
            </w:pPr>
            <w:r w:rsidRPr="002A594B">
              <w:rPr>
                <w:bCs/>
              </w:rPr>
              <w:t>6</w:t>
            </w:r>
          </w:p>
        </w:tc>
        <w:tc>
          <w:tcPr>
            <w:tcW w:w="1518" w:type="dxa"/>
            <w:tcBorders>
              <w:top w:val="single" w:sz="4" w:space="0" w:color="000000"/>
              <w:left w:val="nil"/>
              <w:bottom w:val="nil"/>
              <w:right w:val="single" w:sz="4" w:space="0" w:color="auto"/>
            </w:tcBorders>
            <w:shd w:val="clear" w:color="000000" w:fill="FFFFFF"/>
            <w:vAlign w:val="center"/>
            <w:hideMark/>
          </w:tcPr>
          <w:p w:rsidR="004A46A8" w:rsidRPr="002A594B" w:rsidRDefault="004A46A8" w:rsidP="004A46A8">
            <w:pPr>
              <w:jc w:val="center"/>
              <w:rPr>
                <w:bCs/>
              </w:rPr>
            </w:pPr>
            <w:r w:rsidRPr="002A594B">
              <w:rPr>
                <w:bCs/>
              </w:rPr>
              <w:t>7</w:t>
            </w:r>
          </w:p>
        </w:tc>
        <w:tc>
          <w:tcPr>
            <w:tcW w:w="836" w:type="dxa"/>
            <w:tcBorders>
              <w:top w:val="single" w:sz="4" w:space="0" w:color="000000"/>
              <w:left w:val="nil"/>
              <w:bottom w:val="nil"/>
              <w:right w:val="single" w:sz="4" w:space="0" w:color="auto"/>
            </w:tcBorders>
            <w:shd w:val="clear" w:color="auto" w:fill="auto"/>
            <w:vAlign w:val="center"/>
            <w:hideMark/>
          </w:tcPr>
          <w:p w:rsidR="004A46A8" w:rsidRPr="002A594B" w:rsidRDefault="004A46A8" w:rsidP="004A46A8">
            <w:pPr>
              <w:jc w:val="center"/>
              <w:rPr>
                <w:bCs/>
              </w:rPr>
            </w:pPr>
            <w:r w:rsidRPr="002A594B">
              <w:rPr>
                <w:bCs/>
              </w:rPr>
              <w:t>8</w:t>
            </w:r>
          </w:p>
        </w:tc>
        <w:tc>
          <w:tcPr>
            <w:tcW w:w="527" w:type="dxa"/>
            <w:tcBorders>
              <w:top w:val="nil"/>
              <w:left w:val="nil"/>
              <w:bottom w:val="nil"/>
              <w:right w:val="single" w:sz="4" w:space="0" w:color="auto"/>
            </w:tcBorders>
            <w:shd w:val="clear" w:color="auto" w:fill="auto"/>
            <w:vAlign w:val="center"/>
            <w:hideMark/>
          </w:tcPr>
          <w:p w:rsidR="004A46A8" w:rsidRPr="002A594B" w:rsidRDefault="004A46A8" w:rsidP="004A46A8">
            <w:pPr>
              <w:jc w:val="center"/>
              <w:rPr>
                <w:bCs/>
              </w:rPr>
            </w:pPr>
            <w:r w:rsidRPr="002A594B">
              <w:rPr>
                <w:bCs/>
              </w:rPr>
              <w:t>9</w:t>
            </w:r>
          </w:p>
        </w:tc>
        <w:tc>
          <w:tcPr>
            <w:tcW w:w="659" w:type="dxa"/>
            <w:tcBorders>
              <w:top w:val="nil"/>
              <w:left w:val="nil"/>
              <w:bottom w:val="nil"/>
              <w:right w:val="single" w:sz="4" w:space="0" w:color="auto"/>
            </w:tcBorders>
            <w:shd w:val="clear" w:color="auto" w:fill="auto"/>
            <w:vAlign w:val="center"/>
            <w:hideMark/>
          </w:tcPr>
          <w:p w:rsidR="004A46A8" w:rsidRPr="002A594B" w:rsidRDefault="004A46A8" w:rsidP="004A46A8">
            <w:pPr>
              <w:jc w:val="center"/>
              <w:rPr>
                <w:bCs/>
              </w:rPr>
            </w:pPr>
            <w:r w:rsidRPr="002A594B">
              <w:rPr>
                <w:bCs/>
              </w:rPr>
              <w:t>10</w:t>
            </w:r>
          </w:p>
        </w:tc>
        <w:tc>
          <w:tcPr>
            <w:tcW w:w="1093" w:type="dxa"/>
            <w:tcBorders>
              <w:top w:val="nil"/>
              <w:left w:val="nil"/>
              <w:bottom w:val="nil"/>
              <w:right w:val="single" w:sz="4" w:space="0" w:color="auto"/>
            </w:tcBorders>
            <w:shd w:val="clear" w:color="auto" w:fill="auto"/>
            <w:vAlign w:val="center"/>
            <w:hideMark/>
          </w:tcPr>
          <w:p w:rsidR="004A46A8" w:rsidRPr="002A594B" w:rsidRDefault="004A46A8" w:rsidP="004A46A8">
            <w:pPr>
              <w:jc w:val="center"/>
              <w:rPr>
                <w:bCs/>
              </w:rPr>
            </w:pPr>
            <w:r w:rsidRPr="002A594B">
              <w:rPr>
                <w:bCs/>
              </w:rPr>
              <w:t>11</w:t>
            </w:r>
          </w:p>
        </w:tc>
        <w:tc>
          <w:tcPr>
            <w:tcW w:w="928" w:type="dxa"/>
            <w:tcBorders>
              <w:top w:val="nil"/>
              <w:left w:val="nil"/>
              <w:bottom w:val="nil"/>
              <w:right w:val="single" w:sz="4" w:space="0" w:color="auto"/>
            </w:tcBorders>
            <w:shd w:val="clear" w:color="auto" w:fill="auto"/>
            <w:vAlign w:val="center"/>
            <w:hideMark/>
          </w:tcPr>
          <w:p w:rsidR="004A46A8" w:rsidRPr="002A594B" w:rsidRDefault="004A46A8" w:rsidP="004A46A8">
            <w:pPr>
              <w:jc w:val="center"/>
              <w:rPr>
                <w:bCs/>
              </w:rPr>
            </w:pPr>
            <w:r w:rsidRPr="002A594B">
              <w:rPr>
                <w:bCs/>
              </w:rPr>
              <w:t>12</w:t>
            </w:r>
          </w:p>
        </w:tc>
        <w:tc>
          <w:tcPr>
            <w:tcW w:w="1213" w:type="dxa"/>
            <w:tcBorders>
              <w:top w:val="nil"/>
              <w:left w:val="nil"/>
              <w:bottom w:val="nil"/>
              <w:right w:val="single" w:sz="4" w:space="0" w:color="auto"/>
            </w:tcBorders>
            <w:shd w:val="clear" w:color="auto" w:fill="auto"/>
            <w:vAlign w:val="bottom"/>
            <w:hideMark/>
          </w:tcPr>
          <w:p w:rsidR="004A46A8" w:rsidRPr="002A594B" w:rsidRDefault="004A46A8" w:rsidP="004A46A8">
            <w:pPr>
              <w:jc w:val="center"/>
              <w:rPr>
                <w:bCs/>
              </w:rPr>
            </w:pPr>
            <w:r w:rsidRPr="002A594B">
              <w:rPr>
                <w:bCs/>
              </w:rPr>
              <w:t>13</w:t>
            </w:r>
          </w:p>
        </w:tc>
        <w:tc>
          <w:tcPr>
            <w:tcW w:w="1078" w:type="dxa"/>
            <w:tcBorders>
              <w:top w:val="nil"/>
              <w:left w:val="nil"/>
              <w:bottom w:val="nil"/>
              <w:right w:val="single" w:sz="4" w:space="0" w:color="auto"/>
            </w:tcBorders>
            <w:shd w:val="clear" w:color="auto" w:fill="auto"/>
            <w:vAlign w:val="center"/>
            <w:hideMark/>
          </w:tcPr>
          <w:p w:rsidR="004A46A8" w:rsidRPr="002A594B" w:rsidRDefault="004A46A8" w:rsidP="004A46A8">
            <w:pPr>
              <w:jc w:val="center"/>
              <w:rPr>
                <w:bCs/>
              </w:rPr>
            </w:pPr>
            <w:r w:rsidRPr="002A594B">
              <w:rPr>
                <w:bCs/>
              </w:rPr>
              <w:t>14</w:t>
            </w:r>
          </w:p>
        </w:tc>
        <w:tc>
          <w:tcPr>
            <w:tcW w:w="1185" w:type="dxa"/>
            <w:tcBorders>
              <w:top w:val="nil"/>
              <w:left w:val="nil"/>
              <w:bottom w:val="nil"/>
              <w:right w:val="single" w:sz="4" w:space="0" w:color="auto"/>
            </w:tcBorders>
            <w:shd w:val="clear" w:color="auto" w:fill="auto"/>
            <w:vAlign w:val="bottom"/>
            <w:hideMark/>
          </w:tcPr>
          <w:p w:rsidR="004A46A8" w:rsidRPr="002A594B" w:rsidRDefault="004A46A8" w:rsidP="004A46A8">
            <w:pPr>
              <w:jc w:val="center"/>
            </w:pPr>
            <w:r w:rsidRPr="002A594B">
              <w:rPr>
                <w:bCs/>
              </w:rPr>
              <w:t>15</w:t>
            </w:r>
          </w:p>
        </w:tc>
        <w:tc>
          <w:tcPr>
            <w:tcW w:w="1482" w:type="dxa"/>
            <w:tcBorders>
              <w:top w:val="nil"/>
              <w:left w:val="nil"/>
              <w:bottom w:val="nil"/>
              <w:right w:val="single" w:sz="4" w:space="0" w:color="auto"/>
            </w:tcBorders>
          </w:tcPr>
          <w:p w:rsidR="004A46A8" w:rsidRPr="002A594B" w:rsidRDefault="004A46A8" w:rsidP="004A46A8">
            <w:pPr>
              <w:jc w:val="center"/>
              <w:rPr>
                <w:bCs/>
                <w:lang w:val="en-US"/>
              </w:rPr>
            </w:pPr>
            <w:r w:rsidRPr="002A594B">
              <w:rPr>
                <w:bCs/>
                <w:lang w:val="en-US"/>
              </w:rPr>
              <w:t>16</w:t>
            </w:r>
          </w:p>
        </w:tc>
      </w:tr>
      <w:tr w:rsidR="004A46A8" w:rsidRPr="002A594B" w:rsidTr="004A46A8">
        <w:trPr>
          <w:gridAfter w:val="1"/>
          <w:wAfter w:w="7" w:type="dxa"/>
          <w:trHeight w:val="230"/>
        </w:trPr>
        <w:tc>
          <w:tcPr>
            <w:tcW w:w="431" w:type="dxa"/>
            <w:tcBorders>
              <w:top w:val="nil"/>
              <w:left w:val="single" w:sz="4" w:space="0" w:color="auto"/>
              <w:bottom w:val="single" w:sz="4" w:space="0" w:color="auto"/>
              <w:right w:val="single" w:sz="4" w:space="0" w:color="auto"/>
            </w:tcBorders>
            <w:shd w:val="clear" w:color="000000" w:fill="FFFFFF"/>
            <w:vAlign w:val="center"/>
          </w:tcPr>
          <w:p w:rsidR="004A46A8" w:rsidRPr="002A594B" w:rsidRDefault="004A46A8" w:rsidP="004A46A8">
            <w:pPr>
              <w:jc w:val="center"/>
              <w:rPr>
                <w:bCs/>
              </w:rPr>
            </w:pPr>
          </w:p>
        </w:tc>
        <w:tc>
          <w:tcPr>
            <w:tcW w:w="540" w:type="dxa"/>
            <w:tcBorders>
              <w:top w:val="nil"/>
              <w:left w:val="nil"/>
              <w:bottom w:val="single" w:sz="4" w:space="0" w:color="auto"/>
              <w:right w:val="single" w:sz="4" w:space="0" w:color="auto"/>
            </w:tcBorders>
            <w:shd w:val="clear" w:color="000000" w:fill="FFFFFF"/>
            <w:vAlign w:val="center"/>
          </w:tcPr>
          <w:p w:rsidR="004A46A8" w:rsidRPr="002A594B" w:rsidRDefault="004A46A8" w:rsidP="004A46A8">
            <w:pPr>
              <w:jc w:val="center"/>
              <w:rPr>
                <w:bCs/>
              </w:rPr>
            </w:pPr>
          </w:p>
        </w:tc>
        <w:tc>
          <w:tcPr>
            <w:tcW w:w="539" w:type="dxa"/>
            <w:tcBorders>
              <w:top w:val="nil"/>
              <w:left w:val="nil"/>
              <w:bottom w:val="single" w:sz="4" w:space="0" w:color="auto"/>
              <w:right w:val="single" w:sz="4" w:space="0" w:color="auto"/>
            </w:tcBorders>
            <w:shd w:val="clear" w:color="000000" w:fill="FFFFFF"/>
            <w:vAlign w:val="center"/>
          </w:tcPr>
          <w:p w:rsidR="004A46A8" w:rsidRPr="002A594B" w:rsidRDefault="004A46A8" w:rsidP="004A46A8">
            <w:pPr>
              <w:jc w:val="center"/>
              <w:rPr>
                <w:bCs/>
              </w:rPr>
            </w:pPr>
          </w:p>
        </w:tc>
        <w:tc>
          <w:tcPr>
            <w:tcW w:w="1079" w:type="dxa"/>
            <w:tcBorders>
              <w:top w:val="nil"/>
              <w:left w:val="nil"/>
              <w:bottom w:val="single" w:sz="4" w:space="0" w:color="auto"/>
              <w:right w:val="single" w:sz="4" w:space="0" w:color="auto"/>
            </w:tcBorders>
            <w:shd w:val="clear" w:color="000000" w:fill="FFFFFF"/>
            <w:vAlign w:val="center"/>
          </w:tcPr>
          <w:p w:rsidR="004A46A8" w:rsidRPr="002A594B" w:rsidRDefault="004A46A8" w:rsidP="004A46A8">
            <w:pPr>
              <w:jc w:val="center"/>
              <w:rPr>
                <w:bCs/>
              </w:rPr>
            </w:pPr>
          </w:p>
        </w:tc>
        <w:tc>
          <w:tcPr>
            <w:tcW w:w="836" w:type="dxa"/>
            <w:tcBorders>
              <w:top w:val="nil"/>
              <w:left w:val="nil"/>
              <w:bottom w:val="single" w:sz="4" w:space="0" w:color="auto"/>
              <w:right w:val="single" w:sz="4" w:space="0" w:color="auto"/>
            </w:tcBorders>
            <w:shd w:val="clear" w:color="000000" w:fill="FFFFFF"/>
            <w:vAlign w:val="center"/>
          </w:tcPr>
          <w:p w:rsidR="004A46A8" w:rsidRPr="002A594B" w:rsidRDefault="004A46A8" w:rsidP="004A46A8">
            <w:pPr>
              <w:jc w:val="center"/>
              <w:rPr>
                <w:bCs/>
              </w:rPr>
            </w:pPr>
          </w:p>
        </w:tc>
        <w:tc>
          <w:tcPr>
            <w:tcW w:w="857" w:type="dxa"/>
            <w:tcBorders>
              <w:top w:val="nil"/>
              <w:left w:val="nil"/>
              <w:bottom w:val="single" w:sz="4" w:space="0" w:color="auto"/>
              <w:right w:val="single" w:sz="4" w:space="0" w:color="auto"/>
            </w:tcBorders>
            <w:shd w:val="clear" w:color="000000" w:fill="FFFFFF"/>
            <w:vAlign w:val="center"/>
          </w:tcPr>
          <w:p w:rsidR="004A46A8" w:rsidRPr="002A594B" w:rsidRDefault="004A46A8" w:rsidP="004A46A8">
            <w:pPr>
              <w:jc w:val="center"/>
              <w:rPr>
                <w:bCs/>
              </w:rPr>
            </w:pPr>
          </w:p>
        </w:tc>
        <w:tc>
          <w:tcPr>
            <w:tcW w:w="1518" w:type="dxa"/>
            <w:tcBorders>
              <w:top w:val="nil"/>
              <w:left w:val="nil"/>
              <w:bottom w:val="single" w:sz="4" w:space="0" w:color="auto"/>
              <w:right w:val="single" w:sz="4" w:space="0" w:color="auto"/>
            </w:tcBorders>
            <w:shd w:val="clear" w:color="000000" w:fill="FFFFFF"/>
            <w:vAlign w:val="center"/>
          </w:tcPr>
          <w:p w:rsidR="004A46A8" w:rsidRPr="002A594B" w:rsidRDefault="004A46A8" w:rsidP="004A46A8">
            <w:pPr>
              <w:jc w:val="center"/>
              <w:rPr>
                <w:bCs/>
              </w:rPr>
            </w:pPr>
          </w:p>
        </w:tc>
        <w:tc>
          <w:tcPr>
            <w:tcW w:w="836" w:type="dxa"/>
            <w:tcBorders>
              <w:top w:val="nil"/>
              <w:left w:val="nil"/>
              <w:bottom w:val="single" w:sz="4" w:space="0" w:color="auto"/>
              <w:right w:val="single" w:sz="4" w:space="0" w:color="auto"/>
            </w:tcBorders>
            <w:shd w:val="clear" w:color="auto" w:fill="auto"/>
            <w:vAlign w:val="center"/>
          </w:tcPr>
          <w:p w:rsidR="004A46A8" w:rsidRPr="002A594B" w:rsidRDefault="004A46A8" w:rsidP="004A46A8">
            <w:pPr>
              <w:jc w:val="center"/>
              <w:rPr>
                <w:bCs/>
              </w:rPr>
            </w:pPr>
          </w:p>
        </w:tc>
        <w:tc>
          <w:tcPr>
            <w:tcW w:w="527" w:type="dxa"/>
            <w:tcBorders>
              <w:top w:val="nil"/>
              <w:left w:val="nil"/>
              <w:bottom w:val="single" w:sz="4" w:space="0" w:color="auto"/>
              <w:right w:val="single" w:sz="4" w:space="0" w:color="auto"/>
            </w:tcBorders>
            <w:shd w:val="clear" w:color="auto" w:fill="auto"/>
            <w:vAlign w:val="center"/>
          </w:tcPr>
          <w:p w:rsidR="004A46A8" w:rsidRPr="002A594B" w:rsidRDefault="004A46A8" w:rsidP="004A46A8">
            <w:pPr>
              <w:jc w:val="center"/>
              <w:rPr>
                <w:bCs/>
              </w:rPr>
            </w:pPr>
          </w:p>
        </w:tc>
        <w:tc>
          <w:tcPr>
            <w:tcW w:w="659" w:type="dxa"/>
            <w:tcBorders>
              <w:top w:val="nil"/>
              <w:left w:val="nil"/>
              <w:bottom w:val="single" w:sz="4" w:space="0" w:color="auto"/>
              <w:right w:val="single" w:sz="4" w:space="0" w:color="auto"/>
            </w:tcBorders>
            <w:shd w:val="clear" w:color="auto" w:fill="auto"/>
            <w:vAlign w:val="center"/>
          </w:tcPr>
          <w:p w:rsidR="004A46A8" w:rsidRPr="002A594B" w:rsidRDefault="004A46A8" w:rsidP="004A46A8">
            <w:pPr>
              <w:jc w:val="center"/>
              <w:rPr>
                <w:bCs/>
              </w:rPr>
            </w:pPr>
          </w:p>
        </w:tc>
        <w:tc>
          <w:tcPr>
            <w:tcW w:w="1093" w:type="dxa"/>
            <w:tcBorders>
              <w:top w:val="nil"/>
              <w:left w:val="nil"/>
              <w:bottom w:val="single" w:sz="4" w:space="0" w:color="auto"/>
              <w:right w:val="single" w:sz="4" w:space="0" w:color="auto"/>
            </w:tcBorders>
            <w:shd w:val="clear" w:color="auto" w:fill="auto"/>
            <w:vAlign w:val="center"/>
          </w:tcPr>
          <w:p w:rsidR="004A46A8" w:rsidRPr="002A594B" w:rsidRDefault="004A46A8" w:rsidP="004A46A8">
            <w:pPr>
              <w:jc w:val="center"/>
              <w:rPr>
                <w:bCs/>
              </w:rPr>
            </w:pPr>
          </w:p>
        </w:tc>
        <w:tc>
          <w:tcPr>
            <w:tcW w:w="928" w:type="dxa"/>
            <w:tcBorders>
              <w:top w:val="nil"/>
              <w:left w:val="nil"/>
              <w:bottom w:val="single" w:sz="4" w:space="0" w:color="auto"/>
              <w:right w:val="single" w:sz="4" w:space="0" w:color="auto"/>
            </w:tcBorders>
            <w:shd w:val="clear" w:color="auto" w:fill="auto"/>
            <w:vAlign w:val="center"/>
          </w:tcPr>
          <w:p w:rsidR="004A46A8" w:rsidRPr="002A594B" w:rsidRDefault="004A46A8" w:rsidP="004A46A8">
            <w:pPr>
              <w:jc w:val="center"/>
              <w:rPr>
                <w:bCs/>
              </w:rPr>
            </w:pPr>
          </w:p>
        </w:tc>
        <w:tc>
          <w:tcPr>
            <w:tcW w:w="1213" w:type="dxa"/>
            <w:tcBorders>
              <w:top w:val="nil"/>
              <w:left w:val="nil"/>
              <w:bottom w:val="single" w:sz="4" w:space="0" w:color="auto"/>
              <w:right w:val="single" w:sz="4" w:space="0" w:color="auto"/>
            </w:tcBorders>
            <w:shd w:val="clear" w:color="auto" w:fill="auto"/>
            <w:vAlign w:val="bottom"/>
          </w:tcPr>
          <w:p w:rsidR="004A46A8" w:rsidRPr="002A594B" w:rsidRDefault="004A46A8" w:rsidP="004A46A8">
            <w:pPr>
              <w:jc w:val="center"/>
              <w:rPr>
                <w:bCs/>
              </w:rPr>
            </w:pPr>
          </w:p>
        </w:tc>
        <w:tc>
          <w:tcPr>
            <w:tcW w:w="1078" w:type="dxa"/>
            <w:tcBorders>
              <w:top w:val="nil"/>
              <w:left w:val="nil"/>
              <w:bottom w:val="single" w:sz="4" w:space="0" w:color="auto"/>
              <w:right w:val="single" w:sz="4" w:space="0" w:color="auto"/>
            </w:tcBorders>
            <w:shd w:val="clear" w:color="auto" w:fill="auto"/>
            <w:vAlign w:val="center"/>
          </w:tcPr>
          <w:p w:rsidR="004A46A8" w:rsidRPr="002A594B" w:rsidRDefault="004A46A8" w:rsidP="004A46A8">
            <w:pPr>
              <w:jc w:val="center"/>
              <w:rPr>
                <w:bCs/>
              </w:rPr>
            </w:pPr>
          </w:p>
        </w:tc>
        <w:tc>
          <w:tcPr>
            <w:tcW w:w="1185" w:type="dxa"/>
            <w:tcBorders>
              <w:top w:val="nil"/>
              <w:left w:val="nil"/>
              <w:bottom w:val="single" w:sz="4" w:space="0" w:color="auto"/>
              <w:right w:val="single" w:sz="4" w:space="0" w:color="auto"/>
            </w:tcBorders>
            <w:shd w:val="clear" w:color="auto" w:fill="auto"/>
            <w:vAlign w:val="bottom"/>
          </w:tcPr>
          <w:p w:rsidR="004A46A8" w:rsidRPr="002A594B" w:rsidRDefault="004A46A8" w:rsidP="004A46A8">
            <w:pPr>
              <w:jc w:val="center"/>
              <w:rPr>
                <w:bCs/>
              </w:rPr>
            </w:pPr>
          </w:p>
        </w:tc>
        <w:tc>
          <w:tcPr>
            <w:tcW w:w="1482" w:type="dxa"/>
            <w:tcBorders>
              <w:top w:val="nil"/>
              <w:left w:val="nil"/>
              <w:bottom w:val="single" w:sz="4" w:space="0" w:color="auto"/>
              <w:right w:val="single" w:sz="4" w:space="0" w:color="auto"/>
            </w:tcBorders>
          </w:tcPr>
          <w:p w:rsidR="004A46A8" w:rsidRPr="002A594B" w:rsidRDefault="004A46A8" w:rsidP="004A46A8">
            <w:pPr>
              <w:jc w:val="center"/>
              <w:rPr>
                <w:bCs/>
              </w:rPr>
            </w:pPr>
          </w:p>
        </w:tc>
      </w:tr>
      <w:tr w:rsidR="004A46A8" w:rsidRPr="002A594B" w:rsidTr="004A46A8">
        <w:trPr>
          <w:gridAfter w:val="1"/>
          <w:wAfter w:w="7" w:type="dxa"/>
          <w:trHeight w:val="230"/>
        </w:trPr>
        <w:tc>
          <w:tcPr>
            <w:tcW w:w="431" w:type="dxa"/>
            <w:tcBorders>
              <w:top w:val="nil"/>
              <w:left w:val="single" w:sz="4" w:space="0" w:color="auto"/>
              <w:bottom w:val="single" w:sz="4" w:space="0" w:color="auto"/>
              <w:right w:val="single" w:sz="4" w:space="0" w:color="auto"/>
            </w:tcBorders>
            <w:shd w:val="clear" w:color="000000" w:fill="FFFFFF"/>
            <w:vAlign w:val="center"/>
          </w:tcPr>
          <w:p w:rsidR="004A46A8" w:rsidRPr="002A594B" w:rsidRDefault="004A46A8" w:rsidP="004A46A8">
            <w:pPr>
              <w:jc w:val="center"/>
              <w:rPr>
                <w:bCs/>
              </w:rPr>
            </w:pPr>
            <w:r w:rsidRPr="002A594B">
              <w:rPr>
                <w:bCs/>
              </w:rPr>
              <w:t>1.</w:t>
            </w:r>
          </w:p>
        </w:tc>
        <w:tc>
          <w:tcPr>
            <w:tcW w:w="540" w:type="dxa"/>
            <w:tcBorders>
              <w:top w:val="nil"/>
              <w:left w:val="nil"/>
              <w:bottom w:val="single" w:sz="4" w:space="0" w:color="auto"/>
              <w:right w:val="single" w:sz="4" w:space="0" w:color="auto"/>
            </w:tcBorders>
            <w:shd w:val="clear" w:color="000000" w:fill="FFFFFF"/>
            <w:vAlign w:val="center"/>
          </w:tcPr>
          <w:p w:rsidR="004A46A8" w:rsidRPr="002A594B" w:rsidRDefault="004A46A8" w:rsidP="004A46A8">
            <w:pPr>
              <w:jc w:val="center"/>
              <w:rPr>
                <w:bCs/>
              </w:rPr>
            </w:pPr>
          </w:p>
        </w:tc>
        <w:tc>
          <w:tcPr>
            <w:tcW w:w="539" w:type="dxa"/>
            <w:tcBorders>
              <w:top w:val="nil"/>
              <w:left w:val="nil"/>
              <w:bottom w:val="single" w:sz="4" w:space="0" w:color="auto"/>
              <w:right w:val="single" w:sz="4" w:space="0" w:color="auto"/>
            </w:tcBorders>
            <w:shd w:val="clear" w:color="000000" w:fill="FFFFFF"/>
            <w:vAlign w:val="center"/>
          </w:tcPr>
          <w:p w:rsidR="004A46A8" w:rsidRPr="002A594B" w:rsidRDefault="004A46A8" w:rsidP="004A46A8">
            <w:pPr>
              <w:jc w:val="center"/>
              <w:rPr>
                <w:bCs/>
              </w:rPr>
            </w:pPr>
          </w:p>
        </w:tc>
        <w:tc>
          <w:tcPr>
            <w:tcW w:w="1079" w:type="dxa"/>
            <w:tcBorders>
              <w:top w:val="nil"/>
              <w:left w:val="nil"/>
              <w:bottom w:val="single" w:sz="4" w:space="0" w:color="auto"/>
              <w:right w:val="single" w:sz="4" w:space="0" w:color="auto"/>
            </w:tcBorders>
            <w:shd w:val="clear" w:color="000000" w:fill="FFFFFF"/>
            <w:vAlign w:val="center"/>
          </w:tcPr>
          <w:p w:rsidR="004A46A8" w:rsidRPr="002A594B" w:rsidRDefault="004A46A8" w:rsidP="004A46A8">
            <w:pPr>
              <w:jc w:val="center"/>
              <w:rPr>
                <w:bCs/>
              </w:rPr>
            </w:pPr>
          </w:p>
        </w:tc>
        <w:tc>
          <w:tcPr>
            <w:tcW w:w="836" w:type="dxa"/>
            <w:tcBorders>
              <w:top w:val="nil"/>
              <w:left w:val="nil"/>
              <w:bottom w:val="single" w:sz="4" w:space="0" w:color="auto"/>
              <w:right w:val="single" w:sz="4" w:space="0" w:color="auto"/>
            </w:tcBorders>
            <w:shd w:val="clear" w:color="000000" w:fill="FFFFFF"/>
            <w:vAlign w:val="center"/>
          </w:tcPr>
          <w:p w:rsidR="004A46A8" w:rsidRPr="002A594B" w:rsidRDefault="004A46A8" w:rsidP="004A46A8">
            <w:pPr>
              <w:jc w:val="center"/>
              <w:rPr>
                <w:bCs/>
              </w:rPr>
            </w:pPr>
          </w:p>
        </w:tc>
        <w:tc>
          <w:tcPr>
            <w:tcW w:w="857" w:type="dxa"/>
            <w:tcBorders>
              <w:top w:val="nil"/>
              <w:left w:val="nil"/>
              <w:bottom w:val="single" w:sz="4" w:space="0" w:color="auto"/>
              <w:right w:val="single" w:sz="4" w:space="0" w:color="auto"/>
            </w:tcBorders>
            <w:shd w:val="clear" w:color="000000" w:fill="FFFFFF"/>
            <w:vAlign w:val="center"/>
          </w:tcPr>
          <w:p w:rsidR="004A46A8" w:rsidRPr="002A594B" w:rsidRDefault="004A46A8" w:rsidP="004A46A8">
            <w:pPr>
              <w:jc w:val="center"/>
              <w:rPr>
                <w:bCs/>
              </w:rPr>
            </w:pPr>
          </w:p>
        </w:tc>
        <w:tc>
          <w:tcPr>
            <w:tcW w:w="1518" w:type="dxa"/>
            <w:tcBorders>
              <w:top w:val="nil"/>
              <w:left w:val="nil"/>
              <w:bottom w:val="single" w:sz="4" w:space="0" w:color="auto"/>
              <w:right w:val="single" w:sz="4" w:space="0" w:color="auto"/>
            </w:tcBorders>
            <w:shd w:val="clear" w:color="000000" w:fill="FFFFFF"/>
            <w:vAlign w:val="center"/>
          </w:tcPr>
          <w:p w:rsidR="004A46A8" w:rsidRPr="002A594B" w:rsidRDefault="004A46A8" w:rsidP="004A46A8">
            <w:pPr>
              <w:jc w:val="center"/>
              <w:rPr>
                <w:bCs/>
              </w:rPr>
            </w:pPr>
          </w:p>
        </w:tc>
        <w:tc>
          <w:tcPr>
            <w:tcW w:w="836" w:type="dxa"/>
            <w:tcBorders>
              <w:top w:val="nil"/>
              <w:left w:val="nil"/>
              <w:bottom w:val="single" w:sz="4" w:space="0" w:color="auto"/>
              <w:right w:val="single" w:sz="4" w:space="0" w:color="auto"/>
            </w:tcBorders>
            <w:shd w:val="clear" w:color="auto" w:fill="auto"/>
            <w:vAlign w:val="center"/>
          </w:tcPr>
          <w:p w:rsidR="004A46A8" w:rsidRPr="002A594B" w:rsidRDefault="004A46A8" w:rsidP="004A46A8">
            <w:pPr>
              <w:jc w:val="center"/>
              <w:rPr>
                <w:bCs/>
              </w:rPr>
            </w:pPr>
            <w:r w:rsidRPr="002A594B">
              <w:rPr>
                <w:bCs/>
              </w:rPr>
              <w:t>1.1</w:t>
            </w:r>
          </w:p>
        </w:tc>
        <w:tc>
          <w:tcPr>
            <w:tcW w:w="527" w:type="dxa"/>
            <w:tcBorders>
              <w:top w:val="nil"/>
              <w:left w:val="nil"/>
              <w:bottom w:val="single" w:sz="4" w:space="0" w:color="auto"/>
              <w:right w:val="single" w:sz="4" w:space="0" w:color="auto"/>
            </w:tcBorders>
            <w:shd w:val="clear" w:color="auto" w:fill="auto"/>
            <w:vAlign w:val="center"/>
          </w:tcPr>
          <w:p w:rsidR="004A46A8" w:rsidRPr="002A594B" w:rsidRDefault="004A46A8" w:rsidP="004A46A8">
            <w:pPr>
              <w:jc w:val="center"/>
              <w:rPr>
                <w:bCs/>
              </w:rPr>
            </w:pPr>
          </w:p>
        </w:tc>
        <w:tc>
          <w:tcPr>
            <w:tcW w:w="659" w:type="dxa"/>
            <w:tcBorders>
              <w:top w:val="nil"/>
              <w:left w:val="nil"/>
              <w:bottom w:val="single" w:sz="4" w:space="0" w:color="auto"/>
              <w:right w:val="single" w:sz="4" w:space="0" w:color="auto"/>
            </w:tcBorders>
            <w:shd w:val="clear" w:color="auto" w:fill="auto"/>
            <w:vAlign w:val="center"/>
          </w:tcPr>
          <w:p w:rsidR="004A46A8" w:rsidRPr="002A594B" w:rsidRDefault="004A46A8" w:rsidP="004A46A8">
            <w:pPr>
              <w:jc w:val="center"/>
              <w:rPr>
                <w:bCs/>
              </w:rPr>
            </w:pPr>
          </w:p>
        </w:tc>
        <w:tc>
          <w:tcPr>
            <w:tcW w:w="1093" w:type="dxa"/>
            <w:tcBorders>
              <w:top w:val="nil"/>
              <w:left w:val="nil"/>
              <w:bottom w:val="single" w:sz="4" w:space="0" w:color="auto"/>
              <w:right w:val="single" w:sz="4" w:space="0" w:color="auto"/>
            </w:tcBorders>
            <w:shd w:val="clear" w:color="auto" w:fill="auto"/>
            <w:vAlign w:val="center"/>
          </w:tcPr>
          <w:p w:rsidR="004A46A8" w:rsidRPr="002A594B" w:rsidRDefault="004A46A8" w:rsidP="004A46A8">
            <w:pPr>
              <w:jc w:val="center"/>
              <w:rPr>
                <w:bCs/>
              </w:rPr>
            </w:pPr>
          </w:p>
        </w:tc>
        <w:tc>
          <w:tcPr>
            <w:tcW w:w="928" w:type="dxa"/>
            <w:tcBorders>
              <w:top w:val="nil"/>
              <w:left w:val="nil"/>
              <w:bottom w:val="single" w:sz="4" w:space="0" w:color="auto"/>
              <w:right w:val="single" w:sz="4" w:space="0" w:color="auto"/>
            </w:tcBorders>
            <w:shd w:val="clear" w:color="auto" w:fill="auto"/>
            <w:vAlign w:val="center"/>
          </w:tcPr>
          <w:p w:rsidR="004A46A8" w:rsidRPr="002A594B" w:rsidRDefault="004A46A8" w:rsidP="004A46A8">
            <w:pPr>
              <w:jc w:val="center"/>
              <w:rPr>
                <w:bCs/>
              </w:rPr>
            </w:pPr>
          </w:p>
        </w:tc>
        <w:tc>
          <w:tcPr>
            <w:tcW w:w="1213" w:type="dxa"/>
            <w:tcBorders>
              <w:top w:val="nil"/>
              <w:left w:val="nil"/>
              <w:bottom w:val="single" w:sz="4" w:space="0" w:color="auto"/>
              <w:right w:val="single" w:sz="4" w:space="0" w:color="auto"/>
            </w:tcBorders>
            <w:shd w:val="clear" w:color="auto" w:fill="auto"/>
            <w:vAlign w:val="bottom"/>
          </w:tcPr>
          <w:p w:rsidR="004A46A8" w:rsidRPr="002A594B" w:rsidRDefault="004A46A8" w:rsidP="004A46A8">
            <w:pPr>
              <w:jc w:val="center"/>
              <w:rPr>
                <w:bCs/>
              </w:rPr>
            </w:pPr>
          </w:p>
        </w:tc>
        <w:tc>
          <w:tcPr>
            <w:tcW w:w="1078" w:type="dxa"/>
            <w:tcBorders>
              <w:top w:val="nil"/>
              <w:left w:val="nil"/>
              <w:bottom w:val="single" w:sz="4" w:space="0" w:color="auto"/>
              <w:right w:val="single" w:sz="4" w:space="0" w:color="auto"/>
            </w:tcBorders>
            <w:shd w:val="clear" w:color="auto" w:fill="auto"/>
            <w:vAlign w:val="center"/>
          </w:tcPr>
          <w:p w:rsidR="004A46A8" w:rsidRPr="002A594B" w:rsidRDefault="004A46A8" w:rsidP="004A46A8">
            <w:pPr>
              <w:jc w:val="center"/>
              <w:rPr>
                <w:bCs/>
              </w:rPr>
            </w:pPr>
          </w:p>
        </w:tc>
        <w:tc>
          <w:tcPr>
            <w:tcW w:w="1185" w:type="dxa"/>
            <w:tcBorders>
              <w:top w:val="nil"/>
              <w:left w:val="nil"/>
              <w:bottom w:val="single" w:sz="4" w:space="0" w:color="auto"/>
              <w:right w:val="single" w:sz="4" w:space="0" w:color="auto"/>
            </w:tcBorders>
            <w:shd w:val="clear" w:color="auto" w:fill="auto"/>
            <w:vAlign w:val="bottom"/>
          </w:tcPr>
          <w:p w:rsidR="004A46A8" w:rsidRPr="002A594B" w:rsidRDefault="004A46A8" w:rsidP="004A46A8">
            <w:pPr>
              <w:jc w:val="center"/>
              <w:rPr>
                <w:bCs/>
              </w:rPr>
            </w:pPr>
          </w:p>
        </w:tc>
        <w:tc>
          <w:tcPr>
            <w:tcW w:w="1482" w:type="dxa"/>
            <w:tcBorders>
              <w:top w:val="nil"/>
              <w:left w:val="nil"/>
              <w:bottom w:val="single" w:sz="4" w:space="0" w:color="auto"/>
              <w:right w:val="single" w:sz="4" w:space="0" w:color="auto"/>
            </w:tcBorders>
          </w:tcPr>
          <w:p w:rsidR="004A46A8" w:rsidRPr="002A594B" w:rsidRDefault="004A46A8" w:rsidP="004A46A8">
            <w:pPr>
              <w:jc w:val="center"/>
              <w:rPr>
                <w:bCs/>
              </w:rPr>
            </w:pPr>
          </w:p>
        </w:tc>
      </w:tr>
      <w:tr w:rsidR="004A46A8" w:rsidRPr="002A594B" w:rsidTr="004A46A8">
        <w:trPr>
          <w:gridAfter w:val="1"/>
          <w:wAfter w:w="7" w:type="dxa"/>
          <w:trHeight w:val="230"/>
        </w:trPr>
        <w:tc>
          <w:tcPr>
            <w:tcW w:w="431" w:type="dxa"/>
            <w:tcBorders>
              <w:top w:val="nil"/>
              <w:left w:val="single" w:sz="4" w:space="0" w:color="auto"/>
              <w:bottom w:val="single" w:sz="4" w:space="0" w:color="auto"/>
              <w:right w:val="single" w:sz="4" w:space="0" w:color="auto"/>
            </w:tcBorders>
            <w:shd w:val="clear" w:color="000000" w:fill="FFFFFF"/>
            <w:vAlign w:val="center"/>
          </w:tcPr>
          <w:p w:rsidR="004A46A8" w:rsidRPr="002A594B" w:rsidRDefault="004A46A8" w:rsidP="004A46A8">
            <w:pPr>
              <w:jc w:val="center"/>
              <w:rPr>
                <w:bCs/>
              </w:rPr>
            </w:pPr>
          </w:p>
        </w:tc>
        <w:tc>
          <w:tcPr>
            <w:tcW w:w="540" w:type="dxa"/>
            <w:tcBorders>
              <w:top w:val="nil"/>
              <w:left w:val="nil"/>
              <w:bottom w:val="single" w:sz="4" w:space="0" w:color="auto"/>
              <w:right w:val="single" w:sz="4" w:space="0" w:color="auto"/>
            </w:tcBorders>
            <w:shd w:val="clear" w:color="000000" w:fill="FFFFFF"/>
            <w:vAlign w:val="center"/>
          </w:tcPr>
          <w:p w:rsidR="004A46A8" w:rsidRPr="002A594B" w:rsidRDefault="004A46A8" w:rsidP="004A46A8">
            <w:pPr>
              <w:jc w:val="center"/>
              <w:rPr>
                <w:bCs/>
              </w:rPr>
            </w:pPr>
          </w:p>
        </w:tc>
        <w:tc>
          <w:tcPr>
            <w:tcW w:w="539" w:type="dxa"/>
            <w:tcBorders>
              <w:top w:val="nil"/>
              <w:left w:val="nil"/>
              <w:bottom w:val="single" w:sz="4" w:space="0" w:color="auto"/>
              <w:right w:val="single" w:sz="4" w:space="0" w:color="auto"/>
            </w:tcBorders>
            <w:shd w:val="clear" w:color="000000" w:fill="FFFFFF"/>
            <w:vAlign w:val="center"/>
          </w:tcPr>
          <w:p w:rsidR="004A46A8" w:rsidRPr="002A594B" w:rsidRDefault="004A46A8" w:rsidP="004A46A8">
            <w:pPr>
              <w:jc w:val="center"/>
              <w:rPr>
                <w:bCs/>
              </w:rPr>
            </w:pPr>
          </w:p>
        </w:tc>
        <w:tc>
          <w:tcPr>
            <w:tcW w:w="1079" w:type="dxa"/>
            <w:tcBorders>
              <w:top w:val="nil"/>
              <w:left w:val="nil"/>
              <w:bottom w:val="single" w:sz="4" w:space="0" w:color="auto"/>
              <w:right w:val="single" w:sz="4" w:space="0" w:color="auto"/>
            </w:tcBorders>
            <w:shd w:val="clear" w:color="000000" w:fill="FFFFFF"/>
            <w:vAlign w:val="center"/>
          </w:tcPr>
          <w:p w:rsidR="004A46A8" w:rsidRPr="002A594B" w:rsidRDefault="004A46A8" w:rsidP="004A46A8">
            <w:pPr>
              <w:jc w:val="center"/>
              <w:rPr>
                <w:bCs/>
              </w:rPr>
            </w:pPr>
          </w:p>
        </w:tc>
        <w:tc>
          <w:tcPr>
            <w:tcW w:w="836" w:type="dxa"/>
            <w:tcBorders>
              <w:top w:val="nil"/>
              <w:left w:val="nil"/>
              <w:bottom w:val="single" w:sz="4" w:space="0" w:color="auto"/>
              <w:right w:val="single" w:sz="4" w:space="0" w:color="auto"/>
            </w:tcBorders>
            <w:shd w:val="clear" w:color="000000" w:fill="FFFFFF"/>
            <w:vAlign w:val="center"/>
          </w:tcPr>
          <w:p w:rsidR="004A46A8" w:rsidRPr="002A594B" w:rsidRDefault="004A46A8" w:rsidP="004A46A8">
            <w:pPr>
              <w:jc w:val="center"/>
              <w:rPr>
                <w:bCs/>
              </w:rPr>
            </w:pPr>
          </w:p>
        </w:tc>
        <w:tc>
          <w:tcPr>
            <w:tcW w:w="857" w:type="dxa"/>
            <w:tcBorders>
              <w:top w:val="nil"/>
              <w:left w:val="nil"/>
              <w:bottom w:val="single" w:sz="4" w:space="0" w:color="auto"/>
              <w:right w:val="single" w:sz="4" w:space="0" w:color="auto"/>
            </w:tcBorders>
            <w:shd w:val="clear" w:color="000000" w:fill="FFFFFF"/>
            <w:vAlign w:val="center"/>
          </w:tcPr>
          <w:p w:rsidR="004A46A8" w:rsidRPr="002A594B" w:rsidRDefault="004A46A8" w:rsidP="004A46A8">
            <w:pPr>
              <w:jc w:val="center"/>
              <w:rPr>
                <w:bCs/>
              </w:rPr>
            </w:pPr>
          </w:p>
        </w:tc>
        <w:tc>
          <w:tcPr>
            <w:tcW w:w="1518" w:type="dxa"/>
            <w:tcBorders>
              <w:top w:val="nil"/>
              <w:left w:val="nil"/>
              <w:bottom w:val="single" w:sz="4" w:space="0" w:color="auto"/>
              <w:right w:val="single" w:sz="4" w:space="0" w:color="auto"/>
            </w:tcBorders>
            <w:shd w:val="clear" w:color="000000" w:fill="FFFFFF"/>
            <w:vAlign w:val="center"/>
          </w:tcPr>
          <w:p w:rsidR="004A46A8" w:rsidRPr="002A594B" w:rsidRDefault="004A46A8" w:rsidP="004A46A8">
            <w:pPr>
              <w:jc w:val="center"/>
              <w:rPr>
                <w:bCs/>
              </w:rPr>
            </w:pPr>
          </w:p>
        </w:tc>
        <w:tc>
          <w:tcPr>
            <w:tcW w:w="836" w:type="dxa"/>
            <w:tcBorders>
              <w:top w:val="nil"/>
              <w:left w:val="nil"/>
              <w:bottom w:val="single" w:sz="4" w:space="0" w:color="auto"/>
              <w:right w:val="single" w:sz="4" w:space="0" w:color="auto"/>
            </w:tcBorders>
            <w:shd w:val="clear" w:color="auto" w:fill="auto"/>
            <w:vAlign w:val="center"/>
          </w:tcPr>
          <w:p w:rsidR="004A46A8" w:rsidRPr="002A594B" w:rsidRDefault="004A46A8" w:rsidP="004A46A8">
            <w:pPr>
              <w:jc w:val="center"/>
              <w:rPr>
                <w:bCs/>
              </w:rPr>
            </w:pPr>
            <w:r w:rsidRPr="002A594B">
              <w:rPr>
                <w:bCs/>
              </w:rPr>
              <w:t>1.1.1</w:t>
            </w:r>
          </w:p>
        </w:tc>
        <w:tc>
          <w:tcPr>
            <w:tcW w:w="527" w:type="dxa"/>
            <w:tcBorders>
              <w:top w:val="nil"/>
              <w:left w:val="nil"/>
              <w:bottom w:val="single" w:sz="4" w:space="0" w:color="auto"/>
              <w:right w:val="single" w:sz="4" w:space="0" w:color="auto"/>
            </w:tcBorders>
            <w:shd w:val="clear" w:color="auto" w:fill="auto"/>
            <w:vAlign w:val="center"/>
          </w:tcPr>
          <w:p w:rsidR="004A46A8" w:rsidRPr="002A594B" w:rsidRDefault="004A46A8" w:rsidP="004A46A8">
            <w:pPr>
              <w:jc w:val="center"/>
              <w:rPr>
                <w:bCs/>
              </w:rPr>
            </w:pPr>
          </w:p>
        </w:tc>
        <w:tc>
          <w:tcPr>
            <w:tcW w:w="659" w:type="dxa"/>
            <w:tcBorders>
              <w:top w:val="nil"/>
              <w:left w:val="nil"/>
              <w:bottom w:val="single" w:sz="4" w:space="0" w:color="auto"/>
              <w:right w:val="single" w:sz="4" w:space="0" w:color="auto"/>
            </w:tcBorders>
            <w:shd w:val="clear" w:color="auto" w:fill="auto"/>
            <w:vAlign w:val="center"/>
          </w:tcPr>
          <w:p w:rsidR="004A46A8" w:rsidRPr="002A594B" w:rsidRDefault="004A46A8" w:rsidP="004A46A8">
            <w:pPr>
              <w:jc w:val="center"/>
              <w:rPr>
                <w:bCs/>
              </w:rPr>
            </w:pPr>
          </w:p>
        </w:tc>
        <w:tc>
          <w:tcPr>
            <w:tcW w:w="1093" w:type="dxa"/>
            <w:tcBorders>
              <w:top w:val="nil"/>
              <w:left w:val="nil"/>
              <w:bottom w:val="single" w:sz="4" w:space="0" w:color="auto"/>
              <w:right w:val="single" w:sz="4" w:space="0" w:color="auto"/>
            </w:tcBorders>
            <w:shd w:val="clear" w:color="auto" w:fill="auto"/>
            <w:vAlign w:val="center"/>
          </w:tcPr>
          <w:p w:rsidR="004A46A8" w:rsidRPr="002A594B" w:rsidRDefault="004A46A8" w:rsidP="004A46A8">
            <w:pPr>
              <w:jc w:val="center"/>
              <w:rPr>
                <w:bCs/>
              </w:rPr>
            </w:pPr>
          </w:p>
        </w:tc>
        <w:tc>
          <w:tcPr>
            <w:tcW w:w="928" w:type="dxa"/>
            <w:tcBorders>
              <w:top w:val="nil"/>
              <w:left w:val="nil"/>
              <w:bottom w:val="single" w:sz="4" w:space="0" w:color="auto"/>
              <w:right w:val="single" w:sz="4" w:space="0" w:color="auto"/>
            </w:tcBorders>
            <w:shd w:val="clear" w:color="auto" w:fill="auto"/>
            <w:vAlign w:val="center"/>
          </w:tcPr>
          <w:p w:rsidR="004A46A8" w:rsidRPr="002A594B" w:rsidRDefault="004A46A8" w:rsidP="004A46A8">
            <w:pPr>
              <w:jc w:val="center"/>
              <w:rPr>
                <w:bCs/>
              </w:rPr>
            </w:pPr>
          </w:p>
        </w:tc>
        <w:tc>
          <w:tcPr>
            <w:tcW w:w="1213" w:type="dxa"/>
            <w:tcBorders>
              <w:top w:val="nil"/>
              <w:left w:val="nil"/>
              <w:bottom w:val="single" w:sz="4" w:space="0" w:color="auto"/>
              <w:right w:val="single" w:sz="4" w:space="0" w:color="auto"/>
            </w:tcBorders>
            <w:shd w:val="clear" w:color="auto" w:fill="auto"/>
            <w:vAlign w:val="bottom"/>
          </w:tcPr>
          <w:p w:rsidR="004A46A8" w:rsidRPr="002A594B" w:rsidRDefault="004A46A8" w:rsidP="004A46A8">
            <w:pPr>
              <w:jc w:val="center"/>
              <w:rPr>
                <w:bCs/>
              </w:rPr>
            </w:pPr>
          </w:p>
        </w:tc>
        <w:tc>
          <w:tcPr>
            <w:tcW w:w="1078" w:type="dxa"/>
            <w:tcBorders>
              <w:top w:val="nil"/>
              <w:left w:val="nil"/>
              <w:bottom w:val="single" w:sz="4" w:space="0" w:color="auto"/>
              <w:right w:val="single" w:sz="4" w:space="0" w:color="auto"/>
            </w:tcBorders>
            <w:shd w:val="clear" w:color="auto" w:fill="auto"/>
            <w:vAlign w:val="center"/>
          </w:tcPr>
          <w:p w:rsidR="004A46A8" w:rsidRPr="002A594B" w:rsidRDefault="004A46A8" w:rsidP="004A46A8">
            <w:pPr>
              <w:jc w:val="center"/>
              <w:rPr>
                <w:bCs/>
              </w:rPr>
            </w:pPr>
          </w:p>
        </w:tc>
        <w:tc>
          <w:tcPr>
            <w:tcW w:w="1185" w:type="dxa"/>
            <w:tcBorders>
              <w:top w:val="nil"/>
              <w:left w:val="nil"/>
              <w:bottom w:val="single" w:sz="4" w:space="0" w:color="auto"/>
              <w:right w:val="single" w:sz="4" w:space="0" w:color="auto"/>
            </w:tcBorders>
            <w:shd w:val="clear" w:color="auto" w:fill="auto"/>
            <w:vAlign w:val="bottom"/>
          </w:tcPr>
          <w:p w:rsidR="004A46A8" w:rsidRPr="002A594B" w:rsidRDefault="004A46A8" w:rsidP="004A46A8">
            <w:pPr>
              <w:jc w:val="center"/>
              <w:rPr>
                <w:bCs/>
              </w:rPr>
            </w:pPr>
          </w:p>
        </w:tc>
        <w:tc>
          <w:tcPr>
            <w:tcW w:w="1482" w:type="dxa"/>
            <w:tcBorders>
              <w:top w:val="nil"/>
              <w:left w:val="nil"/>
              <w:bottom w:val="single" w:sz="4" w:space="0" w:color="auto"/>
              <w:right w:val="single" w:sz="4" w:space="0" w:color="auto"/>
            </w:tcBorders>
          </w:tcPr>
          <w:p w:rsidR="004A46A8" w:rsidRPr="002A594B" w:rsidRDefault="004A46A8" w:rsidP="004A46A8">
            <w:pPr>
              <w:jc w:val="center"/>
              <w:rPr>
                <w:bCs/>
              </w:rPr>
            </w:pPr>
          </w:p>
        </w:tc>
      </w:tr>
      <w:tr w:rsidR="004A46A8" w:rsidRPr="002A594B" w:rsidTr="004A46A8">
        <w:trPr>
          <w:gridAfter w:val="1"/>
          <w:wAfter w:w="7" w:type="dxa"/>
          <w:trHeight w:val="230"/>
        </w:trPr>
        <w:tc>
          <w:tcPr>
            <w:tcW w:w="431" w:type="dxa"/>
            <w:tcBorders>
              <w:top w:val="nil"/>
              <w:left w:val="single" w:sz="4" w:space="0" w:color="auto"/>
              <w:bottom w:val="single" w:sz="4" w:space="0" w:color="auto"/>
              <w:right w:val="single" w:sz="4" w:space="0" w:color="auto"/>
            </w:tcBorders>
            <w:shd w:val="clear" w:color="000000" w:fill="FFFFFF"/>
            <w:vAlign w:val="center"/>
          </w:tcPr>
          <w:p w:rsidR="004A46A8" w:rsidRPr="002A594B" w:rsidRDefault="004A46A8" w:rsidP="004A46A8">
            <w:pPr>
              <w:jc w:val="center"/>
              <w:rPr>
                <w:bCs/>
              </w:rPr>
            </w:pPr>
          </w:p>
        </w:tc>
        <w:tc>
          <w:tcPr>
            <w:tcW w:w="540" w:type="dxa"/>
            <w:tcBorders>
              <w:top w:val="nil"/>
              <w:left w:val="nil"/>
              <w:bottom w:val="single" w:sz="4" w:space="0" w:color="auto"/>
              <w:right w:val="single" w:sz="4" w:space="0" w:color="auto"/>
            </w:tcBorders>
            <w:shd w:val="clear" w:color="000000" w:fill="FFFFFF"/>
            <w:vAlign w:val="center"/>
          </w:tcPr>
          <w:p w:rsidR="004A46A8" w:rsidRPr="002A594B" w:rsidRDefault="004A46A8" w:rsidP="004A46A8">
            <w:pPr>
              <w:jc w:val="center"/>
              <w:rPr>
                <w:bCs/>
              </w:rPr>
            </w:pPr>
          </w:p>
        </w:tc>
        <w:tc>
          <w:tcPr>
            <w:tcW w:w="539" w:type="dxa"/>
            <w:tcBorders>
              <w:top w:val="nil"/>
              <w:left w:val="nil"/>
              <w:bottom w:val="single" w:sz="4" w:space="0" w:color="auto"/>
              <w:right w:val="single" w:sz="4" w:space="0" w:color="auto"/>
            </w:tcBorders>
            <w:shd w:val="clear" w:color="000000" w:fill="FFFFFF"/>
            <w:vAlign w:val="center"/>
          </w:tcPr>
          <w:p w:rsidR="004A46A8" w:rsidRPr="002A594B" w:rsidRDefault="004A46A8" w:rsidP="004A46A8">
            <w:pPr>
              <w:jc w:val="center"/>
              <w:rPr>
                <w:bCs/>
              </w:rPr>
            </w:pPr>
          </w:p>
        </w:tc>
        <w:tc>
          <w:tcPr>
            <w:tcW w:w="1079" w:type="dxa"/>
            <w:tcBorders>
              <w:top w:val="nil"/>
              <w:left w:val="nil"/>
              <w:bottom w:val="single" w:sz="4" w:space="0" w:color="auto"/>
              <w:right w:val="single" w:sz="4" w:space="0" w:color="auto"/>
            </w:tcBorders>
            <w:shd w:val="clear" w:color="000000" w:fill="FFFFFF"/>
            <w:vAlign w:val="center"/>
          </w:tcPr>
          <w:p w:rsidR="004A46A8" w:rsidRPr="002A594B" w:rsidRDefault="004A46A8" w:rsidP="004A46A8">
            <w:pPr>
              <w:jc w:val="center"/>
              <w:rPr>
                <w:bCs/>
              </w:rPr>
            </w:pPr>
          </w:p>
        </w:tc>
        <w:tc>
          <w:tcPr>
            <w:tcW w:w="836" w:type="dxa"/>
            <w:tcBorders>
              <w:top w:val="nil"/>
              <w:left w:val="nil"/>
              <w:bottom w:val="single" w:sz="4" w:space="0" w:color="auto"/>
              <w:right w:val="single" w:sz="4" w:space="0" w:color="auto"/>
            </w:tcBorders>
            <w:shd w:val="clear" w:color="000000" w:fill="FFFFFF"/>
            <w:vAlign w:val="center"/>
          </w:tcPr>
          <w:p w:rsidR="004A46A8" w:rsidRPr="002A594B" w:rsidRDefault="004A46A8" w:rsidP="004A46A8">
            <w:pPr>
              <w:jc w:val="center"/>
              <w:rPr>
                <w:bCs/>
              </w:rPr>
            </w:pPr>
          </w:p>
        </w:tc>
        <w:tc>
          <w:tcPr>
            <w:tcW w:w="857" w:type="dxa"/>
            <w:tcBorders>
              <w:top w:val="nil"/>
              <w:left w:val="nil"/>
              <w:bottom w:val="single" w:sz="4" w:space="0" w:color="auto"/>
              <w:right w:val="single" w:sz="4" w:space="0" w:color="auto"/>
            </w:tcBorders>
            <w:shd w:val="clear" w:color="000000" w:fill="FFFFFF"/>
            <w:vAlign w:val="center"/>
          </w:tcPr>
          <w:p w:rsidR="004A46A8" w:rsidRPr="002A594B" w:rsidRDefault="004A46A8" w:rsidP="004A46A8">
            <w:pPr>
              <w:jc w:val="center"/>
              <w:rPr>
                <w:bCs/>
              </w:rPr>
            </w:pPr>
          </w:p>
        </w:tc>
        <w:tc>
          <w:tcPr>
            <w:tcW w:w="1518" w:type="dxa"/>
            <w:tcBorders>
              <w:top w:val="nil"/>
              <w:left w:val="nil"/>
              <w:bottom w:val="single" w:sz="4" w:space="0" w:color="auto"/>
              <w:right w:val="single" w:sz="4" w:space="0" w:color="auto"/>
            </w:tcBorders>
            <w:shd w:val="clear" w:color="000000" w:fill="FFFFFF"/>
            <w:vAlign w:val="center"/>
          </w:tcPr>
          <w:p w:rsidR="004A46A8" w:rsidRPr="002A594B" w:rsidRDefault="004A46A8" w:rsidP="004A46A8">
            <w:pPr>
              <w:jc w:val="center"/>
              <w:rPr>
                <w:bCs/>
              </w:rPr>
            </w:pPr>
          </w:p>
        </w:tc>
        <w:tc>
          <w:tcPr>
            <w:tcW w:w="836" w:type="dxa"/>
            <w:tcBorders>
              <w:top w:val="nil"/>
              <w:left w:val="nil"/>
              <w:bottom w:val="single" w:sz="4" w:space="0" w:color="auto"/>
              <w:right w:val="single" w:sz="4" w:space="0" w:color="auto"/>
            </w:tcBorders>
            <w:shd w:val="clear" w:color="auto" w:fill="auto"/>
            <w:vAlign w:val="center"/>
          </w:tcPr>
          <w:p w:rsidR="004A46A8" w:rsidRPr="002A594B" w:rsidRDefault="004A46A8" w:rsidP="004A46A8">
            <w:pPr>
              <w:jc w:val="center"/>
              <w:rPr>
                <w:bCs/>
              </w:rPr>
            </w:pPr>
            <w:r w:rsidRPr="002A594B">
              <w:rPr>
                <w:bCs/>
              </w:rPr>
              <w:t>1.1.2</w:t>
            </w:r>
          </w:p>
        </w:tc>
        <w:tc>
          <w:tcPr>
            <w:tcW w:w="527" w:type="dxa"/>
            <w:tcBorders>
              <w:top w:val="nil"/>
              <w:left w:val="nil"/>
              <w:bottom w:val="single" w:sz="4" w:space="0" w:color="auto"/>
              <w:right w:val="single" w:sz="4" w:space="0" w:color="auto"/>
            </w:tcBorders>
            <w:shd w:val="clear" w:color="auto" w:fill="auto"/>
            <w:vAlign w:val="center"/>
          </w:tcPr>
          <w:p w:rsidR="004A46A8" w:rsidRPr="002A594B" w:rsidRDefault="004A46A8" w:rsidP="004A46A8">
            <w:pPr>
              <w:jc w:val="center"/>
              <w:rPr>
                <w:bCs/>
              </w:rPr>
            </w:pPr>
          </w:p>
        </w:tc>
        <w:tc>
          <w:tcPr>
            <w:tcW w:w="659" w:type="dxa"/>
            <w:tcBorders>
              <w:top w:val="nil"/>
              <w:left w:val="nil"/>
              <w:bottom w:val="single" w:sz="4" w:space="0" w:color="auto"/>
              <w:right w:val="single" w:sz="4" w:space="0" w:color="auto"/>
            </w:tcBorders>
            <w:shd w:val="clear" w:color="auto" w:fill="auto"/>
            <w:vAlign w:val="center"/>
          </w:tcPr>
          <w:p w:rsidR="004A46A8" w:rsidRPr="002A594B" w:rsidRDefault="004A46A8" w:rsidP="004A46A8">
            <w:pPr>
              <w:jc w:val="center"/>
              <w:rPr>
                <w:bCs/>
              </w:rPr>
            </w:pPr>
          </w:p>
        </w:tc>
        <w:tc>
          <w:tcPr>
            <w:tcW w:w="1093" w:type="dxa"/>
            <w:tcBorders>
              <w:top w:val="nil"/>
              <w:left w:val="nil"/>
              <w:bottom w:val="single" w:sz="4" w:space="0" w:color="auto"/>
              <w:right w:val="single" w:sz="4" w:space="0" w:color="auto"/>
            </w:tcBorders>
            <w:shd w:val="clear" w:color="auto" w:fill="auto"/>
            <w:vAlign w:val="center"/>
          </w:tcPr>
          <w:p w:rsidR="004A46A8" w:rsidRPr="002A594B" w:rsidRDefault="004A46A8" w:rsidP="004A46A8">
            <w:pPr>
              <w:jc w:val="center"/>
              <w:rPr>
                <w:bCs/>
              </w:rPr>
            </w:pPr>
          </w:p>
        </w:tc>
        <w:tc>
          <w:tcPr>
            <w:tcW w:w="928" w:type="dxa"/>
            <w:tcBorders>
              <w:top w:val="nil"/>
              <w:left w:val="nil"/>
              <w:bottom w:val="single" w:sz="4" w:space="0" w:color="auto"/>
              <w:right w:val="single" w:sz="4" w:space="0" w:color="auto"/>
            </w:tcBorders>
            <w:shd w:val="clear" w:color="auto" w:fill="auto"/>
            <w:vAlign w:val="center"/>
          </w:tcPr>
          <w:p w:rsidR="004A46A8" w:rsidRPr="002A594B" w:rsidRDefault="004A46A8" w:rsidP="004A46A8">
            <w:pPr>
              <w:jc w:val="center"/>
              <w:rPr>
                <w:bCs/>
              </w:rPr>
            </w:pPr>
          </w:p>
        </w:tc>
        <w:tc>
          <w:tcPr>
            <w:tcW w:w="1213" w:type="dxa"/>
            <w:tcBorders>
              <w:top w:val="nil"/>
              <w:left w:val="nil"/>
              <w:bottom w:val="single" w:sz="4" w:space="0" w:color="auto"/>
              <w:right w:val="single" w:sz="4" w:space="0" w:color="auto"/>
            </w:tcBorders>
            <w:shd w:val="clear" w:color="auto" w:fill="auto"/>
            <w:vAlign w:val="bottom"/>
          </w:tcPr>
          <w:p w:rsidR="004A46A8" w:rsidRPr="002A594B" w:rsidRDefault="004A46A8" w:rsidP="004A46A8">
            <w:pPr>
              <w:jc w:val="center"/>
              <w:rPr>
                <w:bCs/>
              </w:rPr>
            </w:pPr>
          </w:p>
        </w:tc>
        <w:tc>
          <w:tcPr>
            <w:tcW w:w="1078" w:type="dxa"/>
            <w:tcBorders>
              <w:top w:val="nil"/>
              <w:left w:val="nil"/>
              <w:bottom w:val="single" w:sz="4" w:space="0" w:color="auto"/>
              <w:right w:val="single" w:sz="4" w:space="0" w:color="auto"/>
            </w:tcBorders>
            <w:shd w:val="clear" w:color="auto" w:fill="auto"/>
            <w:vAlign w:val="center"/>
          </w:tcPr>
          <w:p w:rsidR="004A46A8" w:rsidRPr="002A594B" w:rsidRDefault="004A46A8" w:rsidP="004A46A8">
            <w:pPr>
              <w:jc w:val="center"/>
              <w:rPr>
                <w:bCs/>
              </w:rPr>
            </w:pPr>
          </w:p>
        </w:tc>
        <w:tc>
          <w:tcPr>
            <w:tcW w:w="1185" w:type="dxa"/>
            <w:tcBorders>
              <w:top w:val="nil"/>
              <w:left w:val="nil"/>
              <w:bottom w:val="single" w:sz="4" w:space="0" w:color="auto"/>
              <w:right w:val="single" w:sz="4" w:space="0" w:color="auto"/>
            </w:tcBorders>
            <w:shd w:val="clear" w:color="auto" w:fill="auto"/>
            <w:vAlign w:val="bottom"/>
          </w:tcPr>
          <w:p w:rsidR="004A46A8" w:rsidRPr="002A594B" w:rsidRDefault="004A46A8" w:rsidP="004A46A8">
            <w:pPr>
              <w:jc w:val="center"/>
              <w:rPr>
                <w:bCs/>
              </w:rPr>
            </w:pPr>
          </w:p>
        </w:tc>
        <w:tc>
          <w:tcPr>
            <w:tcW w:w="1482" w:type="dxa"/>
            <w:tcBorders>
              <w:top w:val="nil"/>
              <w:left w:val="nil"/>
              <w:bottom w:val="single" w:sz="4" w:space="0" w:color="auto"/>
              <w:right w:val="single" w:sz="4" w:space="0" w:color="auto"/>
            </w:tcBorders>
          </w:tcPr>
          <w:p w:rsidR="004A46A8" w:rsidRPr="002A594B" w:rsidRDefault="004A46A8" w:rsidP="004A46A8">
            <w:pPr>
              <w:jc w:val="center"/>
              <w:rPr>
                <w:bCs/>
              </w:rPr>
            </w:pPr>
          </w:p>
        </w:tc>
      </w:tr>
      <w:tr w:rsidR="004A46A8" w:rsidRPr="002A594B" w:rsidTr="004A46A8">
        <w:trPr>
          <w:gridAfter w:val="1"/>
          <w:wAfter w:w="7" w:type="dxa"/>
          <w:trHeight w:val="230"/>
        </w:trPr>
        <w:tc>
          <w:tcPr>
            <w:tcW w:w="431" w:type="dxa"/>
            <w:tcBorders>
              <w:top w:val="nil"/>
              <w:left w:val="single" w:sz="4" w:space="0" w:color="auto"/>
              <w:bottom w:val="single" w:sz="4" w:space="0" w:color="auto"/>
              <w:right w:val="single" w:sz="4" w:space="0" w:color="auto"/>
            </w:tcBorders>
            <w:shd w:val="clear" w:color="000000" w:fill="FFFFFF"/>
            <w:vAlign w:val="center"/>
          </w:tcPr>
          <w:p w:rsidR="004A46A8" w:rsidRPr="002A594B" w:rsidRDefault="004A46A8" w:rsidP="004A46A8">
            <w:pPr>
              <w:jc w:val="center"/>
              <w:rPr>
                <w:bCs/>
              </w:rPr>
            </w:pPr>
          </w:p>
        </w:tc>
        <w:tc>
          <w:tcPr>
            <w:tcW w:w="540" w:type="dxa"/>
            <w:tcBorders>
              <w:top w:val="nil"/>
              <w:left w:val="nil"/>
              <w:bottom w:val="single" w:sz="4" w:space="0" w:color="auto"/>
              <w:right w:val="single" w:sz="4" w:space="0" w:color="auto"/>
            </w:tcBorders>
            <w:shd w:val="clear" w:color="000000" w:fill="FFFFFF"/>
            <w:vAlign w:val="center"/>
          </w:tcPr>
          <w:p w:rsidR="004A46A8" w:rsidRPr="002A594B" w:rsidRDefault="004A46A8" w:rsidP="004A46A8">
            <w:pPr>
              <w:jc w:val="center"/>
              <w:rPr>
                <w:bCs/>
              </w:rPr>
            </w:pPr>
          </w:p>
        </w:tc>
        <w:tc>
          <w:tcPr>
            <w:tcW w:w="539" w:type="dxa"/>
            <w:tcBorders>
              <w:top w:val="nil"/>
              <w:left w:val="nil"/>
              <w:bottom w:val="single" w:sz="4" w:space="0" w:color="auto"/>
              <w:right w:val="single" w:sz="4" w:space="0" w:color="auto"/>
            </w:tcBorders>
            <w:shd w:val="clear" w:color="000000" w:fill="FFFFFF"/>
            <w:vAlign w:val="center"/>
          </w:tcPr>
          <w:p w:rsidR="004A46A8" w:rsidRPr="002A594B" w:rsidRDefault="004A46A8" w:rsidP="004A46A8">
            <w:pPr>
              <w:jc w:val="center"/>
              <w:rPr>
                <w:bCs/>
              </w:rPr>
            </w:pPr>
          </w:p>
        </w:tc>
        <w:tc>
          <w:tcPr>
            <w:tcW w:w="1079" w:type="dxa"/>
            <w:tcBorders>
              <w:top w:val="nil"/>
              <w:left w:val="nil"/>
              <w:bottom w:val="single" w:sz="4" w:space="0" w:color="auto"/>
              <w:right w:val="single" w:sz="4" w:space="0" w:color="auto"/>
            </w:tcBorders>
            <w:shd w:val="clear" w:color="000000" w:fill="FFFFFF"/>
            <w:vAlign w:val="center"/>
          </w:tcPr>
          <w:p w:rsidR="004A46A8" w:rsidRPr="002A594B" w:rsidRDefault="004A46A8" w:rsidP="004A46A8">
            <w:pPr>
              <w:jc w:val="center"/>
              <w:rPr>
                <w:bCs/>
              </w:rPr>
            </w:pPr>
          </w:p>
        </w:tc>
        <w:tc>
          <w:tcPr>
            <w:tcW w:w="836" w:type="dxa"/>
            <w:tcBorders>
              <w:top w:val="nil"/>
              <w:left w:val="nil"/>
              <w:bottom w:val="single" w:sz="4" w:space="0" w:color="auto"/>
              <w:right w:val="single" w:sz="4" w:space="0" w:color="auto"/>
            </w:tcBorders>
            <w:shd w:val="clear" w:color="000000" w:fill="FFFFFF"/>
            <w:vAlign w:val="center"/>
          </w:tcPr>
          <w:p w:rsidR="004A46A8" w:rsidRPr="002A594B" w:rsidRDefault="004A46A8" w:rsidP="004A46A8">
            <w:pPr>
              <w:jc w:val="center"/>
              <w:rPr>
                <w:bCs/>
              </w:rPr>
            </w:pPr>
          </w:p>
        </w:tc>
        <w:tc>
          <w:tcPr>
            <w:tcW w:w="857" w:type="dxa"/>
            <w:tcBorders>
              <w:top w:val="nil"/>
              <w:left w:val="nil"/>
              <w:bottom w:val="single" w:sz="4" w:space="0" w:color="auto"/>
              <w:right w:val="single" w:sz="4" w:space="0" w:color="auto"/>
            </w:tcBorders>
            <w:shd w:val="clear" w:color="000000" w:fill="FFFFFF"/>
            <w:vAlign w:val="center"/>
          </w:tcPr>
          <w:p w:rsidR="004A46A8" w:rsidRPr="002A594B" w:rsidRDefault="004A46A8" w:rsidP="004A46A8">
            <w:pPr>
              <w:jc w:val="center"/>
              <w:rPr>
                <w:bCs/>
              </w:rPr>
            </w:pPr>
          </w:p>
        </w:tc>
        <w:tc>
          <w:tcPr>
            <w:tcW w:w="1518" w:type="dxa"/>
            <w:tcBorders>
              <w:top w:val="nil"/>
              <w:left w:val="nil"/>
              <w:bottom w:val="single" w:sz="4" w:space="0" w:color="auto"/>
              <w:right w:val="single" w:sz="4" w:space="0" w:color="auto"/>
            </w:tcBorders>
            <w:shd w:val="clear" w:color="000000" w:fill="FFFFFF"/>
            <w:vAlign w:val="center"/>
          </w:tcPr>
          <w:p w:rsidR="004A46A8" w:rsidRPr="002A594B" w:rsidRDefault="004A46A8" w:rsidP="004A46A8">
            <w:pPr>
              <w:jc w:val="center"/>
              <w:rPr>
                <w:bCs/>
              </w:rPr>
            </w:pPr>
          </w:p>
        </w:tc>
        <w:tc>
          <w:tcPr>
            <w:tcW w:w="836" w:type="dxa"/>
            <w:tcBorders>
              <w:top w:val="nil"/>
              <w:left w:val="nil"/>
              <w:bottom w:val="single" w:sz="4" w:space="0" w:color="auto"/>
              <w:right w:val="single" w:sz="4" w:space="0" w:color="auto"/>
            </w:tcBorders>
            <w:shd w:val="clear" w:color="auto" w:fill="auto"/>
            <w:vAlign w:val="center"/>
          </w:tcPr>
          <w:p w:rsidR="004A46A8" w:rsidRPr="002A594B" w:rsidRDefault="004A46A8" w:rsidP="004A46A8">
            <w:pPr>
              <w:jc w:val="center"/>
              <w:rPr>
                <w:bCs/>
              </w:rPr>
            </w:pPr>
            <w:r w:rsidRPr="002A594B">
              <w:rPr>
                <w:bCs/>
              </w:rPr>
              <w:t>1.1.3</w:t>
            </w:r>
          </w:p>
        </w:tc>
        <w:tc>
          <w:tcPr>
            <w:tcW w:w="527" w:type="dxa"/>
            <w:tcBorders>
              <w:top w:val="nil"/>
              <w:left w:val="nil"/>
              <w:bottom w:val="single" w:sz="4" w:space="0" w:color="auto"/>
              <w:right w:val="single" w:sz="4" w:space="0" w:color="auto"/>
            </w:tcBorders>
            <w:shd w:val="clear" w:color="auto" w:fill="auto"/>
            <w:vAlign w:val="center"/>
          </w:tcPr>
          <w:p w:rsidR="004A46A8" w:rsidRPr="002A594B" w:rsidRDefault="004A46A8" w:rsidP="004A46A8">
            <w:pPr>
              <w:jc w:val="center"/>
              <w:rPr>
                <w:bCs/>
              </w:rPr>
            </w:pPr>
          </w:p>
        </w:tc>
        <w:tc>
          <w:tcPr>
            <w:tcW w:w="659" w:type="dxa"/>
            <w:tcBorders>
              <w:top w:val="nil"/>
              <w:left w:val="nil"/>
              <w:bottom w:val="single" w:sz="4" w:space="0" w:color="auto"/>
              <w:right w:val="single" w:sz="4" w:space="0" w:color="auto"/>
            </w:tcBorders>
            <w:shd w:val="clear" w:color="auto" w:fill="auto"/>
            <w:vAlign w:val="center"/>
          </w:tcPr>
          <w:p w:rsidR="004A46A8" w:rsidRPr="002A594B" w:rsidRDefault="004A46A8" w:rsidP="004A46A8">
            <w:pPr>
              <w:jc w:val="center"/>
              <w:rPr>
                <w:bCs/>
              </w:rPr>
            </w:pPr>
          </w:p>
        </w:tc>
        <w:tc>
          <w:tcPr>
            <w:tcW w:w="1093" w:type="dxa"/>
            <w:tcBorders>
              <w:top w:val="nil"/>
              <w:left w:val="nil"/>
              <w:bottom w:val="single" w:sz="4" w:space="0" w:color="auto"/>
              <w:right w:val="single" w:sz="4" w:space="0" w:color="auto"/>
            </w:tcBorders>
            <w:shd w:val="clear" w:color="auto" w:fill="auto"/>
            <w:vAlign w:val="center"/>
          </w:tcPr>
          <w:p w:rsidR="004A46A8" w:rsidRPr="002A594B" w:rsidRDefault="004A46A8" w:rsidP="004A46A8">
            <w:pPr>
              <w:jc w:val="center"/>
              <w:rPr>
                <w:bCs/>
              </w:rPr>
            </w:pPr>
          </w:p>
        </w:tc>
        <w:tc>
          <w:tcPr>
            <w:tcW w:w="928" w:type="dxa"/>
            <w:tcBorders>
              <w:top w:val="nil"/>
              <w:left w:val="nil"/>
              <w:bottom w:val="single" w:sz="4" w:space="0" w:color="auto"/>
              <w:right w:val="single" w:sz="4" w:space="0" w:color="auto"/>
            </w:tcBorders>
            <w:shd w:val="clear" w:color="auto" w:fill="auto"/>
            <w:vAlign w:val="center"/>
          </w:tcPr>
          <w:p w:rsidR="004A46A8" w:rsidRPr="002A594B" w:rsidRDefault="004A46A8" w:rsidP="004A46A8">
            <w:pPr>
              <w:jc w:val="center"/>
              <w:rPr>
                <w:bCs/>
              </w:rPr>
            </w:pPr>
          </w:p>
        </w:tc>
        <w:tc>
          <w:tcPr>
            <w:tcW w:w="1213" w:type="dxa"/>
            <w:tcBorders>
              <w:top w:val="nil"/>
              <w:left w:val="nil"/>
              <w:bottom w:val="single" w:sz="4" w:space="0" w:color="auto"/>
              <w:right w:val="single" w:sz="4" w:space="0" w:color="auto"/>
            </w:tcBorders>
            <w:shd w:val="clear" w:color="auto" w:fill="auto"/>
            <w:vAlign w:val="bottom"/>
          </w:tcPr>
          <w:p w:rsidR="004A46A8" w:rsidRPr="002A594B" w:rsidRDefault="004A46A8" w:rsidP="004A46A8">
            <w:pPr>
              <w:jc w:val="center"/>
              <w:rPr>
                <w:bCs/>
              </w:rPr>
            </w:pPr>
          </w:p>
        </w:tc>
        <w:tc>
          <w:tcPr>
            <w:tcW w:w="1078" w:type="dxa"/>
            <w:tcBorders>
              <w:top w:val="nil"/>
              <w:left w:val="nil"/>
              <w:bottom w:val="single" w:sz="4" w:space="0" w:color="auto"/>
              <w:right w:val="single" w:sz="4" w:space="0" w:color="auto"/>
            </w:tcBorders>
            <w:shd w:val="clear" w:color="auto" w:fill="auto"/>
            <w:vAlign w:val="center"/>
          </w:tcPr>
          <w:p w:rsidR="004A46A8" w:rsidRPr="002A594B" w:rsidRDefault="004A46A8" w:rsidP="004A46A8">
            <w:pPr>
              <w:jc w:val="center"/>
              <w:rPr>
                <w:bCs/>
              </w:rPr>
            </w:pPr>
          </w:p>
        </w:tc>
        <w:tc>
          <w:tcPr>
            <w:tcW w:w="1185" w:type="dxa"/>
            <w:tcBorders>
              <w:top w:val="nil"/>
              <w:left w:val="nil"/>
              <w:bottom w:val="single" w:sz="4" w:space="0" w:color="auto"/>
              <w:right w:val="single" w:sz="4" w:space="0" w:color="auto"/>
            </w:tcBorders>
            <w:shd w:val="clear" w:color="auto" w:fill="auto"/>
            <w:vAlign w:val="bottom"/>
          </w:tcPr>
          <w:p w:rsidR="004A46A8" w:rsidRPr="002A594B" w:rsidRDefault="004A46A8" w:rsidP="004A46A8">
            <w:pPr>
              <w:jc w:val="center"/>
              <w:rPr>
                <w:bCs/>
              </w:rPr>
            </w:pPr>
          </w:p>
        </w:tc>
        <w:tc>
          <w:tcPr>
            <w:tcW w:w="1482" w:type="dxa"/>
            <w:tcBorders>
              <w:top w:val="nil"/>
              <w:left w:val="nil"/>
              <w:bottom w:val="single" w:sz="4" w:space="0" w:color="auto"/>
              <w:right w:val="single" w:sz="4" w:space="0" w:color="auto"/>
            </w:tcBorders>
          </w:tcPr>
          <w:p w:rsidR="004A46A8" w:rsidRPr="002A594B" w:rsidRDefault="004A46A8" w:rsidP="004A46A8">
            <w:pPr>
              <w:jc w:val="center"/>
              <w:rPr>
                <w:bCs/>
              </w:rPr>
            </w:pPr>
          </w:p>
        </w:tc>
      </w:tr>
      <w:tr w:rsidR="004A46A8" w:rsidRPr="002A594B" w:rsidTr="004A46A8">
        <w:trPr>
          <w:gridAfter w:val="1"/>
          <w:wAfter w:w="7" w:type="dxa"/>
          <w:trHeight w:val="230"/>
        </w:trPr>
        <w:tc>
          <w:tcPr>
            <w:tcW w:w="431" w:type="dxa"/>
            <w:tcBorders>
              <w:top w:val="nil"/>
              <w:left w:val="single" w:sz="4" w:space="0" w:color="auto"/>
              <w:bottom w:val="single" w:sz="4" w:space="0" w:color="auto"/>
              <w:right w:val="single" w:sz="4" w:space="0" w:color="auto"/>
            </w:tcBorders>
            <w:shd w:val="clear" w:color="000000" w:fill="FFFFFF"/>
            <w:vAlign w:val="center"/>
          </w:tcPr>
          <w:p w:rsidR="004A46A8" w:rsidRPr="002A594B" w:rsidRDefault="004A46A8" w:rsidP="004A46A8">
            <w:pPr>
              <w:jc w:val="center"/>
              <w:rPr>
                <w:bCs/>
              </w:rPr>
            </w:pPr>
          </w:p>
        </w:tc>
        <w:tc>
          <w:tcPr>
            <w:tcW w:w="540" w:type="dxa"/>
            <w:tcBorders>
              <w:top w:val="nil"/>
              <w:left w:val="nil"/>
              <w:bottom w:val="single" w:sz="4" w:space="0" w:color="auto"/>
              <w:right w:val="single" w:sz="4" w:space="0" w:color="auto"/>
            </w:tcBorders>
            <w:shd w:val="clear" w:color="000000" w:fill="FFFFFF"/>
            <w:vAlign w:val="center"/>
          </w:tcPr>
          <w:p w:rsidR="004A46A8" w:rsidRPr="002A594B" w:rsidRDefault="004A46A8" w:rsidP="004A46A8">
            <w:pPr>
              <w:jc w:val="center"/>
              <w:rPr>
                <w:bCs/>
              </w:rPr>
            </w:pPr>
          </w:p>
        </w:tc>
        <w:tc>
          <w:tcPr>
            <w:tcW w:w="539" w:type="dxa"/>
            <w:tcBorders>
              <w:top w:val="nil"/>
              <w:left w:val="nil"/>
              <w:bottom w:val="single" w:sz="4" w:space="0" w:color="auto"/>
              <w:right w:val="single" w:sz="4" w:space="0" w:color="auto"/>
            </w:tcBorders>
            <w:shd w:val="clear" w:color="000000" w:fill="FFFFFF"/>
            <w:vAlign w:val="center"/>
          </w:tcPr>
          <w:p w:rsidR="004A46A8" w:rsidRPr="002A594B" w:rsidRDefault="004A46A8" w:rsidP="004A46A8">
            <w:pPr>
              <w:jc w:val="center"/>
              <w:rPr>
                <w:bCs/>
              </w:rPr>
            </w:pPr>
          </w:p>
        </w:tc>
        <w:tc>
          <w:tcPr>
            <w:tcW w:w="1079" w:type="dxa"/>
            <w:tcBorders>
              <w:top w:val="nil"/>
              <w:left w:val="nil"/>
              <w:bottom w:val="single" w:sz="4" w:space="0" w:color="auto"/>
              <w:right w:val="single" w:sz="4" w:space="0" w:color="auto"/>
            </w:tcBorders>
            <w:shd w:val="clear" w:color="000000" w:fill="FFFFFF"/>
            <w:vAlign w:val="center"/>
          </w:tcPr>
          <w:p w:rsidR="004A46A8" w:rsidRPr="002A594B" w:rsidRDefault="004A46A8" w:rsidP="004A46A8">
            <w:pPr>
              <w:jc w:val="center"/>
              <w:rPr>
                <w:bCs/>
              </w:rPr>
            </w:pPr>
          </w:p>
        </w:tc>
        <w:tc>
          <w:tcPr>
            <w:tcW w:w="836" w:type="dxa"/>
            <w:tcBorders>
              <w:top w:val="nil"/>
              <w:left w:val="nil"/>
              <w:bottom w:val="single" w:sz="4" w:space="0" w:color="auto"/>
              <w:right w:val="single" w:sz="4" w:space="0" w:color="auto"/>
            </w:tcBorders>
            <w:shd w:val="clear" w:color="000000" w:fill="FFFFFF"/>
            <w:vAlign w:val="center"/>
          </w:tcPr>
          <w:p w:rsidR="004A46A8" w:rsidRPr="002A594B" w:rsidRDefault="004A46A8" w:rsidP="004A46A8">
            <w:pPr>
              <w:jc w:val="center"/>
              <w:rPr>
                <w:bCs/>
              </w:rPr>
            </w:pPr>
          </w:p>
        </w:tc>
        <w:tc>
          <w:tcPr>
            <w:tcW w:w="857" w:type="dxa"/>
            <w:tcBorders>
              <w:top w:val="nil"/>
              <w:left w:val="nil"/>
              <w:bottom w:val="single" w:sz="4" w:space="0" w:color="auto"/>
              <w:right w:val="single" w:sz="4" w:space="0" w:color="auto"/>
            </w:tcBorders>
            <w:shd w:val="clear" w:color="000000" w:fill="FFFFFF"/>
            <w:vAlign w:val="center"/>
          </w:tcPr>
          <w:p w:rsidR="004A46A8" w:rsidRPr="002A594B" w:rsidRDefault="004A46A8" w:rsidP="004A46A8">
            <w:pPr>
              <w:jc w:val="center"/>
              <w:rPr>
                <w:bCs/>
              </w:rPr>
            </w:pPr>
          </w:p>
        </w:tc>
        <w:tc>
          <w:tcPr>
            <w:tcW w:w="1518" w:type="dxa"/>
            <w:tcBorders>
              <w:top w:val="nil"/>
              <w:left w:val="nil"/>
              <w:bottom w:val="single" w:sz="4" w:space="0" w:color="auto"/>
              <w:right w:val="single" w:sz="4" w:space="0" w:color="auto"/>
            </w:tcBorders>
            <w:shd w:val="clear" w:color="000000" w:fill="FFFFFF"/>
            <w:vAlign w:val="center"/>
          </w:tcPr>
          <w:p w:rsidR="004A46A8" w:rsidRPr="002A594B" w:rsidRDefault="004A46A8" w:rsidP="004A46A8">
            <w:pPr>
              <w:jc w:val="center"/>
              <w:rPr>
                <w:bCs/>
              </w:rPr>
            </w:pPr>
          </w:p>
        </w:tc>
        <w:tc>
          <w:tcPr>
            <w:tcW w:w="836" w:type="dxa"/>
            <w:tcBorders>
              <w:top w:val="nil"/>
              <w:left w:val="nil"/>
              <w:bottom w:val="single" w:sz="4" w:space="0" w:color="auto"/>
              <w:right w:val="single" w:sz="4" w:space="0" w:color="auto"/>
            </w:tcBorders>
            <w:shd w:val="clear" w:color="auto" w:fill="auto"/>
            <w:vAlign w:val="center"/>
          </w:tcPr>
          <w:p w:rsidR="004A46A8" w:rsidRPr="002A594B" w:rsidRDefault="004A46A8" w:rsidP="004A46A8">
            <w:pPr>
              <w:jc w:val="center"/>
              <w:rPr>
                <w:bCs/>
              </w:rPr>
            </w:pPr>
            <w:r w:rsidRPr="002A594B">
              <w:rPr>
                <w:bCs/>
              </w:rPr>
              <w:t>1.1.3.1</w:t>
            </w:r>
          </w:p>
        </w:tc>
        <w:tc>
          <w:tcPr>
            <w:tcW w:w="527" w:type="dxa"/>
            <w:tcBorders>
              <w:top w:val="nil"/>
              <w:left w:val="nil"/>
              <w:bottom w:val="single" w:sz="4" w:space="0" w:color="auto"/>
              <w:right w:val="single" w:sz="4" w:space="0" w:color="auto"/>
            </w:tcBorders>
            <w:shd w:val="clear" w:color="auto" w:fill="auto"/>
            <w:vAlign w:val="center"/>
          </w:tcPr>
          <w:p w:rsidR="004A46A8" w:rsidRPr="002A594B" w:rsidRDefault="004A46A8" w:rsidP="004A46A8">
            <w:pPr>
              <w:jc w:val="center"/>
              <w:rPr>
                <w:bCs/>
              </w:rPr>
            </w:pPr>
          </w:p>
        </w:tc>
        <w:tc>
          <w:tcPr>
            <w:tcW w:w="659" w:type="dxa"/>
            <w:tcBorders>
              <w:top w:val="nil"/>
              <w:left w:val="nil"/>
              <w:bottom w:val="single" w:sz="4" w:space="0" w:color="auto"/>
              <w:right w:val="single" w:sz="4" w:space="0" w:color="auto"/>
            </w:tcBorders>
            <w:shd w:val="clear" w:color="auto" w:fill="auto"/>
            <w:vAlign w:val="center"/>
          </w:tcPr>
          <w:p w:rsidR="004A46A8" w:rsidRPr="002A594B" w:rsidRDefault="004A46A8" w:rsidP="004A46A8">
            <w:pPr>
              <w:jc w:val="center"/>
              <w:rPr>
                <w:bCs/>
              </w:rPr>
            </w:pPr>
          </w:p>
        </w:tc>
        <w:tc>
          <w:tcPr>
            <w:tcW w:w="1093" w:type="dxa"/>
            <w:tcBorders>
              <w:top w:val="nil"/>
              <w:left w:val="nil"/>
              <w:bottom w:val="single" w:sz="4" w:space="0" w:color="auto"/>
              <w:right w:val="single" w:sz="4" w:space="0" w:color="auto"/>
            </w:tcBorders>
            <w:shd w:val="clear" w:color="auto" w:fill="auto"/>
            <w:vAlign w:val="center"/>
          </w:tcPr>
          <w:p w:rsidR="004A46A8" w:rsidRPr="002A594B" w:rsidRDefault="004A46A8" w:rsidP="004A46A8">
            <w:pPr>
              <w:jc w:val="center"/>
              <w:rPr>
                <w:bCs/>
              </w:rPr>
            </w:pPr>
          </w:p>
        </w:tc>
        <w:tc>
          <w:tcPr>
            <w:tcW w:w="928" w:type="dxa"/>
            <w:tcBorders>
              <w:top w:val="nil"/>
              <w:left w:val="nil"/>
              <w:bottom w:val="single" w:sz="4" w:space="0" w:color="auto"/>
              <w:right w:val="single" w:sz="4" w:space="0" w:color="auto"/>
            </w:tcBorders>
            <w:shd w:val="clear" w:color="auto" w:fill="auto"/>
            <w:vAlign w:val="center"/>
          </w:tcPr>
          <w:p w:rsidR="004A46A8" w:rsidRPr="002A594B" w:rsidRDefault="004A46A8" w:rsidP="004A46A8">
            <w:pPr>
              <w:jc w:val="center"/>
              <w:rPr>
                <w:bCs/>
              </w:rPr>
            </w:pPr>
          </w:p>
        </w:tc>
        <w:tc>
          <w:tcPr>
            <w:tcW w:w="1213" w:type="dxa"/>
            <w:tcBorders>
              <w:top w:val="nil"/>
              <w:left w:val="nil"/>
              <w:bottom w:val="single" w:sz="4" w:space="0" w:color="auto"/>
              <w:right w:val="single" w:sz="4" w:space="0" w:color="auto"/>
            </w:tcBorders>
            <w:shd w:val="clear" w:color="auto" w:fill="auto"/>
            <w:vAlign w:val="bottom"/>
          </w:tcPr>
          <w:p w:rsidR="004A46A8" w:rsidRPr="002A594B" w:rsidRDefault="004A46A8" w:rsidP="004A46A8">
            <w:pPr>
              <w:jc w:val="center"/>
              <w:rPr>
                <w:bCs/>
              </w:rPr>
            </w:pPr>
          </w:p>
        </w:tc>
        <w:tc>
          <w:tcPr>
            <w:tcW w:w="1078" w:type="dxa"/>
            <w:tcBorders>
              <w:top w:val="nil"/>
              <w:left w:val="nil"/>
              <w:bottom w:val="single" w:sz="4" w:space="0" w:color="auto"/>
              <w:right w:val="single" w:sz="4" w:space="0" w:color="auto"/>
            </w:tcBorders>
            <w:shd w:val="clear" w:color="auto" w:fill="auto"/>
            <w:vAlign w:val="center"/>
          </w:tcPr>
          <w:p w:rsidR="004A46A8" w:rsidRPr="002A594B" w:rsidRDefault="004A46A8" w:rsidP="004A46A8">
            <w:pPr>
              <w:jc w:val="center"/>
              <w:rPr>
                <w:bCs/>
              </w:rPr>
            </w:pPr>
          </w:p>
        </w:tc>
        <w:tc>
          <w:tcPr>
            <w:tcW w:w="1185" w:type="dxa"/>
            <w:tcBorders>
              <w:top w:val="nil"/>
              <w:left w:val="nil"/>
              <w:bottom w:val="single" w:sz="4" w:space="0" w:color="auto"/>
              <w:right w:val="single" w:sz="4" w:space="0" w:color="auto"/>
            </w:tcBorders>
            <w:shd w:val="clear" w:color="auto" w:fill="auto"/>
            <w:vAlign w:val="bottom"/>
          </w:tcPr>
          <w:p w:rsidR="004A46A8" w:rsidRPr="002A594B" w:rsidRDefault="004A46A8" w:rsidP="004A46A8">
            <w:pPr>
              <w:jc w:val="center"/>
              <w:rPr>
                <w:bCs/>
              </w:rPr>
            </w:pPr>
          </w:p>
        </w:tc>
        <w:tc>
          <w:tcPr>
            <w:tcW w:w="1482" w:type="dxa"/>
            <w:tcBorders>
              <w:top w:val="nil"/>
              <w:left w:val="nil"/>
              <w:bottom w:val="single" w:sz="4" w:space="0" w:color="auto"/>
              <w:right w:val="single" w:sz="4" w:space="0" w:color="auto"/>
            </w:tcBorders>
          </w:tcPr>
          <w:p w:rsidR="004A46A8" w:rsidRPr="002A594B" w:rsidRDefault="004A46A8" w:rsidP="004A46A8">
            <w:pPr>
              <w:jc w:val="center"/>
              <w:rPr>
                <w:bCs/>
              </w:rPr>
            </w:pPr>
          </w:p>
        </w:tc>
      </w:tr>
      <w:tr w:rsidR="004A46A8" w:rsidRPr="002A594B" w:rsidTr="004A46A8">
        <w:trPr>
          <w:gridAfter w:val="1"/>
          <w:wAfter w:w="7" w:type="dxa"/>
          <w:trHeight w:val="230"/>
        </w:trPr>
        <w:tc>
          <w:tcPr>
            <w:tcW w:w="431" w:type="dxa"/>
            <w:tcBorders>
              <w:top w:val="nil"/>
              <w:left w:val="single" w:sz="4" w:space="0" w:color="auto"/>
              <w:bottom w:val="single" w:sz="4" w:space="0" w:color="000000"/>
              <w:right w:val="single" w:sz="4" w:space="0" w:color="auto"/>
            </w:tcBorders>
            <w:shd w:val="clear" w:color="000000" w:fill="FFFFFF"/>
            <w:vAlign w:val="center"/>
          </w:tcPr>
          <w:p w:rsidR="004A46A8" w:rsidRPr="002A594B" w:rsidRDefault="004A46A8" w:rsidP="004A46A8">
            <w:pPr>
              <w:jc w:val="center"/>
              <w:rPr>
                <w:bCs/>
              </w:rPr>
            </w:pPr>
          </w:p>
        </w:tc>
        <w:tc>
          <w:tcPr>
            <w:tcW w:w="540" w:type="dxa"/>
            <w:tcBorders>
              <w:top w:val="nil"/>
              <w:left w:val="nil"/>
              <w:bottom w:val="single" w:sz="4" w:space="0" w:color="000000"/>
              <w:right w:val="single" w:sz="4" w:space="0" w:color="auto"/>
            </w:tcBorders>
            <w:shd w:val="clear" w:color="000000" w:fill="FFFFFF"/>
            <w:vAlign w:val="center"/>
          </w:tcPr>
          <w:p w:rsidR="004A46A8" w:rsidRPr="002A594B" w:rsidRDefault="004A46A8" w:rsidP="004A46A8">
            <w:pPr>
              <w:jc w:val="center"/>
              <w:rPr>
                <w:bCs/>
              </w:rPr>
            </w:pPr>
          </w:p>
        </w:tc>
        <w:tc>
          <w:tcPr>
            <w:tcW w:w="539" w:type="dxa"/>
            <w:tcBorders>
              <w:top w:val="nil"/>
              <w:left w:val="nil"/>
              <w:bottom w:val="single" w:sz="4" w:space="0" w:color="000000"/>
              <w:right w:val="single" w:sz="4" w:space="0" w:color="auto"/>
            </w:tcBorders>
            <w:shd w:val="clear" w:color="000000" w:fill="FFFFFF"/>
            <w:vAlign w:val="center"/>
          </w:tcPr>
          <w:p w:rsidR="004A46A8" w:rsidRPr="002A594B" w:rsidRDefault="004A46A8" w:rsidP="004A46A8">
            <w:pPr>
              <w:jc w:val="center"/>
              <w:rPr>
                <w:bCs/>
              </w:rPr>
            </w:pPr>
          </w:p>
        </w:tc>
        <w:tc>
          <w:tcPr>
            <w:tcW w:w="1079" w:type="dxa"/>
            <w:tcBorders>
              <w:top w:val="nil"/>
              <w:left w:val="nil"/>
              <w:bottom w:val="single" w:sz="4" w:space="0" w:color="000000"/>
              <w:right w:val="single" w:sz="4" w:space="0" w:color="auto"/>
            </w:tcBorders>
            <w:shd w:val="clear" w:color="000000" w:fill="FFFFFF"/>
            <w:vAlign w:val="center"/>
          </w:tcPr>
          <w:p w:rsidR="004A46A8" w:rsidRPr="002A594B" w:rsidRDefault="004A46A8" w:rsidP="004A46A8">
            <w:pPr>
              <w:jc w:val="center"/>
              <w:rPr>
                <w:bCs/>
              </w:rPr>
            </w:pPr>
          </w:p>
        </w:tc>
        <w:tc>
          <w:tcPr>
            <w:tcW w:w="836" w:type="dxa"/>
            <w:tcBorders>
              <w:top w:val="nil"/>
              <w:left w:val="nil"/>
              <w:bottom w:val="single" w:sz="4" w:space="0" w:color="000000"/>
              <w:right w:val="single" w:sz="4" w:space="0" w:color="auto"/>
            </w:tcBorders>
            <w:shd w:val="clear" w:color="000000" w:fill="FFFFFF"/>
            <w:vAlign w:val="center"/>
          </w:tcPr>
          <w:p w:rsidR="004A46A8" w:rsidRPr="002A594B" w:rsidRDefault="004A46A8" w:rsidP="004A46A8">
            <w:pPr>
              <w:jc w:val="center"/>
              <w:rPr>
                <w:bCs/>
              </w:rPr>
            </w:pPr>
          </w:p>
        </w:tc>
        <w:tc>
          <w:tcPr>
            <w:tcW w:w="857" w:type="dxa"/>
            <w:tcBorders>
              <w:top w:val="nil"/>
              <w:left w:val="nil"/>
              <w:bottom w:val="single" w:sz="4" w:space="0" w:color="000000"/>
              <w:right w:val="single" w:sz="4" w:space="0" w:color="auto"/>
            </w:tcBorders>
            <w:shd w:val="clear" w:color="000000" w:fill="FFFFFF"/>
            <w:vAlign w:val="center"/>
          </w:tcPr>
          <w:p w:rsidR="004A46A8" w:rsidRPr="002A594B" w:rsidRDefault="004A46A8" w:rsidP="004A46A8">
            <w:pPr>
              <w:jc w:val="center"/>
              <w:rPr>
                <w:bCs/>
              </w:rPr>
            </w:pPr>
          </w:p>
        </w:tc>
        <w:tc>
          <w:tcPr>
            <w:tcW w:w="1518" w:type="dxa"/>
            <w:tcBorders>
              <w:top w:val="nil"/>
              <w:left w:val="nil"/>
              <w:bottom w:val="single" w:sz="4" w:space="0" w:color="000000"/>
              <w:right w:val="single" w:sz="4" w:space="0" w:color="auto"/>
            </w:tcBorders>
            <w:shd w:val="clear" w:color="000000" w:fill="FFFFFF"/>
            <w:vAlign w:val="center"/>
          </w:tcPr>
          <w:p w:rsidR="004A46A8" w:rsidRPr="002A594B" w:rsidRDefault="004A46A8" w:rsidP="004A46A8">
            <w:pPr>
              <w:jc w:val="center"/>
              <w:rPr>
                <w:bCs/>
              </w:rPr>
            </w:pPr>
          </w:p>
        </w:tc>
        <w:tc>
          <w:tcPr>
            <w:tcW w:w="836" w:type="dxa"/>
            <w:tcBorders>
              <w:top w:val="nil"/>
              <w:left w:val="nil"/>
              <w:bottom w:val="single" w:sz="4" w:space="0" w:color="000000"/>
              <w:right w:val="single" w:sz="4" w:space="0" w:color="auto"/>
            </w:tcBorders>
            <w:shd w:val="clear" w:color="auto" w:fill="auto"/>
            <w:vAlign w:val="center"/>
          </w:tcPr>
          <w:p w:rsidR="004A46A8" w:rsidRPr="002A594B" w:rsidRDefault="004A46A8" w:rsidP="004A46A8">
            <w:pPr>
              <w:jc w:val="center"/>
              <w:rPr>
                <w:bCs/>
              </w:rPr>
            </w:pPr>
            <w:r w:rsidRPr="002A594B">
              <w:rPr>
                <w:bCs/>
              </w:rPr>
              <w:t>1.1.3.2</w:t>
            </w:r>
          </w:p>
        </w:tc>
        <w:tc>
          <w:tcPr>
            <w:tcW w:w="527" w:type="dxa"/>
            <w:tcBorders>
              <w:top w:val="nil"/>
              <w:left w:val="nil"/>
              <w:bottom w:val="single" w:sz="4" w:space="0" w:color="000000"/>
              <w:right w:val="single" w:sz="4" w:space="0" w:color="auto"/>
            </w:tcBorders>
            <w:shd w:val="clear" w:color="auto" w:fill="auto"/>
            <w:vAlign w:val="center"/>
          </w:tcPr>
          <w:p w:rsidR="004A46A8" w:rsidRPr="002A594B" w:rsidRDefault="004A46A8" w:rsidP="004A46A8">
            <w:pPr>
              <w:jc w:val="center"/>
              <w:rPr>
                <w:bCs/>
              </w:rPr>
            </w:pPr>
          </w:p>
        </w:tc>
        <w:tc>
          <w:tcPr>
            <w:tcW w:w="659" w:type="dxa"/>
            <w:tcBorders>
              <w:top w:val="nil"/>
              <w:left w:val="nil"/>
              <w:bottom w:val="single" w:sz="4" w:space="0" w:color="000000"/>
              <w:right w:val="single" w:sz="4" w:space="0" w:color="auto"/>
            </w:tcBorders>
            <w:shd w:val="clear" w:color="auto" w:fill="auto"/>
            <w:vAlign w:val="center"/>
          </w:tcPr>
          <w:p w:rsidR="004A46A8" w:rsidRPr="002A594B" w:rsidRDefault="004A46A8" w:rsidP="004A46A8">
            <w:pPr>
              <w:jc w:val="center"/>
              <w:rPr>
                <w:bCs/>
              </w:rPr>
            </w:pPr>
          </w:p>
        </w:tc>
        <w:tc>
          <w:tcPr>
            <w:tcW w:w="1093" w:type="dxa"/>
            <w:tcBorders>
              <w:top w:val="nil"/>
              <w:left w:val="nil"/>
              <w:bottom w:val="single" w:sz="4" w:space="0" w:color="000000"/>
              <w:right w:val="single" w:sz="4" w:space="0" w:color="auto"/>
            </w:tcBorders>
            <w:shd w:val="clear" w:color="auto" w:fill="auto"/>
            <w:vAlign w:val="center"/>
          </w:tcPr>
          <w:p w:rsidR="004A46A8" w:rsidRPr="002A594B" w:rsidRDefault="004A46A8" w:rsidP="004A46A8">
            <w:pPr>
              <w:jc w:val="center"/>
              <w:rPr>
                <w:bCs/>
              </w:rPr>
            </w:pPr>
          </w:p>
        </w:tc>
        <w:tc>
          <w:tcPr>
            <w:tcW w:w="928" w:type="dxa"/>
            <w:tcBorders>
              <w:top w:val="nil"/>
              <w:left w:val="nil"/>
              <w:bottom w:val="single" w:sz="4" w:space="0" w:color="000000"/>
              <w:right w:val="single" w:sz="4" w:space="0" w:color="auto"/>
            </w:tcBorders>
            <w:shd w:val="clear" w:color="auto" w:fill="auto"/>
            <w:vAlign w:val="center"/>
          </w:tcPr>
          <w:p w:rsidR="004A46A8" w:rsidRPr="002A594B" w:rsidRDefault="004A46A8" w:rsidP="004A46A8">
            <w:pPr>
              <w:jc w:val="center"/>
              <w:rPr>
                <w:bCs/>
              </w:rPr>
            </w:pPr>
          </w:p>
        </w:tc>
        <w:tc>
          <w:tcPr>
            <w:tcW w:w="1213" w:type="dxa"/>
            <w:tcBorders>
              <w:top w:val="nil"/>
              <w:left w:val="nil"/>
              <w:bottom w:val="single" w:sz="4" w:space="0" w:color="000000"/>
              <w:right w:val="single" w:sz="4" w:space="0" w:color="auto"/>
            </w:tcBorders>
            <w:shd w:val="clear" w:color="auto" w:fill="auto"/>
            <w:vAlign w:val="bottom"/>
          </w:tcPr>
          <w:p w:rsidR="004A46A8" w:rsidRPr="002A594B" w:rsidRDefault="004A46A8" w:rsidP="004A46A8">
            <w:pPr>
              <w:jc w:val="center"/>
              <w:rPr>
                <w:bCs/>
              </w:rPr>
            </w:pPr>
          </w:p>
        </w:tc>
        <w:tc>
          <w:tcPr>
            <w:tcW w:w="1078" w:type="dxa"/>
            <w:tcBorders>
              <w:top w:val="nil"/>
              <w:left w:val="nil"/>
              <w:bottom w:val="single" w:sz="4" w:space="0" w:color="000000"/>
              <w:right w:val="single" w:sz="4" w:space="0" w:color="auto"/>
            </w:tcBorders>
            <w:shd w:val="clear" w:color="auto" w:fill="auto"/>
            <w:vAlign w:val="center"/>
          </w:tcPr>
          <w:p w:rsidR="004A46A8" w:rsidRPr="002A594B" w:rsidRDefault="004A46A8" w:rsidP="004A46A8">
            <w:pPr>
              <w:jc w:val="center"/>
              <w:rPr>
                <w:bCs/>
              </w:rPr>
            </w:pPr>
          </w:p>
        </w:tc>
        <w:tc>
          <w:tcPr>
            <w:tcW w:w="1185" w:type="dxa"/>
            <w:tcBorders>
              <w:top w:val="nil"/>
              <w:left w:val="nil"/>
              <w:bottom w:val="single" w:sz="4" w:space="0" w:color="000000"/>
              <w:right w:val="single" w:sz="4" w:space="0" w:color="auto"/>
            </w:tcBorders>
            <w:shd w:val="clear" w:color="auto" w:fill="auto"/>
            <w:vAlign w:val="bottom"/>
          </w:tcPr>
          <w:p w:rsidR="004A46A8" w:rsidRPr="002A594B" w:rsidRDefault="004A46A8" w:rsidP="004A46A8">
            <w:pPr>
              <w:jc w:val="center"/>
              <w:rPr>
                <w:bCs/>
              </w:rPr>
            </w:pPr>
          </w:p>
        </w:tc>
        <w:tc>
          <w:tcPr>
            <w:tcW w:w="1482" w:type="dxa"/>
            <w:tcBorders>
              <w:top w:val="nil"/>
              <w:left w:val="nil"/>
              <w:bottom w:val="single" w:sz="4" w:space="0" w:color="000000"/>
              <w:right w:val="single" w:sz="4" w:space="0" w:color="auto"/>
            </w:tcBorders>
          </w:tcPr>
          <w:p w:rsidR="004A46A8" w:rsidRPr="002A594B" w:rsidRDefault="004A46A8" w:rsidP="004A46A8">
            <w:pPr>
              <w:jc w:val="center"/>
              <w:rPr>
                <w:bCs/>
              </w:rPr>
            </w:pPr>
          </w:p>
        </w:tc>
      </w:tr>
      <w:tr w:rsidR="004A46A8" w:rsidRPr="002A594B" w:rsidTr="004A46A8">
        <w:trPr>
          <w:gridAfter w:val="1"/>
          <w:wAfter w:w="7" w:type="dxa"/>
          <w:trHeight w:val="230"/>
        </w:trPr>
        <w:tc>
          <w:tcPr>
            <w:tcW w:w="431" w:type="dxa"/>
            <w:tcBorders>
              <w:top w:val="single" w:sz="4" w:space="0" w:color="000000"/>
              <w:left w:val="single" w:sz="4" w:space="0" w:color="auto"/>
              <w:bottom w:val="single" w:sz="4" w:space="0" w:color="000000"/>
              <w:right w:val="single" w:sz="4" w:space="0" w:color="auto"/>
            </w:tcBorders>
            <w:shd w:val="clear" w:color="000000" w:fill="FFFFFF"/>
            <w:vAlign w:val="center"/>
          </w:tcPr>
          <w:p w:rsidR="004A46A8" w:rsidRPr="002A594B" w:rsidRDefault="004A46A8" w:rsidP="004A46A8">
            <w:pPr>
              <w:jc w:val="center"/>
              <w:rPr>
                <w:bCs/>
              </w:rPr>
            </w:pPr>
          </w:p>
        </w:tc>
        <w:tc>
          <w:tcPr>
            <w:tcW w:w="540" w:type="dxa"/>
            <w:tcBorders>
              <w:top w:val="single" w:sz="4" w:space="0" w:color="000000"/>
              <w:left w:val="nil"/>
              <w:bottom w:val="single" w:sz="4" w:space="0" w:color="000000"/>
              <w:right w:val="single" w:sz="4" w:space="0" w:color="auto"/>
            </w:tcBorders>
            <w:shd w:val="clear" w:color="000000" w:fill="FFFFFF"/>
            <w:vAlign w:val="center"/>
          </w:tcPr>
          <w:p w:rsidR="004A46A8" w:rsidRPr="002A594B" w:rsidRDefault="004A46A8" w:rsidP="004A46A8">
            <w:pPr>
              <w:jc w:val="center"/>
              <w:rPr>
                <w:bCs/>
              </w:rPr>
            </w:pPr>
          </w:p>
        </w:tc>
        <w:tc>
          <w:tcPr>
            <w:tcW w:w="539" w:type="dxa"/>
            <w:tcBorders>
              <w:top w:val="single" w:sz="4" w:space="0" w:color="000000"/>
              <w:left w:val="nil"/>
              <w:bottom w:val="single" w:sz="4" w:space="0" w:color="000000"/>
              <w:right w:val="single" w:sz="4" w:space="0" w:color="auto"/>
            </w:tcBorders>
            <w:shd w:val="clear" w:color="000000" w:fill="FFFFFF"/>
            <w:vAlign w:val="center"/>
          </w:tcPr>
          <w:p w:rsidR="004A46A8" w:rsidRPr="002A594B" w:rsidRDefault="004A46A8" w:rsidP="004A46A8">
            <w:pPr>
              <w:jc w:val="center"/>
              <w:rPr>
                <w:bCs/>
              </w:rPr>
            </w:pPr>
          </w:p>
        </w:tc>
        <w:tc>
          <w:tcPr>
            <w:tcW w:w="1079" w:type="dxa"/>
            <w:tcBorders>
              <w:top w:val="single" w:sz="4" w:space="0" w:color="000000"/>
              <w:left w:val="nil"/>
              <w:bottom w:val="single" w:sz="4" w:space="0" w:color="000000"/>
              <w:right w:val="single" w:sz="4" w:space="0" w:color="auto"/>
            </w:tcBorders>
            <w:shd w:val="clear" w:color="000000" w:fill="FFFFFF"/>
            <w:vAlign w:val="center"/>
          </w:tcPr>
          <w:p w:rsidR="004A46A8" w:rsidRPr="002A594B" w:rsidRDefault="004A46A8" w:rsidP="004A46A8">
            <w:pPr>
              <w:jc w:val="center"/>
              <w:rPr>
                <w:bCs/>
              </w:rPr>
            </w:pPr>
          </w:p>
        </w:tc>
        <w:tc>
          <w:tcPr>
            <w:tcW w:w="836" w:type="dxa"/>
            <w:tcBorders>
              <w:top w:val="single" w:sz="4" w:space="0" w:color="000000"/>
              <w:left w:val="nil"/>
              <w:bottom w:val="single" w:sz="4" w:space="0" w:color="000000"/>
              <w:right w:val="single" w:sz="4" w:space="0" w:color="auto"/>
            </w:tcBorders>
            <w:shd w:val="clear" w:color="000000" w:fill="FFFFFF"/>
            <w:vAlign w:val="center"/>
          </w:tcPr>
          <w:p w:rsidR="004A46A8" w:rsidRPr="002A594B" w:rsidRDefault="004A46A8" w:rsidP="004A46A8">
            <w:pPr>
              <w:jc w:val="center"/>
              <w:rPr>
                <w:bCs/>
              </w:rPr>
            </w:pPr>
          </w:p>
        </w:tc>
        <w:tc>
          <w:tcPr>
            <w:tcW w:w="857" w:type="dxa"/>
            <w:tcBorders>
              <w:top w:val="single" w:sz="4" w:space="0" w:color="000000"/>
              <w:left w:val="nil"/>
              <w:bottom w:val="single" w:sz="4" w:space="0" w:color="000000"/>
              <w:right w:val="single" w:sz="4" w:space="0" w:color="auto"/>
            </w:tcBorders>
            <w:shd w:val="clear" w:color="000000" w:fill="FFFFFF"/>
            <w:vAlign w:val="center"/>
          </w:tcPr>
          <w:p w:rsidR="004A46A8" w:rsidRPr="002A594B" w:rsidRDefault="004A46A8" w:rsidP="004A46A8">
            <w:pPr>
              <w:jc w:val="center"/>
              <w:rPr>
                <w:bCs/>
              </w:rPr>
            </w:pPr>
          </w:p>
        </w:tc>
        <w:tc>
          <w:tcPr>
            <w:tcW w:w="1518" w:type="dxa"/>
            <w:tcBorders>
              <w:top w:val="single" w:sz="4" w:space="0" w:color="000000"/>
              <w:left w:val="nil"/>
              <w:bottom w:val="single" w:sz="4" w:space="0" w:color="000000"/>
              <w:right w:val="single" w:sz="4" w:space="0" w:color="auto"/>
            </w:tcBorders>
            <w:shd w:val="clear" w:color="000000" w:fill="FFFFFF"/>
            <w:vAlign w:val="center"/>
          </w:tcPr>
          <w:p w:rsidR="004A46A8" w:rsidRPr="002A594B" w:rsidRDefault="004A46A8" w:rsidP="004A46A8">
            <w:pPr>
              <w:jc w:val="center"/>
              <w:rPr>
                <w:bCs/>
              </w:rPr>
            </w:pPr>
          </w:p>
        </w:tc>
        <w:tc>
          <w:tcPr>
            <w:tcW w:w="836" w:type="dxa"/>
            <w:tcBorders>
              <w:top w:val="single" w:sz="4" w:space="0" w:color="000000"/>
              <w:left w:val="nil"/>
              <w:bottom w:val="single" w:sz="4" w:space="0" w:color="000000"/>
              <w:right w:val="single" w:sz="4" w:space="0" w:color="auto"/>
            </w:tcBorders>
            <w:shd w:val="clear" w:color="auto" w:fill="auto"/>
            <w:vAlign w:val="center"/>
          </w:tcPr>
          <w:p w:rsidR="004A46A8" w:rsidRPr="002A594B" w:rsidRDefault="004A46A8" w:rsidP="004A46A8">
            <w:pPr>
              <w:jc w:val="center"/>
              <w:rPr>
                <w:bCs/>
              </w:rPr>
            </w:pPr>
            <w:r w:rsidRPr="002A594B">
              <w:rPr>
                <w:bCs/>
              </w:rPr>
              <w:t>…</w:t>
            </w:r>
          </w:p>
        </w:tc>
        <w:tc>
          <w:tcPr>
            <w:tcW w:w="527" w:type="dxa"/>
            <w:tcBorders>
              <w:top w:val="single" w:sz="4" w:space="0" w:color="000000"/>
              <w:left w:val="nil"/>
              <w:bottom w:val="single" w:sz="4" w:space="0" w:color="000000"/>
              <w:right w:val="single" w:sz="4" w:space="0" w:color="auto"/>
            </w:tcBorders>
            <w:shd w:val="clear" w:color="auto" w:fill="auto"/>
            <w:vAlign w:val="center"/>
          </w:tcPr>
          <w:p w:rsidR="004A46A8" w:rsidRPr="002A594B" w:rsidRDefault="004A46A8" w:rsidP="004A46A8">
            <w:pPr>
              <w:jc w:val="center"/>
              <w:rPr>
                <w:bCs/>
              </w:rPr>
            </w:pPr>
          </w:p>
        </w:tc>
        <w:tc>
          <w:tcPr>
            <w:tcW w:w="659" w:type="dxa"/>
            <w:tcBorders>
              <w:top w:val="single" w:sz="4" w:space="0" w:color="000000"/>
              <w:left w:val="nil"/>
              <w:bottom w:val="single" w:sz="4" w:space="0" w:color="000000"/>
              <w:right w:val="single" w:sz="4" w:space="0" w:color="auto"/>
            </w:tcBorders>
            <w:shd w:val="clear" w:color="auto" w:fill="auto"/>
            <w:vAlign w:val="center"/>
          </w:tcPr>
          <w:p w:rsidR="004A46A8" w:rsidRPr="002A594B" w:rsidRDefault="004A46A8" w:rsidP="004A46A8">
            <w:pPr>
              <w:jc w:val="center"/>
              <w:rPr>
                <w:bCs/>
              </w:rPr>
            </w:pPr>
          </w:p>
        </w:tc>
        <w:tc>
          <w:tcPr>
            <w:tcW w:w="1093" w:type="dxa"/>
            <w:tcBorders>
              <w:top w:val="single" w:sz="4" w:space="0" w:color="000000"/>
              <w:left w:val="nil"/>
              <w:bottom w:val="single" w:sz="4" w:space="0" w:color="000000"/>
              <w:right w:val="single" w:sz="4" w:space="0" w:color="auto"/>
            </w:tcBorders>
            <w:shd w:val="clear" w:color="auto" w:fill="auto"/>
            <w:vAlign w:val="center"/>
          </w:tcPr>
          <w:p w:rsidR="004A46A8" w:rsidRPr="002A594B" w:rsidRDefault="004A46A8" w:rsidP="004A46A8">
            <w:pPr>
              <w:jc w:val="center"/>
              <w:rPr>
                <w:bCs/>
              </w:rPr>
            </w:pPr>
          </w:p>
        </w:tc>
        <w:tc>
          <w:tcPr>
            <w:tcW w:w="928" w:type="dxa"/>
            <w:tcBorders>
              <w:top w:val="single" w:sz="4" w:space="0" w:color="000000"/>
              <w:left w:val="nil"/>
              <w:bottom w:val="single" w:sz="4" w:space="0" w:color="000000"/>
              <w:right w:val="single" w:sz="4" w:space="0" w:color="auto"/>
            </w:tcBorders>
            <w:shd w:val="clear" w:color="auto" w:fill="auto"/>
            <w:vAlign w:val="center"/>
          </w:tcPr>
          <w:p w:rsidR="004A46A8" w:rsidRPr="002A594B" w:rsidRDefault="004A46A8" w:rsidP="004A46A8">
            <w:pPr>
              <w:jc w:val="center"/>
              <w:rPr>
                <w:bCs/>
              </w:rPr>
            </w:pPr>
          </w:p>
        </w:tc>
        <w:tc>
          <w:tcPr>
            <w:tcW w:w="1213" w:type="dxa"/>
            <w:tcBorders>
              <w:top w:val="single" w:sz="4" w:space="0" w:color="000000"/>
              <w:left w:val="nil"/>
              <w:bottom w:val="single" w:sz="4" w:space="0" w:color="000000"/>
              <w:right w:val="single" w:sz="4" w:space="0" w:color="auto"/>
            </w:tcBorders>
            <w:shd w:val="clear" w:color="auto" w:fill="auto"/>
            <w:vAlign w:val="bottom"/>
          </w:tcPr>
          <w:p w:rsidR="004A46A8" w:rsidRPr="002A594B" w:rsidRDefault="004A46A8" w:rsidP="004A46A8">
            <w:pPr>
              <w:jc w:val="center"/>
              <w:rPr>
                <w:bCs/>
              </w:rPr>
            </w:pPr>
          </w:p>
        </w:tc>
        <w:tc>
          <w:tcPr>
            <w:tcW w:w="1078" w:type="dxa"/>
            <w:tcBorders>
              <w:top w:val="single" w:sz="4" w:space="0" w:color="000000"/>
              <w:left w:val="nil"/>
              <w:bottom w:val="single" w:sz="4" w:space="0" w:color="000000"/>
              <w:right w:val="single" w:sz="4" w:space="0" w:color="auto"/>
            </w:tcBorders>
            <w:shd w:val="clear" w:color="auto" w:fill="auto"/>
            <w:vAlign w:val="center"/>
          </w:tcPr>
          <w:p w:rsidR="004A46A8" w:rsidRPr="002A594B" w:rsidRDefault="004A46A8" w:rsidP="004A46A8">
            <w:pPr>
              <w:jc w:val="center"/>
              <w:rPr>
                <w:bCs/>
              </w:rPr>
            </w:pPr>
          </w:p>
        </w:tc>
        <w:tc>
          <w:tcPr>
            <w:tcW w:w="1185" w:type="dxa"/>
            <w:tcBorders>
              <w:top w:val="single" w:sz="4" w:space="0" w:color="000000"/>
              <w:left w:val="nil"/>
              <w:bottom w:val="single" w:sz="4" w:space="0" w:color="000000"/>
              <w:right w:val="single" w:sz="4" w:space="0" w:color="auto"/>
            </w:tcBorders>
            <w:shd w:val="clear" w:color="auto" w:fill="auto"/>
            <w:vAlign w:val="bottom"/>
          </w:tcPr>
          <w:p w:rsidR="004A46A8" w:rsidRPr="002A594B" w:rsidRDefault="004A46A8" w:rsidP="004A46A8">
            <w:pPr>
              <w:jc w:val="center"/>
              <w:rPr>
                <w:bCs/>
              </w:rPr>
            </w:pPr>
          </w:p>
        </w:tc>
        <w:tc>
          <w:tcPr>
            <w:tcW w:w="1482" w:type="dxa"/>
            <w:tcBorders>
              <w:top w:val="single" w:sz="4" w:space="0" w:color="000000"/>
              <w:left w:val="nil"/>
              <w:bottom w:val="single" w:sz="4" w:space="0" w:color="000000"/>
              <w:right w:val="single" w:sz="4" w:space="0" w:color="auto"/>
            </w:tcBorders>
          </w:tcPr>
          <w:p w:rsidR="004A46A8" w:rsidRPr="002A594B" w:rsidRDefault="004A46A8" w:rsidP="004A46A8">
            <w:pPr>
              <w:jc w:val="center"/>
              <w:rPr>
                <w:bCs/>
              </w:rPr>
            </w:pPr>
          </w:p>
        </w:tc>
      </w:tr>
      <w:tr w:rsidR="004A46A8" w:rsidRPr="002A594B" w:rsidTr="004A46A8">
        <w:trPr>
          <w:gridAfter w:val="1"/>
          <w:wAfter w:w="7" w:type="dxa"/>
          <w:trHeight w:val="230"/>
        </w:trPr>
        <w:tc>
          <w:tcPr>
            <w:tcW w:w="431" w:type="dxa"/>
            <w:tcBorders>
              <w:top w:val="single" w:sz="4" w:space="0" w:color="000000"/>
              <w:left w:val="single" w:sz="4" w:space="0" w:color="auto"/>
              <w:bottom w:val="single" w:sz="4" w:space="0" w:color="000000"/>
              <w:right w:val="single" w:sz="4" w:space="0" w:color="auto"/>
            </w:tcBorders>
            <w:shd w:val="clear" w:color="000000" w:fill="FFFFFF"/>
            <w:vAlign w:val="center"/>
          </w:tcPr>
          <w:p w:rsidR="004A46A8" w:rsidRPr="002A594B" w:rsidRDefault="004A46A8" w:rsidP="004A46A8">
            <w:pPr>
              <w:jc w:val="center"/>
              <w:rPr>
                <w:bCs/>
              </w:rPr>
            </w:pPr>
          </w:p>
        </w:tc>
        <w:tc>
          <w:tcPr>
            <w:tcW w:w="540" w:type="dxa"/>
            <w:tcBorders>
              <w:top w:val="single" w:sz="4" w:space="0" w:color="000000"/>
              <w:left w:val="nil"/>
              <w:bottom w:val="single" w:sz="4" w:space="0" w:color="000000"/>
              <w:right w:val="single" w:sz="4" w:space="0" w:color="auto"/>
            </w:tcBorders>
            <w:shd w:val="clear" w:color="000000" w:fill="FFFFFF"/>
            <w:vAlign w:val="center"/>
          </w:tcPr>
          <w:p w:rsidR="004A46A8" w:rsidRPr="002A594B" w:rsidRDefault="004A46A8" w:rsidP="004A46A8">
            <w:pPr>
              <w:jc w:val="center"/>
              <w:rPr>
                <w:bCs/>
              </w:rPr>
            </w:pPr>
          </w:p>
        </w:tc>
        <w:tc>
          <w:tcPr>
            <w:tcW w:w="539" w:type="dxa"/>
            <w:tcBorders>
              <w:top w:val="single" w:sz="4" w:space="0" w:color="000000"/>
              <w:left w:val="nil"/>
              <w:bottom w:val="single" w:sz="4" w:space="0" w:color="000000"/>
              <w:right w:val="single" w:sz="4" w:space="0" w:color="auto"/>
            </w:tcBorders>
            <w:shd w:val="clear" w:color="000000" w:fill="FFFFFF"/>
            <w:vAlign w:val="center"/>
          </w:tcPr>
          <w:p w:rsidR="004A46A8" w:rsidRPr="002A594B" w:rsidRDefault="004A46A8" w:rsidP="004A46A8">
            <w:pPr>
              <w:jc w:val="center"/>
              <w:rPr>
                <w:bCs/>
              </w:rPr>
            </w:pPr>
          </w:p>
        </w:tc>
        <w:tc>
          <w:tcPr>
            <w:tcW w:w="1079" w:type="dxa"/>
            <w:tcBorders>
              <w:top w:val="single" w:sz="4" w:space="0" w:color="000000"/>
              <w:left w:val="nil"/>
              <w:bottom w:val="single" w:sz="4" w:space="0" w:color="000000"/>
              <w:right w:val="single" w:sz="4" w:space="0" w:color="auto"/>
            </w:tcBorders>
            <w:shd w:val="clear" w:color="000000" w:fill="FFFFFF"/>
            <w:vAlign w:val="center"/>
          </w:tcPr>
          <w:p w:rsidR="004A46A8" w:rsidRPr="002A594B" w:rsidRDefault="004A46A8" w:rsidP="004A46A8">
            <w:pPr>
              <w:jc w:val="center"/>
              <w:rPr>
                <w:bCs/>
              </w:rPr>
            </w:pPr>
          </w:p>
        </w:tc>
        <w:tc>
          <w:tcPr>
            <w:tcW w:w="836" w:type="dxa"/>
            <w:tcBorders>
              <w:top w:val="single" w:sz="4" w:space="0" w:color="000000"/>
              <w:left w:val="nil"/>
              <w:bottom w:val="single" w:sz="4" w:space="0" w:color="000000"/>
              <w:right w:val="single" w:sz="4" w:space="0" w:color="auto"/>
            </w:tcBorders>
            <w:shd w:val="clear" w:color="000000" w:fill="FFFFFF"/>
            <w:vAlign w:val="center"/>
          </w:tcPr>
          <w:p w:rsidR="004A46A8" w:rsidRPr="002A594B" w:rsidRDefault="004A46A8" w:rsidP="004A46A8">
            <w:pPr>
              <w:jc w:val="center"/>
              <w:rPr>
                <w:bCs/>
              </w:rPr>
            </w:pPr>
          </w:p>
        </w:tc>
        <w:tc>
          <w:tcPr>
            <w:tcW w:w="857" w:type="dxa"/>
            <w:tcBorders>
              <w:top w:val="single" w:sz="4" w:space="0" w:color="000000"/>
              <w:left w:val="nil"/>
              <w:bottom w:val="single" w:sz="4" w:space="0" w:color="000000"/>
              <w:right w:val="single" w:sz="4" w:space="0" w:color="auto"/>
            </w:tcBorders>
            <w:shd w:val="clear" w:color="000000" w:fill="FFFFFF"/>
            <w:vAlign w:val="center"/>
          </w:tcPr>
          <w:p w:rsidR="004A46A8" w:rsidRPr="002A594B" w:rsidRDefault="004A46A8" w:rsidP="004A46A8">
            <w:pPr>
              <w:jc w:val="center"/>
              <w:rPr>
                <w:bCs/>
              </w:rPr>
            </w:pPr>
          </w:p>
        </w:tc>
        <w:tc>
          <w:tcPr>
            <w:tcW w:w="1518" w:type="dxa"/>
            <w:tcBorders>
              <w:top w:val="single" w:sz="4" w:space="0" w:color="000000"/>
              <w:left w:val="nil"/>
              <w:bottom w:val="single" w:sz="4" w:space="0" w:color="000000"/>
              <w:right w:val="single" w:sz="4" w:space="0" w:color="auto"/>
            </w:tcBorders>
            <w:shd w:val="clear" w:color="000000" w:fill="FFFFFF"/>
            <w:vAlign w:val="center"/>
          </w:tcPr>
          <w:p w:rsidR="004A46A8" w:rsidRPr="002A594B" w:rsidRDefault="004A46A8" w:rsidP="004A46A8">
            <w:pPr>
              <w:jc w:val="center"/>
              <w:rPr>
                <w:bCs/>
              </w:rPr>
            </w:pPr>
          </w:p>
        </w:tc>
        <w:tc>
          <w:tcPr>
            <w:tcW w:w="836" w:type="dxa"/>
            <w:tcBorders>
              <w:top w:val="single" w:sz="4" w:space="0" w:color="000000"/>
              <w:left w:val="nil"/>
              <w:bottom w:val="single" w:sz="4" w:space="0" w:color="000000"/>
              <w:right w:val="single" w:sz="4" w:space="0" w:color="auto"/>
            </w:tcBorders>
            <w:shd w:val="clear" w:color="auto" w:fill="auto"/>
            <w:vAlign w:val="center"/>
          </w:tcPr>
          <w:p w:rsidR="004A46A8" w:rsidRPr="002A594B" w:rsidRDefault="004A46A8" w:rsidP="004A46A8">
            <w:pPr>
              <w:jc w:val="center"/>
              <w:rPr>
                <w:bCs/>
              </w:rPr>
            </w:pPr>
            <w:r w:rsidRPr="002A594B">
              <w:rPr>
                <w:bCs/>
              </w:rPr>
              <w:t>1.2</w:t>
            </w:r>
          </w:p>
        </w:tc>
        <w:tc>
          <w:tcPr>
            <w:tcW w:w="527" w:type="dxa"/>
            <w:tcBorders>
              <w:top w:val="single" w:sz="4" w:space="0" w:color="000000"/>
              <w:left w:val="nil"/>
              <w:bottom w:val="single" w:sz="4" w:space="0" w:color="000000"/>
              <w:right w:val="single" w:sz="4" w:space="0" w:color="auto"/>
            </w:tcBorders>
            <w:shd w:val="clear" w:color="auto" w:fill="auto"/>
            <w:vAlign w:val="center"/>
          </w:tcPr>
          <w:p w:rsidR="004A46A8" w:rsidRPr="002A594B" w:rsidRDefault="004A46A8" w:rsidP="004A46A8">
            <w:pPr>
              <w:jc w:val="center"/>
              <w:rPr>
                <w:bCs/>
              </w:rPr>
            </w:pPr>
          </w:p>
        </w:tc>
        <w:tc>
          <w:tcPr>
            <w:tcW w:w="659" w:type="dxa"/>
            <w:tcBorders>
              <w:top w:val="single" w:sz="4" w:space="0" w:color="000000"/>
              <w:left w:val="nil"/>
              <w:bottom w:val="single" w:sz="4" w:space="0" w:color="000000"/>
              <w:right w:val="single" w:sz="4" w:space="0" w:color="auto"/>
            </w:tcBorders>
            <w:shd w:val="clear" w:color="auto" w:fill="auto"/>
            <w:vAlign w:val="center"/>
          </w:tcPr>
          <w:p w:rsidR="004A46A8" w:rsidRPr="002A594B" w:rsidRDefault="004A46A8" w:rsidP="004A46A8">
            <w:pPr>
              <w:jc w:val="center"/>
              <w:rPr>
                <w:bCs/>
              </w:rPr>
            </w:pPr>
          </w:p>
        </w:tc>
        <w:tc>
          <w:tcPr>
            <w:tcW w:w="1093" w:type="dxa"/>
            <w:tcBorders>
              <w:top w:val="single" w:sz="4" w:space="0" w:color="000000"/>
              <w:left w:val="nil"/>
              <w:bottom w:val="single" w:sz="4" w:space="0" w:color="000000"/>
              <w:right w:val="single" w:sz="4" w:space="0" w:color="auto"/>
            </w:tcBorders>
            <w:shd w:val="clear" w:color="auto" w:fill="auto"/>
            <w:vAlign w:val="center"/>
          </w:tcPr>
          <w:p w:rsidR="004A46A8" w:rsidRPr="002A594B" w:rsidRDefault="004A46A8" w:rsidP="004A46A8">
            <w:pPr>
              <w:jc w:val="center"/>
              <w:rPr>
                <w:bCs/>
              </w:rPr>
            </w:pPr>
          </w:p>
        </w:tc>
        <w:tc>
          <w:tcPr>
            <w:tcW w:w="928" w:type="dxa"/>
            <w:tcBorders>
              <w:top w:val="single" w:sz="4" w:space="0" w:color="000000"/>
              <w:left w:val="nil"/>
              <w:bottom w:val="single" w:sz="4" w:space="0" w:color="000000"/>
              <w:right w:val="single" w:sz="4" w:space="0" w:color="auto"/>
            </w:tcBorders>
            <w:shd w:val="clear" w:color="auto" w:fill="auto"/>
            <w:vAlign w:val="center"/>
          </w:tcPr>
          <w:p w:rsidR="004A46A8" w:rsidRPr="002A594B" w:rsidRDefault="004A46A8" w:rsidP="004A46A8">
            <w:pPr>
              <w:jc w:val="center"/>
              <w:rPr>
                <w:bCs/>
              </w:rPr>
            </w:pPr>
          </w:p>
        </w:tc>
        <w:tc>
          <w:tcPr>
            <w:tcW w:w="1213" w:type="dxa"/>
            <w:tcBorders>
              <w:top w:val="single" w:sz="4" w:space="0" w:color="000000"/>
              <w:left w:val="nil"/>
              <w:bottom w:val="single" w:sz="4" w:space="0" w:color="000000"/>
              <w:right w:val="single" w:sz="4" w:space="0" w:color="auto"/>
            </w:tcBorders>
            <w:shd w:val="clear" w:color="auto" w:fill="auto"/>
            <w:vAlign w:val="bottom"/>
          </w:tcPr>
          <w:p w:rsidR="004A46A8" w:rsidRPr="002A594B" w:rsidRDefault="004A46A8" w:rsidP="004A46A8">
            <w:pPr>
              <w:jc w:val="center"/>
              <w:rPr>
                <w:bCs/>
              </w:rPr>
            </w:pPr>
          </w:p>
        </w:tc>
        <w:tc>
          <w:tcPr>
            <w:tcW w:w="1078" w:type="dxa"/>
            <w:tcBorders>
              <w:top w:val="single" w:sz="4" w:space="0" w:color="000000"/>
              <w:left w:val="nil"/>
              <w:bottom w:val="single" w:sz="4" w:space="0" w:color="000000"/>
              <w:right w:val="single" w:sz="4" w:space="0" w:color="auto"/>
            </w:tcBorders>
            <w:shd w:val="clear" w:color="auto" w:fill="auto"/>
            <w:vAlign w:val="center"/>
          </w:tcPr>
          <w:p w:rsidR="004A46A8" w:rsidRPr="002A594B" w:rsidRDefault="004A46A8" w:rsidP="004A46A8">
            <w:pPr>
              <w:jc w:val="center"/>
              <w:rPr>
                <w:bCs/>
              </w:rPr>
            </w:pPr>
          </w:p>
        </w:tc>
        <w:tc>
          <w:tcPr>
            <w:tcW w:w="1185" w:type="dxa"/>
            <w:tcBorders>
              <w:top w:val="single" w:sz="4" w:space="0" w:color="000000"/>
              <w:left w:val="nil"/>
              <w:bottom w:val="single" w:sz="4" w:space="0" w:color="000000"/>
              <w:right w:val="single" w:sz="4" w:space="0" w:color="auto"/>
            </w:tcBorders>
            <w:shd w:val="clear" w:color="auto" w:fill="auto"/>
            <w:vAlign w:val="bottom"/>
          </w:tcPr>
          <w:p w:rsidR="004A46A8" w:rsidRPr="002A594B" w:rsidRDefault="004A46A8" w:rsidP="004A46A8">
            <w:pPr>
              <w:jc w:val="center"/>
              <w:rPr>
                <w:bCs/>
              </w:rPr>
            </w:pPr>
          </w:p>
        </w:tc>
        <w:tc>
          <w:tcPr>
            <w:tcW w:w="1482" w:type="dxa"/>
            <w:tcBorders>
              <w:top w:val="single" w:sz="4" w:space="0" w:color="000000"/>
              <w:left w:val="nil"/>
              <w:bottom w:val="single" w:sz="4" w:space="0" w:color="000000"/>
              <w:right w:val="single" w:sz="4" w:space="0" w:color="auto"/>
            </w:tcBorders>
          </w:tcPr>
          <w:p w:rsidR="004A46A8" w:rsidRPr="002A594B" w:rsidRDefault="004A46A8" w:rsidP="004A46A8">
            <w:pPr>
              <w:jc w:val="center"/>
              <w:rPr>
                <w:bCs/>
              </w:rPr>
            </w:pPr>
          </w:p>
        </w:tc>
      </w:tr>
      <w:tr w:rsidR="004A46A8" w:rsidRPr="002A594B" w:rsidTr="004A46A8">
        <w:trPr>
          <w:gridAfter w:val="1"/>
          <w:wAfter w:w="7" w:type="dxa"/>
          <w:trHeight w:val="230"/>
        </w:trPr>
        <w:tc>
          <w:tcPr>
            <w:tcW w:w="431" w:type="dxa"/>
            <w:tcBorders>
              <w:top w:val="single" w:sz="4" w:space="0" w:color="000000"/>
              <w:left w:val="single" w:sz="4" w:space="0" w:color="auto"/>
              <w:bottom w:val="single" w:sz="4" w:space="0" w:color="000000"/>
              <w:right w:val="single" w:sz="4" w:space="0" w:color="auto"/>
            </w:tcBorders>
            <w:shd w:val="clear" w:color="000000" w:fill="FFFFFF"/>
            <w:vAlign w:val="center"/>
          </w:tcPr>
          <w:p w:rsidR="004A46A8" w:rsidRPr="002A594B" w:rsidRDefault="004A46A8" w:rsidP="004A46A8">
            <w:pPr>
              <w:jc w:val="center"/>
              <w:rPr>
                <w:bCs/>
              </w:rPr>
            </w:pPr>
          </w:p>
        </w:tc>
        <w:tc>
          <w:tcPr>
            <w:tcW w:w="540" w:type="dxa"/>
            <w:tcBorders>
              <w:top w:val="single" w:sz="4" w:space="0" w:color="000000"/>
              <w:left w:val="nil"/>
              <w:bottom w:val="single" w:sz="4" w:space="0" w:color="000000"/>
              <w:right w:val="single" w:sz="4" w:space="0" w:color="auto"/>
            </w:tcBorders>
            <w:shd w:val="clear" w:color="000000" w:fill="FFFFFF"/>
            <w:vAlign w:val="center"/>
          </w:tcPr>
          <w:p w:rsidR="004A46A8" w:rsidRPr="002A594B" w:rsidRDefault="004A46A8" w:rsidP="004A46A8">
            <w:pPr>
              <w:jc w:val="center"/>
              <w:rPr>
                <w:bCs/>
              </w:rPr>
            </w:pPr>
          </w:p>
        </w:tc>
        <w:tc>
          <w:tcPr>
            <w:tcW w:w="539" w:type="dxa"/>
            <w:tcBorders>
              <w:top w:val="single" w:sz="4" w:space="0" w:color="000000"/>
              <w:left w:val="nil"/>
              <w:bottom w:val="single" w:sz="4" w:space="0" w:color="000000"/>
              <w:right w:val="single" w:sz="4" w:space="0" w:color="auto"/>
            </w:tcBorders>
            <w:shd w:val="clear" w:color="000000" w:fill="FFFFFF"/>
            <w:vAlign w:val="center"/>
          </w:tcPr>
          <w:p w:rsidR="004A46A8" w:rsidRPr="002A594B" w:rsidRDefault="004A46A8" w:rsidP="004A46A8">
            <w:pPr>
              <w:jc w:val="center"/>
              <w:rPr>
                <w:bCs/>
              </w:rPr>
            </w:pPr>
          </w:p>
        </w:tc>
        <w:tc>
          <w:tcPr>
            <w:tcW w:w="1079" w:type="dxa"/>
            <w:tcBorders>
              <w:top w:val="single" w:sz="4" w:space="0" w:color="000000"/>
              <w:left w:val="nil"/>
              <w:bottom w:val="single" w:sz="4" w:space="0" w:color="000000"/>
              <w:right w:val="single" w:sz="4" w:space="0" w:color="auto"/>
            </w:tcBorders>
            <w:shd w:val="clear" w:color="000000" w:fill="FFFFFF"/>
            <w:vAlign w:val="center"/>
          </w:tcPr>
          <w:p w:rsidR="004A46A8" w:rsidRPr="002A594B" w:rsidRDefault="004A46A8" w:rsidP="004A46A8">
            <w:pPr>
              <w:jc w:val="center"/>
              <w:rPr>
                <w:bCs/>
              </w:rPr>
            </w:pPr>
          </w:p>
        </w:tc>
        <w:tc>
          <w:tcPr>
            <w:tcW w:w="836" w:type="dxa"/>
            <w:tcBorders>
              <w:top w:val="single" w:sz="4" w:space="0" w:color="000000"/>
              <w:left w:val="nil"/>
              <w:bottom w:val="single" w:sz="4" w:space="0" w:color="000000"/>
              <w:right w:val="single" w:sz="4" w:space="0" w:color="auto"/>
            </w:tcBorders>
            <w:shd w:val="clear" w:color="000000" w:fill="FFFFFF"/>
            <w:vAlign w:val="center"/>
          </w:tcPr>
          <w:p w:rsidR="004A46A8" w:rsidRPr="002A594B" w:rsidRDefault="004A46A8" w:rsidP="004A46A8">
            <w:pPr>
              <w:jc w:val="center"/>
              <w:rPr>
                <w:bCs/>
              </w:rPr>
            </w:pPr>
          </w:p>
        </w:tc>
        <w:tc>
          <w:tcPr>
            <w:tcW w:w="857" w:type="dxa"/>
            <w:tcBorders>
              <w:top w:val="single" w:sz="4" w:space="0" w:color="000000"/>
              <w:left w:val="nil"/>
              <w:bottom w:val="single" w:sz="4" w:space="0" w:color="000000"/>
              <w:right w:val="single" w:sz="4" w:space="0" w:color="auto"/>
            </w:tcBorders>
            <w:shd w:val="clear" w:color="000000" w:fill="FFFFFF"/>
            <w:vAlign w:val="center"/>
          </w:tcPr>
          <w:p w:rsidR="004A46A8" w:rsidRPr="002A594B" w:rsidRDefault="004A46A8" w:rsidP="004A46A8">
            <w:pPr>
              <w:jc w:val="center"/>
              <w:rPr>
                <w:bCs/>
              </w:rPr>
            </w:pPr>
          </w:p>
        </w:tc>
        <w:tc>
          <w:tcPr>
            <w:tcW w:w="1518" w:type="dxa"/>
            <w:tcBorders>
              <w:top w:val="single" w:sz="4" w:space="0" w:color="000000"/>
              <w:left w:val="nil"/>
              <w:bottom w:val="single" w:sz="4" w:space="0" w:color="000000"/>
              <w:right w:val="single" w:sz="4" w:space="0" w:color="auto"/>
            </w:tcBorders>
            <w:shd w:val="clear" w:color="000000" w:fill="FFFFFF"/>
            <w:vAlign w:val="center"/>
          </w:tcPr>
          <w:p w:rsidR="004A46A8" w:rsidRPr="002A594B" w:rsidRDefault="004A46A8" w:rsidP="004A46A8">
            <w:pPr>
              <w:jc w:val="center"/>
              <w:rPr>
                <w:bCs/>
              </w:rPr>
            </w:pPr>
          </w:p>
        </w:tc>
        <w:tc>
          <w:tcPr>
            <w:tcW w:w="836" w:type="dxa"/>
            <w:tcBorders>
              <w:top w:val="single" w:sz="4" w:space="0" w:color="000000"/>
              <w:left w:val="nil"/>
              <w:bottom w:val="single" w:sz="4" w:space="0" w:color="000000"/>
              <w:right w:val="single" w:sz="4" w:space="0" w:color="auto"/>
            </w:tcBorders>
            <w:shd w:val="clear" w:color="auto" w:fill="auto"/>
            <w:vAlign w:val="center"/>
          </w:tcPr>
          <w:p w:rsidR="004A46A8" w:rsidRPr="002A594B" w:rsidRDefault="004A46A8" w:rsidP="004A46A8">
            <w:pPr>
              <w:jc w:val="center"/>
              <w:rPr>
                <w:bCs/>
              </w:rPr>
            </w:pPr>
            <w:r w:rsidRPr="002A594B">
              <w:rPr>
                <w:bCs/>
              </w:rPr>
              <w:t>1.2.1</w:t>
            </w:r>
          </w:p>
        </w:tc>
        <w:tc>
          <w:tcPr>
            <w:tcW w:w="527" w:type="dxa"/>
            <w:tcBorders>
              <w:top w:val="single" w:sz="4" w:space="0" w:color="000000"/>
              <w:left w:val="nil"/>
              <w:bottom w:val="single" w:sz="4" w:space="0" w:color="000000"/>
              <w:right w:val="single" w:sz="4" w:space="0" w:color="auto"/>
            </w:tcBorders>
            <w:shd w:val="clear" w:color="auto" w:fill="auto"/>
            <w:vAlign w:val="center"/>
          </w:tcPr>
          <w:p w:rsidR="004A46A8" w:rsidRPr="002A594B" w:rsidRDefault="004A46A8" w:rsidP="004A46A8">
            <w:pPr>
              <w:jc w:val="center"/>
              <w:rPr>
                <w:bCs/>
              </w:rPr>
            </w:pPr>
          </w:p>
        </w:tc>
        <w:tc>
          <w:tcPr>
            <w:tcW w:w="659" w:type="dxa"/>
            <w:tcBorders>
              <w:top w:val="single" w:sz="4" w:space="0" w:color="000000"/>
              <w:left w:val="nil"/>
              <w:bottom w:val="single" w:sz="4" w:space="0" w:color="000000"/>
              <w:right w:val="single" w:sz="4" w:space="0" w:color="auto"/>
            </w:tcBorders>
            <w:shd w:val="clear" w:color="auto" w:fill="auto"/>
            <w:vAlign w:val="center"/>
          </w:tcPr>
          <w:p w:rsidR="004A46A8" w:rsidRPr="002A594B" w:rsidRDefault="004A46A8" w:rsidP="004A46A8">
            <w:pPr>
              <w:jc w:val="center"/>
              <w:rPr>
                <w:bCs/>
              </w:rPr>
            </w:pPr>
          </w:p>
        </w:tc>
        <w:tc>
          <w:tcPr>
            <w:tcW w:w="1093" w:type="dxa"/>
            <w:tcBorders>
              <w:top w:val="single" w:sz="4" w:space="0" w:color="000000"/>
              <w:left w:val="nil"/>
              <w:bottom w:val="single" w:sz="4" w:space="0" w:color="000000"/>
              <w:right w:val="single" w:sz="4" w:space="0" w:color="auto"/>
            </w:tcBorders>
            <w:shd w:val="clear" w:color="auto" w:fill="auto"/>
            <w:vAlign w:val="center"/>
          </w:tcPr>
          <w:p w:rsidR="004A46A8" w:rsidRPr="002A594B" w:rsidRDefault="004A46A8" w:rsidP="004A46A8">
            <w:pPr>
              <w:jc w:val="center"/>
              <w:rPr>
                <w:bCs/>
              </w:rPr>
            </w:pPr>
          </w:p>
        </w:tc>
        <w:tc>
          <w:tcPr>
            <w:tcW w:w="928" w:type="dxa"/>
            <w:tcBorders>
              <w:top w:val="single" w:sz="4" w:space="0" w:color="000000"/>
              <w:left w:val="nil"/>
              <w:bottom w:val="single" w:sz="4" w:space="0" w:color="000000"/>
              <w:right w:val="single" w:sz="4" w:space="0" w:color="auto"/>
            </w:tcBorders>
            <w:shd w:val="clear" w:color="auto" w:fill="auto"/>
            <w:vAlign w:val="center"/>
          </w:tcPr>
          <w:p w:rsidR="004A46A8" w:rsidRPr="002A594B" w:rsidRDefault="004A46A8" w:rsidP="004A46A8">
            <w:pPr>
              <w:jc w:val="center"/>
              <w:rPr>
                <w:bCs/>
              </w:rPr>
            </w:pPr>
          </w:p>
        </w:tc>
        <w:tc>
          <w:tcPr>
            <w:tcW w:w="1213" w:type="dxa"/>
            <w:tcBorders>
              <w:top w:val="single" w:sz="4" w:space="0" w:color="000000"/>
              <w:left w:val="nil"/>
              <w:bottom w:val="single" w:sz="4" w:space="0" w:color="000000"/>
              <w:right w:val="single" w:sz="4" w:space="0" w:color="auto"/>
            </w:tcBorders>
            <w:shd w:val="clear" w:color="auto" w:fill="auto"/>
            <w:vAlign w:val="bottom"/>
          </w:tcPr>
          <w:p w:rsidR="004A46A8" w:rsidRPr="002A594B" w:rsidRDefault="004A46A8" w:rsidP="004A46A8">
            <w:pPr>
              <w:jc w:val="center"/>
              <w:rPr>
                <w:bCs/>
              </w:rPr>
            </w:pPr>
          </w:p>
        </w:tc>
        <w:tc>
          <w:tcPr>
            <w:tcW w:w="1078" w:type="dxa"/>
            <w:tcBorders>
              <w:top w:val="single" w:sz="4" w:space="0" w:color="000000"/>
              <w:left w:val="nil"/>
              <w:bottom w:val="single" w:sz="4" w:space="0" w:color="000000"/>
              <w:right w:val="single" w:sz="4" w:space="0" w:color="auto"/>
            </w:tcBorders>
            <w:shd w:val="clear" w:color="auto" w:fill="auto"/>
            <w:vAlign w:val="center"/>
          </w:tcPr>
          <w:p w:rsidR="004A46A8" w:rsidRPr="002A594B" w:rsidRDefault="004A46A8" w:rsidP="004A46A8">
            <w:pPr>
              <w:jc w:val="center"/>
              <w:rPr>
                <w:bCs/>
              </w:rPr>
            </w:pPr>
          </w:p>
        </w:tc>
        <w:tc>
          <w:tcPr>
            <w:tcW w:w="1185" w:type="dxa"/>
            <w:tcBorders>
              <w:top w:val="single" w:sz="4" w:space="0" w:color="000000"/>
              <w:left w:val="nil"/>
              <w:bottom w:val="single" w:sz="4" w:space="0" w:color="000000"/>
              <w:right w:val="single" w:sz="4" w:space="0" w:color="auto"/>
            </w:tcBorders>
            <w:shd w:val="clear" w:color="auto" w:fill="auto"/>
            <w:vAlign w:val="bottom"/>
          </w:tcPr>
          <w:p w:rsidR="004A46A8" w:rsidRPr="002A594B" w:rsidRDefault="004A46A8" w:rsidP="004A46A8">
            <w:pPr>
              <w:jc w:val="center"/>
              <w:rPr>
                <w:bCs/>
              </w:rPr>
            </w:pPr>
          </w:p>
        </w:tc>
        <w:tc>
          <w:tcPr>
            <w:tcW w:w="1482" w:type="dxa"/>
            <w:tcBorders>
              <w:top w:val="single" w:sz="4" w:space="0" w:color="000000"/>
              <w:left w:val="nil"/>
              <w:bottom w:val="single" w:sz="4" w:space="0" w:color="000000"/>
              <w:right w:val="single" w:sz="4" w:space="0" w:color="auto"/>
            </w:tcBorders>
          </w:tcPr>
          <w:p w:rsidR="004A46A8" w:rsidRPr="002A594B" w:rsidRDefault="004A46A8" w:rsidP="004A46A8">
            <w:pPr>
              <w:jc w:val="center"/>
              <w:rPr>
                <w:bCs/>
              </w:rPr>
            </w:pPr>
          </w:p>
        </w:tc>
      </w:tr>
      <w:tr w:rsidR="004A46A8" w:rsidRPr="002A594B" w:rsidTr="004A46A8">
        <w:trPr>
          <w:gridAfter w:val="1"/>
          <w:wAfter w:w="7" w:type="dxa"/>
          <w:trHeight w:val="230"/>
        </w:trPr>
        <w:tc>
          <w:tcPr>
            <w:tcW w:w="431" w:type="dxa"/>
            <w:tcBorders>
              <w:top w:val="single" w:sz="4" w:space="0" w:color="000000"/>
              <w:left w:val="single" w:sz="4" w:space="0" w:color="auto"/>
              <w:bottom w:val="single" w:sz="4" w:space="0" w:color="000000"/>
              <w:right w:val="single" w:sz="4" w:space="0" w:color="auto"/>
            </w:tcBorders>
            <w:shd w:val="clear" w:color="000000" w:fill="FFFFFF"/>
            <w:vAlign w:val="center"/>
          </w:tcPr>
          <w:p w:rsidR="004A46A8" w:rsidRPr="002A594B" w:rsidRDefault="004A46A8" w:rsidP="004A46A8">
            <w:pPr>
              <w:jc w:val="center"/>
              <w:rPr>
                <w:bCs/>
              </w:rPr>
            </w:pPr>
          </w:p>
        </w:tc>
        <w:tc>
          <w:tcPr>
            <w:tcW w:w="540" w:type="dxa"/>
            <w:tcBorders>
              <w:top w:val="single" w:sz="4" w:space="0" w:color="000000"/>
              <w:left w:val="nil"/>
              <w:bottom w:val="single" w:sz="4" w:space="0" w:color="000000"/>
              <w:right w:val="single" w:sz="4" w:space="0" w:color="auto"/>
            </w:tcBorders>
            <w:shd w:val="clear" w:color="000000" w:fill="FFFFFF"/>
            <w:vAlign w:val="center"/>
          </w:tcPr>
          <w:p w:rsidR="004A46A8" w:rsidRPr="002A594B" w:rsidRDefault="004A46A8" w:rsidP="004A46A8">
            <w:pPr>
              <w:jc w:val="center"/>
              <w:rPr>
                <w:bCs/>
              </w:rPr>
            </w:pPr>
          </w:p>
        </w:tc>
        <w:tc>
          <w:tcPr>
            <w:tcW w:w="539" w:type="dxa"/>
            <w:tcBorders>
              <w:top w:val="single" w:sz="4" w:space="0" w:color="000000"/>
              <w:left w:val="nil"/>
              <w:bottom w:val="single" w:sz="4" w:space="0" w:color="000000"/>
              <w:right w:val="single" w:sz="4" w:space="0" w:color="auto"/>
            </w:tcBorders>
            <w:shd w:val="clear" w:color="000000" w:fill="FFFFFF"/>
            <w:vAlign w:val="center"/>
          </w:tcPr>
          <w:p w:rsidR="004A46A8" w:rsidRPr="002A594B" w:rsidRDefault="004A46A8" w:rsidP="004A46A8">
            <w:pPr>
              <w:jc w:val="center"/>
              <w:rPr>
                <w:bCs/>
              </w:rPr>
            </w:pPr>
          </w:p>
        </w:tc>
        <w:tc>
          <w:tcPr>
            <w:tcW w:w="1079" w:type="dxa"/>
            <w:tcBorders>
              <w:top w:val="single" w:sz="4" w:space="0" w:color="000000"/>
              <w:left w:val="nil"/>
              <w:bottom w:val="single" w:sz="4" w:space="0" w:color="000000"/>
              <w:right w:val="single" w:sz="4" w:space="0" w:color="auto"/>
            </w:tcBorders>
            <w:shd w:val="clear" w:color="000000" w:fill="FFFFFF"/>
            <w:vAlign w:val="center"/>
          </w:tcPr>
          <w:p w:rsidR="004A46A8" w:rsidRPr="002A594B" w:rsidRDefault="004A46A8" w:rsidP="004A46A8">
            <w:pPr>
              <w:jc w:val="center"/>
              <w:rPr>
                <w:bCs/>
              </w:rPr>
            </w:pPr>
          </w:p>
        </w:tc>
        <w:tc>
          <w:tcPr>
            <w:tcW w:w="836" w:type="dxa"/>
            <w:tcBorders>
              <w:top w:val="single" w:sz="4" w:space="0" w:color="000000"/>
              <w:left w:val="nil"/>
              <w:bottom w:val="single" w:sz="4" w:space="0" w:color="000000"/>
              <w:right w:val="single" w:sz="4" w:space="0" w:color="auto"/>
            </w:tcBorders>
            <w:shd w:val="clear" w:color="000000" w:fill="FFFFFF"/>
            <w:vAlign w:val="center"/>
          </w:tcPr>
          <w:p w:rsidR="004A46A8" w:rsidRPr="002A594B" w:rsidRDefault="004A46A8" w:rsidP="004A46A8">
            <w:pPr>
              <w:jc w:val="center"/>
              <w:rPr>
                <w:bCs/>
              </w:rPr>
            </w:pPr>
          </w:p>
        </w:tc>
        <w:tc>
          <w:tcPr>
            <w:tcW w:w="857" w:type="dxa"/>
            <w:tcBorders>
              <w:top w:val="single" w:sz="4" w:space="0" w:color="000000"/>
              <w:left w:val="nil"/>
              <w:bottom w:val="single" w:sz="4" w:space="0" w:color="000000"/>
              <w:right w:val="single" w:sz="4" w:space="0" w:color="auto"/>
            </w:tcBorders>
            <w:shd w:val="clear" w:color="000000" w:fill="FFFFFF"/>
            <w:vAlign w:val="center"/>
          </w:tcPr>
          <w:p w:rsidR="004A46A8" w:rsidRPr="002A594B" w:rsidRDefault="004A46A8" w:rsidP="004A46A8">
            <w:pPr>
              <w:jc w:val="center"/>
              <w:rPr>
                <w:bCs/>
              </w:rPr>
            </w:pPr>
          </w:p>
        </w:tc>
        <w:tc>
          <w:tcPr>
            <w:tcW w:w="1518" w:type="dxa"/>
            <w:tcBorders>
              <w:top w:val="single" w:sz="4" w:space="0" w:color="000000"/>
              <w:left w:val="nil"/>
              <w:bottom w:val="single" w:sz="4" w:space="0" w:color="000000"/>
              <w:right w:val="single" w:sz="4" w:space="0" w:color="auto"/>
            </w:tcBorders>
            <w:shd w:val="clear" w:color="000000" w:fill="FFFFFF"/>
            <w:vAlign w:val="center"/>
          </w:tcPr>
          <w:p w:rsidR="004A46A8" w:rsidRPr="002A594B" w:rsidRDefault="004A46A8" w:rsidP="004A46A8">
            <w:pPr>
              <w:jc w:val="center"/>
              <w:rPr>
                <w:bCs/>
              </w:rPr>
            </w:pPr>
          </w:p>
        </w:tc>
        <w:tc>
          <w:tcPr>
            <w:tcW w:w="836" w:type="dxa"/>
            <w:tcBorders>
              <w:top w:val="single" w:sz="4" w:space="0" w:color="000000"/>
              <w:left w:val="nil"/>
              <w:bottom w:val="single" w:sz="4" w:space="0" w:color="000000"/>
              <w:right w:val="single" w:sz="4" w:space="0" w:color="auto"/>
            </w:tcBorders>
            <w:shd w:val="clear" w:color="auto" w:fill="auto"/>
            <w:vAlign w:val="center"/>
          </w:tcPr>
          <w:p w:rsidR="004A46A8" w:rsidRPr="002A594B" w:rsidRDefault="004A46A8" w:rsidP="004A46A8">
            <w:pPr>
              <w:jc w:val="center"/>
              <w:rPr>
                <w:bCs/>
              </w:rPr>
            </w:pPr>
            <w:r w:rsidRPr="002A594B">
              <w:rPr>
                <w:bCs/>
              </w:rPr>
              <w:t>1.2.2</w:t>
            </w:r>
          </w:p>
        </w:tc>
        <w:tc>
          <w:tcPr>
            <w:tcW w:w="527" w:type="dxa"/>
            <w:tcBorders>
              <w:top w:val="single" w:sz="4" w:space="0" w:color="000000"/>
              <w:left w:val="nil"/>
              <w:bottom w:val="single" w:sz="4" w:space="0" w:color="000000"/>
              <w:right w:val="single" w:sz="4" w:space="0" w:color="auto"/>
            </w:tcBorders>
            <w:shd w:val="clear" w:color="auto" w:fill="auto"/>
            <w:vAlign w:val="center"/>
          </w:tcPr>
          <w:p w:rsidR="004A46A8" w:rsidRPr="002A594B" w:rsidRDefault="004A46A8" w:rsidP="004A46A8">
            <w:pPr>
              <w:jc w:val="center"/>
              <w:rPr>
                <w:bCs/>
              </w:rPr>
            </w:pPr>
          </w:p>
        </w:tc>
        <w:tc>
          <w:tcPr>
            <w:tcW w:w="659" w:type="dxa"/>
            <w:tcBorders>
              <w:top w:val="single" w:sz="4" w:space="0" w:color="000000"/>
              <w:left w:val="nil"/>
              <w:bottom w:val="single" w:sz="4" w:space="0" w:color="000000"/>
              <w:right w:val="single" w:sz="4" w:space="0" w:color="auto"/>
            </w:tcBorders>
            <w:shd w:val="clear" w:color="auto" w:fill="auto"/>
            <w:vAlign w:val="center"/>
          </w:tcPr>
          <w:p w:rsidR="004A46A8" w:rsidRPr="002A594B" w:rsidRDefault="004A46A8" w:rsidP="004A46A8">
            <w:pPr>
              <w:jc w:val="center"/>
              <w:rPr>
                <w:bCs/>
              </w:rPr>
            </w:pPr>
          </w:p>
        </w:tc>
        <w:tc>
          <w:tcPr>
            <w:tcW w:w="1093" w:type="dxa"/>
            <w:tcBorders>
              <w:top w:val="single" w:sz="4" w:space="0" w:color="000000"/>
              <w:left w:val="nil"/>
              <w:bottom w:val="single" w:sz="4" w:space="0" w:color="000000"/>
              <w:right w:val="single" w:sz="4" w:space="0" w:color="auto"/>
            </w:tcBorders>
            <w:shd w:val="clear" w:color="auto" w:fill="auto"/>
            <w:vAlign w:val="center"/>
          </w:tcPr>
          <w:p w:rsidR="004A46A8" w:rsidRPr="002A594B" w:rsidRDefault="004A46A8" w:rsidP="004A46A8">
            <w:pPr>
              <w:jc w:val="center"/>
              <w:rPr>
                <w:bCs/>
              </w:rPr>
            </w:pPr>
          </w:p>
        </w:tc>
        <w:tc>
          <w:tcPr>
            <w:tcW w:w="928" w:type="dxa"/>
            <w:tcBorders>
              <w:top w:val="single" w:sz="4" w:space="0" w:color="000000"/>
              <w:left w:val="nil"/>
              <w:bottom w:val="single" w:sz="4" w:space="0" w:color="000000"/>
              <w:right w:val="single" w:sz="4" w:space="0" w:color="auto"/>
            </w:tcBorders>
            <w:shd w:val="clear" w:color="auto" w:fill="auto"/>
            <w:vAlign w:val="center"/>
          </w:tcPr>
          <w:p w:rsidR="004A46A8" w:rsidRPr="002A594B" w:rsidRDefault="004A46A8" w:rsidP="004A46A8">
            <w:pPr>
              <w:jc w:val="center"/>
              <w:rPr>
                <w:bCs/>
              </w:rPr>
            </w:pPr>
          </w:p>
        </w:tc>
        <w:tc>
          <w:tcPr>
            <w:tcW w:w="1213" w:type="dxa"/>
            <w:tcBorders>
              <w:top w:val="single" w:sz="4" w:space="0" w:color="000000"/>
              <w:left w:val="nil"/>
              <w:bottom w:val="single" w:sz="4" w:space="0" w:color="000000"/>
              <w:right w:val="single" w:sz="4" w:space="0" w:color="auto"/>
            </w:tcBorders>
            <w:shd w:val="clear" w:color="auto" w:fill="auto"/>
            <w:vAlign w:val="bottom"/>
          </w:tcPr>
          <w:p w:rsidR="004A46A8" w:rsidRPr="002A594B" w:rsidRDefault="004A46A8" w:rsidP="004A46A8">
            <w:pPr>
              <w:jc w:val="center"/>
              <w:rPr>
                <w:bCs/>
              </w:rPr>
            </w:pPr>
          </w:p>
        </w:tc>
        <w:tc>
          <w:tcPr>
            <w:tcW w:w="1078" w:type="dxa"/>
            <w:tcBorders>
              <w:top w:val="single" w:sz="4" w:space="0" w:color="000000"/>
              <w:left w:val="nil"/>
              <w:bottom w:val="single" w:sz="4" w:space="0" w:color="000000"/>
              <w:right w:val="single" w:sz="4" w:space="0" w:color="auto"/>
            </w:tcBorders>
            <w:shd w:val="clear" w:color="auto" w:fill="auto"/>
            <w:vAlign w:val="center"/>
          </w:tcPr>
          <w:p w:rsidR="004A46A8" w:rsidRPr="002A594B" w:rsidRDefault="004A46A8" w:rsidP="004A46A8">
            <w:pPr>
              <w:jc w:val="center"/>
              <w:rPr>
                <w:bCs/>
              </w:rPr>
            </w:pPr>
          </w:p>
        </w:tc>
        <w:tc>
          <w:tcPr>
            <w:tcW w:w="1185" w:type="dxa"/>
            <w:tcBorders>
              <w:top w:val="single" w:sz="4" w:space="0" w:color="000000"/>
              <w:left w:val="nil"/>
              <w:bottom w:val="single" w:sz="4" w:space="0" w:color="000000"/>
              <w:right w:val="single" w:sz="4" w:space="0" w:color="auto"/>
            </w:tcBorders>
            <w:shd w:val="clear" w:color="auto" w:fill="auto"/>
            <w:vAlign w:val="bottom"/>
          </w:tcPr>
          <w:p w:rsidR="004A46A8" w:rsidRPr="002A594B" w:rsidRDefault="004A46A8" w:rsidP="004A46A8">
            <w:pPr>
              <w:jc w:val="center"/>
              <w:rPr>
                <w:bCs/>
              </w:rPr>
            </w:pPr>
          </w:p>
        </w:tc>
        <w:tc>
          <w:tcPr>
            <w:tcW w:w="1482" w:type="dxa"/>
            <w:tcBorders>
              <w:top w:val="single" w:sz="4" w:space="0" w:color="000000"/>
              <w:left w:val="nil"/>
              <w:bottom w:val="single" w:sz="4" w:space="0" w:color="000000"/>
              <w:right w:val="single" w:sz="4" w:space="0" w:color="auto"/>
            </w:tcBorders>
          </w:tcPr>
          <w:p w:rsidR="004A46A8" w:rsidRPr="002A594B" w:rsidRDefault="004A46A8" w:rsidP="004A46A8">
            <w:pPr>
              <w:jc w:val="center"/>
              <w:rPr>
                <w:bCs/>
              </w:rPr>
            </w:pPr>
          </w:p>
        </w:tc>
      </w:tr>
      <w:tr w:rsidR="004A46A8" w:rsidRPr="002A594B" w:rsidTr="004A46A8">
        <w:trPr>
          <w:gridAfter w:val="1"/>
          <w:wAfter w:w="7" w:type="dxa"/>
          <w:trHeight w:val="230"/>
        </w:trPr>
        <w:tc>
          <w:tcPr>
            <w:tcW w:w="431" w:type="dxa"/>
            <w:tcBorders>
              <w:top w:val="single" w:sz="4" w:space="0" w:color="000000"/>
              <w:left w:val="single" w:sz="4" w:space="0" w:color="auto"/>
              <w:bottom w:val="single" w:sz="4" w:space="0" w:color="000000"/>
              <w:right w:val="single" w:sz="4" w:space="0" w:color="auto"/>
            </w:tcBorders>
            <w:shd w:val="clear" w:color="000000" w:fill="FFFFFF"/>
            <w:vAlign w:val="center"/>
          </w:tcPr>
          <w:p w:rsidR="004A46A8" w:rsidRPr="002A594B" w:rsidRDefault="004A46A8" w:rsidP="004A46A8">
            <w:pPr>
              <w:jc w:val="center"/>
              <w:rPr>
                <w:bCs/>
              </w:rPr>
            </w:pPr>
          </w:p>
        </w:tc>
        <w:tc>
          <w:tcPr>
            <w:tcW w:w="540" w:type="dxa"/>
            <w:tcBorders>
              <w:top w:val="single" w:sz="4" w:space="0" w:color="000000"/>
              <w:left w:val="nil"/>
              <w:bottom w:val="single" w:sz="4" w:space="0" w:color="000000"/>
              <w:right w:val="single" w:sz="4" w:space="0" w:color="auto"/>
            </w:tcBorders>
            <w:shd w:val="clear" w:color="000000" w:fill="FFFFFF"/>
            <w:vAlign w:val="center"/>
          </w:tcPr>
          <w:p w:rsidR="004A46A8" w:rsidRPr="002A594B" w:rsidRDefault="004A46A8" w:rsidP="004A46A8">
            <w:pPr>
              <w:jc w:val="center"/>
              <w:rPr>
                <w:bCs/>
              </w:rPr>
            </w:pPr>
          </w:p>
        </w:tc>
        <w:tc>
          <w:tcPr>
            <w:tcW w:w="539" w:type="dxa"/>
            <w:tcBorders>
              <w:top w:val="single" w:sz="4" w:space="0" w:color="000000"/>
              <w:left w:val="nil"/>
              <w:bottom w:val="single" w:sz="4" w:space="0" w:color="000000"/>
              <w:right w:val="single" w:sz="4" w:space="0" w:color="auto"/>
            </w:tcBorders>
            <w:shd w:val="clear" w:color="000000" w:fill="FFFFFF"/>
            <w:vAlign w:val="center"/>
          </w:tcPr>
          <w:p w:rsidR="004A46A8" w:rsidRPr="002A594B" w:rsidRDefault="004A46A8" w:rsidP="004A46A8">
            <w:pPr>
              <w:jc w:val="center"/>
              <w:rPr>
                <w:bCs/>
              </w:rPr>
            </w:pPr>
          </w:p>
        </w:tc>
        <w:tc>
          <w:tcPr>
            <w:tcW w:w="1079" w:type="dxa"/>
            <w:tcBorders>
              <w:top w:val="single" w:sz="4" w:space="0" w:color="000000"/>
              <w:left w:val="nil"/>
              <w:bottom w:val="single" w:sz="4" w:space="0" w:color="000000"/>
              <w:right w:val="single" w:sz="4" w:space="0" w:color="auto"/>
            </w:tcBorders>
            <w:shd w:val="clear" w:color="000000" w:fill="FFFFFF"/>
            <w:vAlign w:val="center"/>
          </w:tcPr>
          <w:p w:rsidR="004A46A8" w:rsidRPr="002A594B" w:rsidRDefault="004A46A8" w:rsidP="004A46A8">
            <w:pPr>
              <w:jc w:val="center"/>
              <w:rPr>
                <w:bCs/>
              </w:rPr>
            </w:pPr>
          </w:p>
        </w:tc>
        <w:tc>
          <w:tcPr>
            <w:tcW w:w="836" w:type="dxa"/>
            <w:tcBorders>
              <w:top w:val="single" w:sz="4" w:space="0" w:color="000000"/>
              <w:left w:val="nil"/>
              <w:bottom w:val="single" w:sz="4" w:space="0" w:color="000000"/>
              <w:right w:val="single" w:sz="4" w:space="0" w:color="auto"/>
            </w:tcBorders>
            <w:shd w:val="clear" w:color="000000" w:fill="FFFFFF"/>
            <w:vAlign w:val="center"/>
          </w:tcPr>
          <w:p w:rsidR="004A46A8" w:rsidRPr="002A594B" w:rsidRDefault="004A46A8" w:rsidP="004A46A8">
            <w:pPr>
              <w:jc w:val="center"/>
              <w:rPr>
                <w:bCs/>
              </w:rPr>
            </w:pPr>
          </w:p>
        </w:tc>
        <w:tc>
          <w:tcPr>
            <w:tcW w:w="857" w:type="dxa"/>
            <w:tcBorders>
              <w:top w:val="single" w:sz="4" w:space="0" w:color="000000"/>
              <w:left w:val="nil"/>
              <w:bottom w:val="single" w:sz="4" w:space="0" w:color="000000"/>
              <w:right w:val="single" w:sz="4" w:space="0" w:color="auto"/>
            </w:tcBorders>
            <w:shd w:val="clear" w:color="000000" w:fill="FFFFFF"/>
            <w:vAlign w:val="center"/>
          </w:tcPr>
          <w:p w:rsidR="004A46A8" w:rsidRPr="002A594B" w:rsidRDefault="004A46A8" w:rsidP="004A46A8">
            <w:pPr>
              <w:jc w:val="center"/>
              <w:rPr>
                <w:bCs/>
              </w:rPr>
            </w:pPr>
          </w:p>
        </w:tc>
        <w:tc>
          <w:tcPr>
            <w:tcW w:w="1518" w:type="dxa"/>
            <w:tcBorders>
              <w:top w:val="single" w:sz="4" w:space="0" w:color="000000"/>
              <w:left w:val="nil"/>
              <w:bottom w:val="single" w:sz="4" w:space="0" w:color="000000"/>
              <w:right w:val="single" w:sz="4" w:space="0" w:color="auto"/>
            </w:tcBorders>
            <w:shd w:val="clear" w:color="000000" w:fill="FFFFFF"/>
            <w:vAlign w:val="center"/>
          </w:tcPr>
          <w:p w:rsidR="004A46A8" w:rsidRPr="002A594B" w:rsidRDefault="004A46A8" w:rsidP="004A46A8">
            <w:pPr>
              <w:jc w:val="center"/>
              <w:rPr>
                <w:bCs/>
              </w:rPr>
            </w:pPr>
          </w:p>
        </w:tc>
        <w:tc>
          <w:tcPr>
            <w:tcW w:w="836" w:type="dxa"/>
            <w:tcBorders>
              <w:top w:val="single" w:sz="4" w:space="0" w:color="000000"/>
              <w:left w:val="nil"/>
              <w:bottom w:val="single" w:sz="4" w:space="0" w:color="000000"/>
              <w:right w:val="single" w:sz="4" w:space="0" w:color="auto"/>
            </w:tcBorders>
            <w:shd w:val="clear" w:color="auto" w:fill="auto"/>
            <w:vAlign w:val="center"/>
          </w:tcPr>
          <w:p w:rsidR="004A46A8" w:rsidRPr="002A594B" w:rsidRDefault="004A46A8" w:rsidP="004A46A8">
            <w:pPr>
              <w:jc w:val="center"/>
              <w:rPr>
                <w:bCs/>
              </w:rPr>
            </w:pPr>
            <w:r w:rsidRPr="002A594B">
              <w:rPr>
                <w:bCs/>
              </w:rPr>
              <w:t>1.2.3</w:t>
            </w:r>
          </w:p>
        </w:tc>
        <w:tc>
          <w:tcPr>
            <w:tcW w:w="527" w:type="dxa"/>
            <w:tcBorders>
              <w:top w:val="single" w:sz="4" w:space="0" w:color="000000"/>
              <w:left w:val="nil"/>
              <w:bottom w:val="single" w:sz="4" w:space="0" w:color="000000"/>
              <w:right w:val="single" w:sz="4" w:space="0" w:color="auto"/>
            </w:tcBorders>
            <w:shd w:val="clear" w:color="auto" w:fill="auto"/>
            <w:vAlign w:val="center"/>
          </w:tcPr>
          <w:p w:rsidR="004A46A8" w:rsidRPr="002A594B" w:rsidRDefault="004A46A8" w:rsidP="004A46A8">
            <w:pPr>
              <w:jc w:val="center"/>
              <w:rPr>
                <w:bCs/>
              </w:rPr>
            </w:pPr>
          </w:p>
        </w:tc>
        <w:tc>
          <w:tcPr>
            <w:tcW w:w="659" w:type="dxa"/>
            <w:tcBorders>
              <w:top w:val="single" w:sz="4" w:space="0" w:color="000000"/>
              <w:left w:val="nil"/>
              <w:bottom w:val="single" w:sz="4" w:space="0" w:color="000000"/>
              <w:right w:val="single" w:sz="4" w:space="0" w:color="auto"/>
            </w:tcBorders>
            <w:shd w:val="clear" w:color="auto" w:fill="auto"/>
            <w:vAlign w:val="center"/>
          </w:tcPr>
          <w:p w:rsidR="004A46A8" w:rsidRPr="002A594B" w:rsidRDefault="004A46A8" w:rsidP="004A46A8">
            <w:pPr>
              <w:jc w:val="center"/>
              <w:rPr>
                <w:bCs/>
              </w:rPr>
            </w:pPr>
          </w:p>
        </w:tc>
        <w:tc>
          <w:tcPr>
            <w:tcW w:w="1093" w:type="dxa"/>
            <w:tcBorders>
              <w:top w:val="single" w:sz="4" w:space="0" w:color="000000"/>
              <w:left w:val="nil"/>
              <w:bottom w:val="single" w:sz="4" w:space="0" w:color="000000"/>
              <w:right w:val="single" w:sz="4" w:space="0" w:color="auto"/>
            </w:tcBorders>
            <w:shd w:val="clear" w:color="auto" w:fill="auto"/>
            <w:vAlign w:val="center"/>
          </w:tcPr>
          <w:p w:rsidR="004A46A8" w:rsidRPr="002A594B" w:rsidRDefault="004A46A8" w:rsidP="004A46A8">
            <w:pPr>
              <w:jc w:val="center"/>
              <w:rPr>
                <w:bCs/>
              </w:rPr>
            </w:pPr>
          </w:p>
        </w:tc>
        <w:tc>
          <w:tcPr>
            <w:tcW w:w="928" w:type="dxa"/>
            <w:tcBorders>
              <w:top w:val="single" w:sz="4" w:space="0" w:color="000000"/>
              <w:left w:val="nil"/>
              <w:bottom w:val="single" w:sz="4" w:space="0" w:color="000000"/>
              <w:right w:val="single" w:sz="4" w:space="0" w:color="auto"/>
            </w:tcBorders>
            <w:shd w:val="clear" w:color="auto" w:fill="auto"/>
            <w:vAlign w:val="center"/>
          </w:tcPr>
          <w:p w:rsidR="004A46A8" w:rsidRPr="002A594B" w:rsidRDefault="004A46A8" w:rsidP="004A46A8">
            <w:pPr>
              <w:jc w:val="center"/>
              <w:rPr>
                <w:bCs/>
              </w:rPr>
            </w:pPr>
          </w:p>
        </w:tc>
        <w:tc>
          <w:tcPr>
            <w:tcW w:w="1213" w:type="dxa"/>
            <w:tcBorders>
              <w:top w:val="single" w:sz="4" w:space="0" w:color="000000"/>
              <w:left w:val="nil"/>
              <w:bottom w:val="single" w:sz="4" w:space="0" w:color="000000"/>
              <w:right w:val="single" w:sz="4" w:space="0" w:color="auto"/>
            </w:tcBorders>
            <w:shd w:val="clear" w:color="auto" w:fill="auto"/>
            <w:vAlign w:val="bottom"/>
          </w:tcPr>
          <w:p w:rsidR="004A46A8" w:rsidRPr="002A594B" w:rsidRDefault="004A46A8" w:rsidP="004A46A8">
            <w:pPr>
              <w:jc w:val="center"/>
              <w:rPr>
                <w:bCs/>
              </w:rPr>
            </w:pPr>
          </w:p>
        </w:tc>
        <w:tc>
          <w:tcPr>
            <w:tcW w:w="1078" w:type="dxa"/>
            <w:tcBorders>
              <w:top w:val="single" w:sz="4" w:space="0" w:color="000000"/>
              <w:left w:val="nil"/>
              <w:bottom w:val="single" w:sz="4" w:space="0" w:color="000000"/>
              <w:right w:val="single" w:sz="4" w:space="0" w:color="auto"/>
            </w:tcBorders>
            <w:shd w:val="clear" w:color="auto" w:fill="auto"/>
            <w:vAlign w:val="center"/>
          </w:tcPr>
          <w:p w:rsidR="004A46A8" w:rsidRPr="002A594B" w:rsidRDefault="004A46A8" w:rsidP="004A46A8">
            <w:pPr>
              <w:jc w:val="center"/>
              <w:rPr>
                <w:bCs/>
              </w:rPr>
            </w:pPr>
          </w:p>
        </w:tc>
        <w:tc>
          <w:tcPr>
            <w:tcW w:w="1185" w:type="dxa"/>
            <w:tcBorders>
              <w:top w:val="single" w:sz="4" w:space="0" w:color="000000"/>
              <w:left w:val="nil"/>
              <w:bottom w:val="single" w:sz="4" w:space="0" w:color="000000"/>
              <w:right w:val="single" w:sz="4" w:space="0" w:color="auto"/>
            </w:tcBorders>
            <w:shd w:val="clear" w:color="auto" w:fill="auto"/>
            <w:vAlign w:val="bottom"/>
          </w:tcPr>
          <w:p w:rsidR="004A46A8" w:rsidRPr="002A594B" w:rsidRDefault="004A46A8" w:rsidP="004A46A8">
            <w:pPr>
              <w:jc w:val="center"/>
              <w:rPr>
                <w:bCs/>
              </w:rPr>
            </w:pPr>
          </w:p>
        </w:tc>
        <w:tc>
          <w:tcPr>
            <w:tcW w:w="1482" w:type="dxa"/>
            <w:tcBorders>
              <w:top w:val="single" w:sz="4" w:space="0" w:color="000000"/>
              <w:left w:val="nil"/>
              <w:bottom w:val="single" w:sz="4" w:space="0" w:color="000000"/>
              <w:right w:val="single" w:sz="4" w:space="0" w:color="auto"/>
            </w:tcBorders>
          </w:tcPr>
          <w:p w:rsidR="004A46A8" w:rsidRPr="002A594B" w:rsidRDefault="004A46A8" w:rsidP="004A46A8">
            <w:pPr>
              <w:jc w:val="center"/>
              <w:rPr>
                <w:bCs/>
              </w:rPr>
            </w:pPr>
          </w:p>
        </w:tc>
      </w:tr>
      <w:tr w:rsidR="004A46A8" w:rsidRPr="002A594B" w:rsidTr="004A46A8">
        <w:trPr>
          <w:gridAfter w:val="1"/>
          <w:wAfter w:w="7" w:type="dxa"/>
          <w:trHeight w:val="230"/>
        </w:trPr>
        <w:tc>
          <w:tcPr>
            <w:tcW w:w="431" w:type="dxa"/>
            <w:tcBorders>
              <w:top w:val="single" w:sz="4" w:space="0" w:color="000000"/>
              <w:left w:val="single" w:sz="4" w:space="0" w:color="auto"/>
              <w:bottom w:val="single" w:sz="4" w:space="0" w:color="000000"/>
              <w:right w:val="single" w:sz="4" w:space="0" w:color="auto"/>
            </w:tcBorders>
            <w:shd w:val="clear" w:color="000000" w:fill="FFFFFF"/>
            <w:vAlign w:val="center"/>
          </w:tcPr>
          <w:p w:rsidR="004A46A8" w:rsidRPr="002A594B" w:rsidRDefault="004A46A8" w:rsidP="004A46A8">
            <w:pPr>
              <w:jc w:val="center"/>
              <w:rPr>
                <w:bCs/>
              </w:rPr>
            </w:pPr>
          </w:p>
        </w:tc>
        <w:tc>
          <w:tcPr>
            <w:tcW w:w="540" w:type="dxa"/>
            <w:tcBorders>
              <w:top w:val="single" w:sz="4" w:space="0" w:color="000000"/>
              <w:left w:val="nil"/>
              <w:bottom w:val="single" w:sz="4" w:space="0" w:color="000000"/>
              <w:right w:val="single" w:sz="4" w:space="0" w:color="auto"/>
            </w:tcBorders>
            <w:shd w:val="clear" w:color="000000" w:fill="FFFFFF"/>
            <w:vAlign w:val="center"/>
          </w:tcPr>
          <w:p w:rsidR="004A46A8" w:rsidRPr="002A594B" w:rsidRDefault="004A46A8" w:rsidP="004A46A8">
            <w:pPr>
              <w:jc w:val="center"/>
              <w:rPr>
                <w:bCs/>
              </w:rPr>
            </w:pPr>
          </w:p>
        </w:tc>
        <w:tc>
          <w:tcPr>
            <w:tcW w:w="539" w:type="dxa"/>
            <w:tcBorders>
              <w:top w:val="single" w:sz="4" w:space="0" w:color="000000"/>
              <w:left w:val="nil"/>
              <w:bottom w:val="single" w:sz="4" w:space="0" w:color="000000"/>
              <w:right w:val="single" w:sz="4" w:space="0" w:color="auto"/>
            </w:tcBorders>
            <w:shd w:val="clear" w:color="000000" w:fill="FFFFFF"/>
            <w:vAlign w:val="center"/>
          </w:tcPr>
          <w:p w:rsidR="004A46A8" w:rsidRPr="002A594B" w:rsidRDefault="004A46A8" w:rsidP="004A46A8">
            <w:pPr>
              <w:jc w:val="center"/>
              <w:rPr>
                <w:bCs/>
              </w:rPr>
            </w:pPr>
          </w:p>
        </w:tc>
        <w:tc>
          <w:tcPr>
            <w:tcW w:w="1079" w:type="dxa"/>
            <w:tcBorders>
              <w:top w:val="single" w:sz="4" w:space="0" w:color="000000"/>
              <w:left w:val="nil"/>
              <w:bottom w:val="single" w:sz="4" w:space="0" w:color="000000"/>
              <w:right w:val="single" w:sz="4" w:space="0" w:color="auto"/>
            </w:tcBorders>
            <w:shd w:val="clear" w:color="000000" w:fill="FFFFFF"/>
            <w:vAlign w:val="center"/>
          </w:tcPr>
          <w:p w:rsidR="004A46A8" w:rsidRPr="002A594B" w:rsidRDefault="004A46A8" w:rsidP="004A46A8">
            <w:pPr>
              <w:jc w:val="center"/>
              <w:rPr>
                <w:bCs/>
              </w:rPr>
            </w:pPr>
          </w:p>
        </w:tc>
        <w:tc>
          <w:tcPr>
            <w:tcW w:w="836" w:type="dxa"/>
            <w:tcBorders>
              <w:top w:val="single" w:sz="4" w:space="0" w:color="000000"/>
              <w:left w:val="nil"/>
              <w:bottom w:val="single" w:sz="4" w:space="0" w:color="000000"/>
              <w:right w:val="single" w:sz="4" w:space="0" w:color="auto"/>
            </w:tcBorders>
            <w:shd w:val="clear" w:color="000000" w:fill="FFFFFF"/>
            <w:vAlign w:val="center"/>
          </w:tcPr>
          <w:p w:rsidR="004A46A8" w:rsidRPr="002A594B" w:rsidRDefault="004A46A8" w:rsidP="004A46A8">
            <w:pPr>
              <w:jc w:val="center"/>
              <w:rPr>
                <w:bCs/>
              </w:rPr>
            </w:pPr>
          </w:p>
        </w:tc>
        <w:tc>
          <w:tcPr>
            <w:tcW w:w="857" w:type="dxa"/>
            <w:tcBorders>
              <w:top w:val="single" w:sz="4" w:space="0" w:color="000000"/>
              <w:left w:val="nil"/>
              <w:bottom w:val="single" w:sz="4" w:space="0" w:color="000000"/>
              <w:right w:val="single" w:sz="4" w:space="0" w:color="auto"/>
            </w:tcBorders>
            <w:shd w:val="clear" w:color="000000" w:fill="FFFFFF"/>
            <w:vAlign w:val="center"/>
          </w:tcPr>
          <w:p w:rsidR="004A46A8" w:rsidRPr="002A594B" w:rsidRDefault="004A46A8" w:rsidP="004A46A8">
            <w:pPr>
              <w:jc w:val="center"/>
              <w:rPr>
                <w:bCs/>
              </w:rPr>
            </w:pPr>
          </w:p>
        </w:tc>
        <w:tc>
          <w:tcPr>
            <w:tcW w:w="1518" w:type="dxa"/>
            <w:tcBorders>
              <w:top w:val="single" w:sz="4" w:space="0" w:color="000000"/>
              <w:left w:val="nil"/>
              <w:bottom w:val="single" w:sz="4" w:space="0" w:color="000000"/>
              <w:right w:val="single" w:sz="4" w:space="0" w:color="auto"/>
            </w:tcBorders>
            <w:shd w:val="clear" w:color="000000" w:fill="FFFFFF"/>
            <w:vAlign w:val="center"/>
          </w:tcPr>
          <w:p w:rsidR="004A46A8" w:rsidRPr="002A594B" w:rsidRDefault="004A46A8" w:rsidP="004A46A8">
            <w:pPr>
              <w:jc w:val="center"/>
              <w:rPr>
                <w:bCs/>
              </w:rPr>
            </w:pPr>
          </w:p>
        </w:tc>
        <w:tc>
          <w:tcPr>
            <w:tcW w:w="836" w:type="dxa"/>
            <w:tcBorders>
              <w:top w:val="single" w:sz="4" w:space="0" w:color="000000"/>
              <w:left w:val="nil"/>
              <w:bottom w:val="single" w:sz="4" w:space="0" w:color="000000"/>
              <w:right w:val="single" w:sz="4" w:space="0" w:color="auto"/>
            </w:tcBorders>
            <w:shd w:val="clear" w:color="auto" w:fill="auto"/>
            <w:vAlign w:val="center"/>
          </w:tcPr>
          <w:p w:rsidR="004A46A8" w:rsidRPr="002A594B" w:rsidRDefault="004A46A8" w:rsidP="004A46A8">
            <w:pPr>
              <w:jc w:val="center"/>
              <w:rPr>
                <w:bCs/>
              </w:rPr>
            </w:pPr>
            <w:r w:rsidRPr="002A594B">
              <w:rPr>
                <w:bCs/>
              </w:rPr>
              <w:t>…</w:t>
            </w:r>
          </w:p>
        </w:tc>
        <w:tc>
          <w:tcPr>
            <w:tcW w:w="527" w:type="dxa"/>
            <w:tcBorders>
              <w:top w:val="single" w:sz="4" w:space="0" w:color="000000"/>
              <w:left w:val="nil"/>
              <w:bottom w:val="single" w:sz="4" w:space="0" w:color="000000"/>
              <w:right w:val="single" w:sz="4" w:space="0" w:color="auto"/>
            </w:tcBorders>
            <w:shd w:val="clear" w:color="auto" w:fill="auto"/>
            <w:vAlign w:val="center"/>
          </w:tcPr>
          <w:p w:rsidR="004A46A8" w:rsidRPr="002A594B" w:rsidRDefault="004A46A8" w:rsidP="004A46A8">
            <w:pPr>
              <w:jc w:val="center"/>
              <w:rPr>
                <w:bCs/>
              </w:rPr>
            </w:pPr>
          </w:p>
        </w:tc>
        <w:tc>
          <w:tcPr>
            <w:tcW w:w="659" w:type="dxa"/>
            <w:tcBorders>
              <w:top w:val="single" w:sz="4" w:space="0" w:color="000000"/>
              <w:left w:val="nil"/>
              <w:bottom w:val="single" w:sz="4" w:space="0" w:color="000000"/>
              <w:right w:val="single" w:sz="4" w:space="0" w:color="auto"/>
            </w:tcBorders>
            <w:shd w:val="clear" w:color="auto" w:fill="auto"/>
            <w:vAlign w:val="center"/>
          </w:tcPr>
          <w:p w:rsidR="004A46A8" w:rsidRPr="002A594B" w:rsidRDefault="004A46A8" w:rsidP="004A46A8">
            <w:pPr>
              <w:jc w:val="center"/>
              <w:rPr>
                <w:bCs/>
              </w:rPr>
            </w:pPr>
          </w:p>
        </w:tc>
        <w:tc>
          <w:tcPr>
            <w:tcW w:w="1093" w:type="dxa"/>
            <w:tcBorders>
              <w:top w:val="single" w:sz="4" w:space="0" w:color="000000"/>
              <w:left w:val="nil"/>
              <w:bottom w:val="single" w:sz="4" w:space="0" w:color="000000"/>
              <w:right w:val="single" w:sz="4" w:space="0" w:color="auto"/>
            </w:tcBorders>
            <w:shd w:val="clear" w:color="auto" w:fill="auto"/>
            <w:vAlign w:val="center"/>
          </w:tcPr>
          <w:p w:rsidR="004A46A8" w:rsidRPr="002A594B" w:rsidRDefault="004A46A8" w:rsidP="004A46A8">
            <w:pPr>
              <w:jc w:val="center"/>
              <w:rPr>
                <w:bCs/>
              </w:rPr>
            </w:pPr>
          </w:p>
        </w:tc>
        <w:tc>
          <w:tcPr>
            <w:tcW w:w="928" w:type="dxa"/>
            <w:tcBorders>
              <w:top w:val="single" w:sz="4" w:space="0" w:color="000000"/>
              <w:left w:val="nil"/>
              <w:bottom w:val="single" w:sz="4" w:space="0" w:color="000000"/>
              <w:right w:val="single" w:sz="4" w:space="0" w:color="auto"/>
            </w:tcBorders>
            <w:shd w:val="clear" w:color="auto" w:fill="auto"/>
            <w:vAlign w:val="center"/>
          </w:tcPr>
          <w:p w:rsidR="004A46A8" w:rsidRPr="002A594B" w:rsidRDefault="004A46A8" w:rsidP="004A46A8">
            <w:pPr>
              <w:jc w:val="center"/>
              <w:rPr>
                <w:bCs/>
              </w:rPr>
            </w:pPr>
          </w:p>
        </w:tc>
        <w:tc>
          <w:tcPr>
            <w:tcW w:w="1213" w:type="dxa"/>
            <w:tcBorders>
              <w:top w:val="single" w:sz="4" w:space="0" w:color="000000"/>
              <w:left w:val="nil"/>
              <w:bottom w:val="single" w:sz="4" w:space="0" w:color="000000"/>
              <w:right w:val="single" w:sz="4" w:space="0" w:color="auto"/>
            </w:tcBorders>
            <w:shd w:val="clear" w:color="auto" w:fill="auto"/>
            <w:vAlign w:val="bottom"/>
          </w:tcPr>
          <w:p w:rsidR="004A46A8" w:rsidRPr="002A594B" w:rsidRDefault="004A46A8" w:rsidP="004A46A8">
            <w:pPr>
              <w:jc w:val="center"/>
              <w:rPr>
                <w:bCs/>
              </w:rPr>
            </w:pPr>
          </w:p>
        </w:tc>
        <w:tc>
          <w:tcPr>
            <w:tcW w:w="1078" w:type="dxa"/>
            <w:tcBorders>
              <w:top w:val="single" w:sz="4" w:space="0" w:color="000000"/>
              <w:left w:val="nil"/>
              <w:bottom w:val="single" w:sz="4" w:space="0" w:color="000000"/>
              <w:right w:val="single" w:sz="4" w:space="0" w:color="auto"/>
            </w:tcBorders>
            <w:shd w:val="clear" w:color="auto" w:fill="auto"/>
            <w:vAlign w:val="center"/>
          </w:tcPr>
          <w:p w:rsidR="004A46A8" w:rsidRPr="002A594B" w:rsidRDefault="004A46A8" w:rsidP="004A46A8">
            <w:pPr>
              <w:jc w:val="center"/>
              <w:rPr>
                <w:bCs/>
              </w:rPr>
            </w:pPr>
          </w:p>
        </w:tc>
        <w:tc>
          <w:tcPr>
            <w:tcW w:w="1185" w:type="dxa"/>
            <w:tcBorders>
              <w:top w:val="single" w:sz="4" w:space="0" w:color="000000"/>
              <w:left w:val="nil"/>
              <w:bottom w:val="single" w:sz="4" w:space="0" w:color="000000"/>
              <w:right w:val="single" w:sz="4" w:space="0" w:color="auto"/>
            </w:tcBorders>
            <w:shd w:val="clear" w:color="auto" w:fill="auto"/>
            <w:vAlign w:val="bottom"/>
          </w:tcPr>
          <w:p w:rsidR="004A46A8" w:rsidRPr="002A594B" w:rsidRDefault="004A46A8" w:rsidP="004A46A8">
            <w:pPr>
              <w:jc w:val="center"/>
              <w:rPr>
                <w:bCs/>
              </w:rPr>
            </w:pPr>
          </w:p>
        </w:tc>
        <w:tc>
          <w:tcPr>
            <w:tcW w:w="1482" w:type="dxa"/>
            <w:tcBorders>
              <w:top w:val="single" w:sz="4" w:space="0" w:color="000000"/>
              <w:left w:val="nil"/>
              <w:bottom w:val="single" w:sz="4" w:space="0" w:color="000000"/>
              <w:right w:val="single" w:sz="4" w:space="0" w:color="auto"/>
            </w:tcBorders>
          </w:tcPr>
          <w:p w:rsidR="004A46A8" w:rsidRPr="002A594B" w:rsidRDefault="004A46A8" w:rsidP="004A46A8">
            <w:pPr>
              <w:jc w:val="center"/>
              <w:rPr>
                <w:bCs/>
              </w:rPr>
            </w:pPr>
          </w:p>
        </w:tc>
      </w:tr>
      <w:tr w:rsidR="004A46A8" w:rsidRPr="002A594B" w:rsidTr="004A46A8">
        <w:trPr>
          <w:gridAfter w:val="1"/>
          <w:wAfter w:w="7" w:type="dxa"/>
          <w:trHeight w:val="230"/>
        </w:trPr>
        <w:tc>
          <w:tcPr>
            <w:tcW w:w="431" w:type="dxa"/>
            <w:tcBorders>
              <w:top w:val="single" w:sz="4" w:space="0" w:color="000000"/>
              <w:left w:val="single" w:sz="4" w:space="0" w:color="auto"/>
              <w:bottom w:val="single" w:sz="4" w:space="0" w:color="000000"/>
              <w:right w:val="single" w:sz="4" w:space="0" w:color="auto"/>
            </w:tcBorders>
            <w:shd w:val="clear" w:color="000000" w:fill="FFFFFF"/>
            <w:vAlign w:val="center"/>
          </w:tcPr>
          <w:p w:rsidR="004A46A8" w:rsidRPr="002A594B" w:rsidRDefault="004A46A8" w:rsidP="004A46A8">
            <w:pPr>
              <w:jc w:val="center"/>
              <w:rPr>
                <w:bCs/>
              </w:rPr>
            </w:pPr>
          </w:p>
        </w:tc>
        <w:tc>
          <w:tcPr>
            <w:tcW w:w="540" w:type="dxa"/>
            <w:tcBorders>
              <w:top w:val="single" w:sz="4" w:space="0" w:color="000000"/>
              <w:left w:val="nil"/>
              <w:bottom w:val="single" w:sz="4" w:space="0" w:color="000000"/>
              <w:right w:val="single" w:sz="4" w:space="0" w:color="auto"/>
            </w:tcBorders>
            <w:shd w:val="clear" w:color="000000" w:fill="FFFFFF"/>
            <w:vAlign w:val="center"/>
          </w:tcPr>
          <w:p w:rsidR="004A46A8" w:rsidRPr="002A594B" w:rsidRDefault="004A46A8" w:rsidP="004A46A8">
            <w:pPr>
              <w:jc w:val="center"/>
              <w:rPr>
                <w:bCs/>
              </w:rPr>
            </w:pPr>
          </w:p>
        </w:tc>
        <w:tc>
          <w:tcPr>
            <w:tcW w:w="539" w:type="dxa"/>
            <w:tcBorders>
              <w:top w:val="single" w:sz="4" w:space="0" w:color="000000"/>
              <w:left w:val="nil"/>
              <w:bottom w:val="single" w:sz="4" w:space="0" w:color="000000"/>
              <w:right w:val="single" w:sz="4" w:space="0" w:color="auto"/>
            </w:tcBorders>
            <w:shd w:val="clear" w:color="000000" w:fill="FFFFFF"/>
            <w:vAlign w:val="center"/>
          </w:tcPr>
          <w:p w:rsidR="004A46A8" w:rsidRPr="002A594B" w:rsidRDefault="004A46A8" w:rsidP="004A46A8">
            <w:pPr>
              <w:jc w:val="center"/>
              <w:rPr>
                <w:bCs/>
              </w:rPr>
            </w:pPr>
          </w:p>
        </w:tc>
        <w:tc>
          <w:tcPr>
            <w:tcW w:w="1079" w:type="dxa"/>
            <w:tcBorders>
              <w:top w:val="single" w:sz="4" w:space="0" w:color="000000"/>
              <w:left w:val="nil"/>
              <w:bottom w:val="single" w:sz="4" w:space="0" w:color="000000"/>
              <w:right w:val="single" w:sz="4" w:space="0" w:color="auto"/>
            </w:tcBorders>
            <w:shd w:val="clear" w:color="000000" w:fill="FFFFFF"/>
            <w:vAlign w:val="center"/>
          </w:tcPr>
          <w:p w:rsidR="004A46A8" w:rsidRPr="002A594B" w:rsidRDefault="004A46A8" w:rsidP="004A46A8">
            <w:pPr>
              <w:jc w:val="center"/>
              <w:rPr>
                <w:bCs/>
              </w:rPr>
            </w:pPr>
          </w:p>
        </w:tc>
        <w:tc>
          <w:tcPr>
            <w:tcW w:w="836" w:type="dxa"/>
            <w:tcBorders>
              <w:top w:val="single" w:sz="4" w:space="0" w:color="000000"/>
              <w:left w:val="nil"/>
              <w:bottom w:val="single" w:sz="4" w:space="0" w:color="000000"/>
              <w:right w:val="single" w:sz="4" w:space="0" w:color="auto"/>
            </w:tcBorders>
            <w:shd w:val="clear" w:color="000000" w:fill="FFFFFF"/>
            <w:vAlign w:val="center"/>
          </w:tcPr>
          <w:p w:rsidR="004A46A8" w:rsidRPr="002A594B" w:rsidRDefault="004A46A8" w:rsidP="004A46A8">
            <w:pPr>
              <w:jc w:val="center"/>
              <w:rPr>
                <w:bCs/>
              </w:rPr>
            </w:pPr>
          </w:p>
        </w:tc>
        <w:tc>
          <w:tcPr>
            <w:tcW w:w="857" w:type="dxa"/>
            <w:tcBorders>
              <w:top w:val="single" w:sz="4" w:space="0" w:color="000000"/>
              <w:left w:val="nil"/>
              <w:bottom w:val="single" w:sz="4" w:space="0" w:color="000000"/>
              <w:right w:val="single" w:sz="4" w:space="0" w:color="auto"/>
            </w:tcBorders>
            <w:shd w:val="clear" w:color="000000" w:fill="FFFFFF"/>
            <w:vAlign w:val="center"/>
          </w:tcPr>
          <w:p w:rsidR="004A46A8" w:rsidRPr="002A594B" w:rsidRDefault="004A46A8" w:rsidP="004A46A8">
            <w:pPr>
              <w:jc w:val="center"/>
              <w:rPr>
                <w:bCs/>
              </w:rPr>
            </w:pPr>
          </w:p>
        </w:tc>
        <w:tc>
          <w:tcPr>
            <w:tcW w:w="1518" w:type="dxa"/>
            <w:tcBorders>
              <w:top w:val="single" w:sz="4" w:space="0" w:color="000000"/>
              <w:left w:val="nil"/>
              <w:bottom w:val="single" w:sz="4" w:space="0" w:color="000000"/>
              <w:right w:val="single" w:sz="4" w:space="0" w:color="auto"/>
            </w:tcBorders>
            <w:shd w:val="clear" w:color="000000" w:fill="FFFFFF"/>
            <w:vAlign w:val="center"/>
          </w:tcPr>
          <w:p w:rsidR="004A46A8" w:rsidRPr="002A594B" w:rsidRDefault="004A46A8" w:rsidP="004A46A8">
            <w:pPr>
              <w:jc w:val="center"/>
              <w:rPr>
                <w:bCs/>
              </w:rPr>
            </w:pPr>
          </w:p>
        </w:tc>
        <w:tc>
          <w:tcPr>
            <w:tcW w:w="836" w:type="dxa"/>
            <w:tcBorders>
              <w:top w:val="single" w:sz="4" w:space="0" w:color="000000"/>
              <w:left w:val="nil"/>
              <w:bottom w:val="single" w:sz="4" w:space="0" w:color="000000"/>
              <w:right w:val="single" w:sz="4" w:space="0" w:color="auto"/>
            </w:tcBorders>
            <w:shd w:val="clear" w:color="auto" w:fill="auto"/>
            <w:vAlign w:val="center"/>
          </w:tcPr>
          <w:p w:rsidR="004A46A8" w:rsidRPr="002A594B" w:rsidRDefault="004A46A8" w:rsidP="004A46A8">
            <w:pPr>
              <w:jc w:val="center"/>
              <w:rPr>
                <w:bCs/>
              </w:rPr>
            </w:pPr>
            <w:r w:rsidRPr="002A594B">
              <w:rPr>
                <w:bCs/>
              </w:rPr>
              <w:t>1.3</w:t>
            </w:r>
          </w:p>
        </w:tc>
        <w:tc>
          <w:tcPr>
            <w:tcW w:w="527" w:type="dxa"/>
            <w:tcBorders>
              <w:top w:val="single" w:sz="4" w:space="0" w:color="000000"/>
              <w:left w:val="nil"/>
              <w:bottom w:val="single" w:sz="4" w:space="0" w:color="000000"/>
              <w:right w:val="single" w:sz="4" w:space="0" w:color="auto"/>
            </w:tcBorders>
            <w:shd w:val="clear" w:color="auto" w:fill="auto"/>
            <w:vAlign w:val="center"/>
          </w:tcPr>
          <w:p w:rsidR="004A46A8" w:rsidRPr="002A594B" w:rsidRDefault="004A46A8" w:rsidP="004A46A8">
            <w:pPr>
              <w:jc w:val="center"/>
              <w:rPr>
                <w:bCs/>
              </w:rPr>
            </w:pPr>
          </w:p>
        </w:tc>
        <w:tc>
          <w:tcPr>
            <w:tcW w:w="659" w:type="dxa"/>
            <w:tcBorders>
              <w:top w:val="single" w:sz="4" w:space="0" w:color="000000"/>
              <w:left w:val="nil"/>
              <w:bottom w:val="single" w:sz="4" w:space="0" w:color="000000"/>
              <w:right w:val="single" w:sz="4" w:space="0" w:color="auto"/>
            </w:tcBorders>
            <w:shd w:val="clear" w:color="auto" w:fill="auto"/>
            <w:vAlign w:val="center"/>
          </w:tcPr>
          <w:p w:rsidR="004A46A8" w:rsidRPr="002A594B" w:rsidRDefault="004A46A8" w:rsidP="004A46A8">
            <w:pPr>
              <w:jc w:val="center"/>
              <w:rPr>
                <w:bCs/>
              </w:rPr>
            </w:pPr>
          </w:p>
        </w:tc>
        <w:tc>
          <w:tcPr>
            <w:tcW w:w="1093" w:type="dxa"/>
            <w:tcBorders>
              <w:top w:val="single" w:sz="4" w:space="0" w:color="000000"/>
              <w:left w:val="nil"/>
              <w:bottom w:val="single" w:sz="4" w:space="0" w:color="000000"/>
              <w:right w:val="single" w:sz="4" w:space="0" w:color="auto"/>
            </w:tcBorders>
            <w:shd w:val="clear" w:color="auto" w:fill="auto"/>
            <w:vAlign w:val="center"/>
          </w:tcPr>
          <w:p w:rsidR="004A46A8" w:rsidRPr="002A594B" w:rsidRDefault="004A46A8" w:rsidP="004A46A8">
            <w:pPr>
              <w:jc w:val="center"/>
              <w:rPr>
                <w:bCs/>
              </w:rPr>
            </w:pPr>
          </w:p>
        </w:tc>
        <w:tc>
          <w:tcPr>
            <w:tcW w:w="928" w:type="dxa"/>
            <w:tcBorders>
              <w:top w:val="single" w:sz="4" w:space="0" w:color="000000"/>
              <w:left w:val="nil"/>
              <w:bottom w:val="single" w:sz="4" w:space="0" w:color="000000"/>
              <w:right w:val="single" w:sz="4" w:space="0" w:color="auto"/>
            </w:tcBorders>
            <w:shd w:val="clear" w:color="auto" w:fill="auto"/>
            <w:vAlign w:val="center"/>
          </w:tcPr>
          <w:p w:rsidR="004A46A8" w:rsidRPr="002A594B" w:rsidRDefault="004A46A8" w:rsidP="004A46A8">
            <w:pPr>
              <w:jc w:val="center"/>
              <w:rPr>
                <w:bCs/>
              </w:rPr>
            </w:pPr>
          </w:p>
        </w:tc>
        <w:tc>
          <w:tcPr>
            <w:tcW w:w="1213" w:type="dxa"/>
            <w:tcBorders>
              <w:top w:val="single" w:sz="4" w:space="0" w:color="000000"/>
              <w:left w:val="nil"/>
              <w:bottom w:val="single" w:sz="4" w:space="0" w:color="000000"/>
              <w:right w:val="single" w:sz="4" w:space="0" w:color="auto"/>
            </w:tcBorders>
            <w:shd w:val="clear" w:color="auto" w:fill="auto"/>
            <w:vAlign w:val="bottom"/>
          </w:tcPr>
          <w:p w:rsidR="004A46A8" w:rsidRPr="002A594B" w:rsidRDefault="004A46A8" w:rsidP="004A46A8">
            <w:pPr>
              <w:jc w:val="center"/>
              <w:rPr>
                <w:bCs/>
              </w:rPr>
            </w:pPr>
          </w:p>
        </w:tc>
        <w:tc>
          <w:tcPr>
            <w:tcW w:w="1078" w:type="dxa"/>
            <w:tcBorders>
              <w:top w:val="single" w:sz="4" w:space="0" w:color="000000"/>
              <w:left w:val="nil"/>
              <w:bottom w:val="single" w:sz="4" w:space="0" w:color="000000"/>
              <w:right w:val="single" w:sz="4" w:space="0" w:color="auto"/>
            </w:tcBorders>
            <w:shd w:val="clear" w:color="auto" w:fill="auto"/>
            <w:vAlign w:val="center"/>
          </w:tcPr>
          <w:p w:rsidR="004A46A8" w:rsidRPr="002A594B" w:rsidRDefault="004A46A8" w:rsidP="004A46A8">
            <w:pPr>
              <w:jc w:val="center"/>
              <w:rPr>
                <w:bCs/>
              </w:rPr>
            </w:pPr>
          </w:p>
        </w:tc>
        <w:tc>
          <w:tcPr>
            <w:tcW w:w="1185" w:type="dxa"/>
            <w:tcBorders>
              <w:top w:val="single" w:sz="4" w:space="0" w:color="000000"/>
              <w:left w:val="nil"/>
              <w:bottom w:val="single" w:sz="4" w:space="0" w:color="000000"/>
              <w:right w:val="single" w:sz="4" w:space="0" w:color="auto"/>
            </w:tcBorders>
            <w:shd w:val="clear" w:color="auto" w:fill="auto"/>
            <w:vAlign w:val="bottom"/>
          </w:tcPr>
          <w:p w:rsidR="004A46A8" w:rsidRPr="002A594B" w:rsidRDefault="004A46A8" w:rsidP="004A46A8">
            <w:pPr>
              <w:jc w:val="center"/>
              <w:rPr>
                <w:bCs/>
              </w:rPr>
            </w:pPr>
          </w:p>
        </w:tc>
        <w:tc>
          <w:tcPr>
            <w:tcW w:w="1482" w:type="dxa"/>
            <w:tcBorders>
              <w:top w:val="single" w:sz="4" w:space="0" w:color="000000"/>
              <w:left w:val="nil"/>
              <w:bottom w:val="single" w:sz="4" w:space="0" w:color="000000"/>
              <w:right w:val="single" w:sz="4" w:space="0" w:color="auto"/>
            </w:tcBorders>
          </w:tcPr>
          <w:p w:rsidR="004A46A8" w:rsidRPr="002A594B" w:rsidRDefault="004A46A8" w:rsidP="004A46A8">
            <w:pPr>
              <w:jc w:val="center"/>
              <w:rPr>
                <w:bCs/>
              </w:rPr>
            </w:pPr>
          </w:p>
        </w:tc>
      </w:tr>
    </w:tbl>
    <w:p w:rsidR="004A46A8" w:rsidRPr="002A594B" w:rsidRDefault="004A46A8" w:rsidP="004A46A8">
      <w:pPr>
        <w:tabs>
          <w:tab w:val="left" w:pos="708"/>
          <w:tab w:val="left" w:pos="1134"/>
        </w:tabs>
        <w:ind w:firstLine="567"/>
        <w:jc w:val="both"/>
        <w:rPr>
          <w:rFonts w:eastAsia="Calibri"/>
          <w:bCs/>
          <w:lang w:eastAsia="ar-SA"/>
        </w:rPr>
      </w:pPr>
      <w:r w:rsidRPr="002A594B">
        <w:rPr>
          <w:rFonts w:eastAsia="Calibri"/>
          <w:bCs/>
          <w:lang w:eastAsia="ar-SA"/>
        </w:rPr>
        <w:t>_______________________________________________________________________________________________________</w:t>
      </w:r>
    </w:p>
    <w:p w:rsidR="004A46A8" w:rsidRPr="002A594B" w:rsidRDefault="004A46A8" w:rsidP="004A46A8">
      <w:pPr>
        <w:overflowPunct w:val="0"/>
        <w:ind w:firstLine="567"/>
        <w:jc w:val="both"/>
        <w:rPr>
          <w:rFonts w:eastAsia="Calibri"/>
          <w:bCs/>
          <w:lang w:eastAsia="ar-SA"/>
        </w:rPr>
      </w:pPr>
      <w:r w:rsidRPr="002A594B">
        <w:rPr>
          <w:rFonts w:eastAsia="Calibri"/>
          <w:bCs/>
          <w:snapToGrid w:val="0"/>
          <w:lang w:eastAsia="ar-SA"/>
        </w:rPr>
        <w:t xml:space="preserve">    (подпись уполномоченного </w:t>
      </w:r>
      <w:proofErr w:type="gramStart"/>
      <w:r w:rsidRPr="002A594B">
        <w:rPr>
          <w:rFonts w:eastAsia="Calibri"/>
          <w:bCs/>
          <w:snapToGrid w:val="0"/>
          <w:lang w:eastAsia="ar-SA"/>
        </w:rPr>
        <w:t xml:space="preserve">представителя)   </w:t>
      </w:r>
      <w:proofErr w:type="gramEnd"/>
      <w:r w:rsidRPr="002A594B">
        <w:rPr>
          <w:rFonts w:eastAsia="Calibri"/>
          <w:bCs/>
          <w:snapToGrid w:val="0"/>
          <w:lang w:eastAsia="ar-SA"/>
        </w:rPr>
        <w:t xml:space="preserve">              (Ф.И.О. и должность подписавшего)</w:t>
      </w:r>
    </w:p>
    <w:p w:rsidR="004A46A8" w:rsidRPr="002A594B" w:rsidRDefault="004A46A8" w:rsidP="008450FC">
      <w:pPr>
        <w:overflowPunct w:val="0"/>
        <w:ind w:firstLine="567"/>
        <w:jc w:val="both"/>
        <w:rPr>
          <w:rFonts w:eastAsia="Calibri"/>
          <w:b/>
          <w:lang w:eastAsia="ar-SA"/>
        </w:rPr>
      </w:pPr>
      <w:r w:rsidRPr="002A594B">
        <w:rPr>
          <w:rFonts w:eastAsia="Calibri"/>
          <w:b/>
          <w:lang w:eastAsia="ar-SA"/>
        </w:rPr>
        <w:t>М.П.</w:t>
      </w:r>
    </w:p>
    <w:p w:rsidR="004A46A8" w:rsidRPr="002A594B" w:rsidRDefault="004A46A8" w:rsidP="004A46A8">
      <w:pPr>
        <w:rPr>
          <w:b/>
        </w:rPr>
      </w:pPr>
      <w:r w:rsidRPr="002A594B">
        <w:rPr>
          <w:b/>
        </w:rPr>
        <w:lastRenderedPageBreak/>
        <w:t>Примечания:</w:t>
      </w:r>
    </w:p>
    <w:p w:rsidR="00F65326" w:rsidRDefault="00F65326" w:rsidP="00F65326">
      <w:pPr>
        <w:suppressAutoHyphens/>
        <w:jc w:val="both"/>
        <w:rPr>
          <w:i/>
          <w:snapToGrid w:val="0"/>
        </w:rPr>
      </w:pPr>
      <w:r>
        <w:rPr>
          <w:i/>
          <w:snapToGrid w:val="0"/>
        </w:rPr>
        <w:t>* Изменение формы справки не допускается.</w:t>
      </w:r>
    </w:p>
    <w:p w:rsidR="00F65326" w:rsidRDefault="00F65326" w:rsidP="00F65326">
      <w:pPr>
        <w:suppressAutoHyphens/>
        <w:jc w:val="both"/>
        <w:rPr>
          <w:i/>
          <w:snapToGrid w:val="0"/>
        </w:rPr>
      </w:pPr>
      <w:r>
        <w:rPr>
          <w:i/>
          <w:snapToGrid w:val="0"/>
        </w:rPr>
        <w:t>Графы (поля) таблицы должны содержать информацию, касающуюся только этой графы (поля).</w:t>
      </w:r>
    </w:p>
    <w:p w:rsidR="00F65326" w:rsidRDefault="00F65326" w:rsidP="00F65326">
      <w:pPr>
        <w:suppressAutoHyphens/>
        <w:jc w:val="both"/>
        <w:rPr>
          <w:i/>
          <w:snapToGrid w:val="0"/>
        </w:rPr>
      </w:pPr>
      <w:r>
        <w:rPr>
          <w:i/>
          <w:snapToGrid w:val="0"/>
        </w:rPr>
        <w:t>Указывается полное наименование юридического лица с расшифровкой организационно-правовой формы.</w:t>
      </w:r>
    </w:p>
    <w:p w:rsidR="00F65326" w:rsidRDefault="00F65326" w:rsidP="00F65326">
      <w:pPr>
        <w:tabs>
          <w:tab w:val="left" w:pos="993"/>
        </w:tabs>
        <w:suppressAutoHyphens/>
        <w:jc w:val="both"/>
        <w:rPr>
          <w:i/>
          <w:snapToGrid w:val="0"/>
        </w:rPr>
      </w:pPr>
      <w:r>
        <w:rPr>
          <w:i/>
          <w:snapToGrid w:val="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rsidR="00F65326" w:rsidRDefault="00F65326" w:rsidP="00F65326">
      <w:pPr>
        <w:suppressAutoHyphens/>
        <w:jc w:val="both"/>
        <w:rPr>
          <w:i/>
          <w:snapToGrid w:val="0"/>
        </w:rPr>
      </w:pPr>
      <w:r>
        <w:rPr>
          <w:i/>
          <w:snapToGrid w:val="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rsidR="00F65326" w:rsidRDefault="00F65326" w:rsidP="00F65326">
      <w:pPr>
        <w:suppressAutoHyphens/>
        <w:jc w:val="both"/>
        <w:rPr>
          <w:i/>
          <w:snapToGrid w:val="0"/>
        </w:rPr>
      </w:pPr>
      <w:r>
        <w:rPr>
          <w:i/>
          <w:snapToGrid w:val="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rsidR="00F65326" w:rsidRDefault="00F65326" w:rsidP="00F65326">
      <w:pPr>
        <w:suppressAutoHyphens/>
        <w:jc w:val="both"/>
        <w:rPr>
          <w:i/>
          <w:snapToGrid w:val="0"/>
        </w:rPr>
      </w:pPr>
      <w:r>
        <w:rPr>
          <w:i/>
          <w:snapToGrid w:val="0"/>
        </w:rPr>
        <w:t>При заполнении паспортных данных указываются реквизиты документов, удостоверяющих личность:</w:t>
      </w:r>
    </w:p>
    <w:p w:rsidR="00F65326" w:rsidRDefault="00F65326" w:rsidP="00F65326">
      <w:pPr>
        <w:suppressAutoHyphens/>
        <w:jc w:val="both"/>
        <w:rPr>
          <w:i/>
          <w:snapToGrid w:val="0"/>
        </w:rPr>
      </w:pPr>
      <w:r>
        <w:rPr>
          <w:i/>
          <w:snapToGrid w:val="0"/>
        </w:rPr>
        <w:t>- для граждан РФ: серия и номер паспорта в формате ХХХХ ХХХХХХ;</w:t>
      </w:r>
    </w:p>
    <w:p w:rsidR="00F65326" w:rsidRDefault="00F65326" w:rsidP="00F65326">
      <w:pPr>
        <w:suppressAutoHyphens/>
        <w:jc w:val="both"/>
        <w:rPr>
          <w:i/>
          <w:snapToGrid w:val="0"/>
        </w:rPr>
      </w:pPr>
      <w:r>
        <w:rPr>
          <w:i/>
          <w:snapToGrid w:val="0"/>
        </w:rPr>
        <w:t>- для иных лиц: реквизиты паспорта или иного документа, удостоверяющего личность.</w:t>
      </w:r>
    </w:p>
    <w:p w:rsidR="00F65326" w:rsidRDefault="00F65326" w:rsidP="00F65326">
      <w:pPr>
        <w:suppressAutoHyphens/>
        <w:jc w:val="both"/>
        <w:rPr>
          <w:i/>
          <w:snapToGrid w:val="0"/>
          <w:sz w:val="24"/>
          <w:szCs w:val="24"/>
        </w:rPr>
      </w:pPr>
      <w:r>
        <w:rPr>
          <w:i/>
          <w:snapToGrid w:val="0"/>
        </w:rPr>
        <w:t>** 1, 2 и т.д. – собственники (участники, акционеры, бенефициары) участника ТЗП (собственники первого уровня);</w:t>
      </w:r>
    </w:p>
    <w:p w:rsidR="00F65326" w:rsidRDefault="00F65326" w:rsidP="00F65326">
      <w:pPr>
        <w:tabs>
          <w:tab w:val="left" w:pos="993"/>
        </w:tabs>
        <w:suppressAutoHyphens/>
        <w:ind w:firstLine="284"/>
        <w:jc w:val="both"/>
        <w:rPr>
          <w:i/>
          <w:snapToGrid w:val="0"/>
        </w:rPr>
      </w:pPr>
      <w:r>
        <w:rPr>
          <w:i/>
          <w:snapToGrid w:val="0"/>
        </w:rPr>
        <w:t>1.0, 2.0 и т.д. – руководители организаций - собственников первого уровня;</w:t>
      </w:r>
    </w:p>
    <w:p w:rsidR="00F65326" w:rsidRDefault="00F65326" w:rsidP="00F65326">
      <w:pPr>
        <w:tabs>
          <w:tab w:val="left" w:pos="284"/>
        </w:tabs>
        <w:suppressAutoHyphens/>
        <w:ind w:hanging="142"/>
        <w:jc w:val="both"/>
        <w:rPr>
          <w:i/>
          <w:snapToGrid w:val="0"/>
        </w:rPr>
      </w:pPr>
      <w:r>
        <w:rPr>
          <w:i/>
          <w:snapToGrid w:val="0"/>
        </w:rPr>
        <w:tab/>
      </w:r>
      <w:r>
        <w:rPr>
          <w:i/>
          <w:snapToGrid w:val="0"/>
        </w:rPr>
        <w:tab/>
        <w:t>1.1, 1.2 и т.д. – собственники (участники, акционеры, бенефициары) организации 1 (собственники организации второго уровня) и далее – по аналогичной схеме до конечного собственника (участника/ акционера/ бенефициара);</w:t>
      </w:r>
    </w:p>
    <w:p w:rsidR="00F65326" w:rsidRDefault="00F65326" w:rsidP="00F65326">
      <w:pPr>
        <w:tabs>
          <w:tab w:val="left" w:pos="284"/>
          <w:tab w:val="left" w:pos="1418"/>
        </w:tabs>
        <w:suppressAutoHyphens/>
        <w:ind w:hanging="142"/>
        <w:jc w:val="both"/>
        <w:rPr>
          <w:i/>
          <w:snapToGrid w:val="0"/>
        </w:rPr>
      </w:pPr>
      <w:r>
        <w:rPr>
          <w:i/>
          <w:snapToGrid w:val="0"/>
        </w:rPr>
        <w:t xml:space="preserve">        1.2.0 и т.д. –  руководители организаций - собственников второго уровня и далее по аналогичной схеме.</w:t>
      </w:r>
    </w:p>
    <w:p w:rsidR="00F65326" w:rsidRDefault="00F65326" w:rsidP="00F65326">
      <w:pPr>
        <w:tabs>
          <w:tab w:val="left" w:pos="426"/>
        </w:tabs>
        <w:suppressAutoHyphens/>
        <w:jc w:val="both"/>
        <w:rPr>
          <w:i/>
          <w:snapToGrid w:val="0"/>
          <w:sz w:val="24"/>
          <w:szCs w:val="24"/>
        </w:rPr>
      </w:pPr>
      <w:r>
        <w:rPr>
          <w:i/>
          <w:snapToGrid w:val="0"/>
        </w:rPr>
        <w:t>***</w:t>
      </w:r>
      <w:r>
        <w:rPr>
          <w:i/>
          <w:snapToGrid w:val="0"/>
        </w:rPr>
        <w:tab/>
        <w:t xml:space="preserve">в качестве подтверждающих документов должны быть представлены следующие актуальные документы </w:t>
      </w:r>
      <w:r>
        <w:rPr>
          <w:i/>
        </w:rPr>
        <w:t>(выданные не ранее 60 дней до срока рассмотрения документов):</w:t>
      </w:r>
    </w:p>
    <w:p w:rsidR="00F65326" w:rsidRDefault="00F65326" w:rsidP="000725DD">
      <w:pPr>
        <w:numPr>
          <w:ilvl w:val="0"/>
          <w:numId w:val="39"/>
        </w:numPr>
        <w:suppressAutoHyphens/>
        <w:autoSpaceDN w:val="0"/>
        <w:ind w:left="0" w:firstLine="426"/>
        <w:jc w:val="both"/>
        <w:rPr>
          <w:i/>
          <w:snapToGrid w:val="0"/>
        </w:rPr>
      </w:pPr>
      <w:r>
        <w:rPr>
          <w:i/>
          <w:snapToGrid w:val="0"/>
        </w:rPr>
        <w:t xml:space="preserve">выписка из ЕГРЮЛ для каждого юридического лица, указанного в цепочке собственников, </w:t>
      </w:r>
      <w:r>
        <w:rPr>
          <w:i/>
        </w:rPr>
        <w:t>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rsidR="00F65326" w:rsidRDefault="00F65326" w:rsidP="000725DD">
      <w:pPr>
        <w:numPr>
          <w:ilvl w:val="0"/>
          <w:numId w:val="39"/>
        </w:numPr>
        <w:suppressAutoHyphens/>
        <w:autoSpaceDN w:val="0"/>
        <w:ind w:left="0" w:firstLine="426"/>
        <w:jc w:val="both"/>
        <w:rPr>
          <w:i/>
        </w:rPr>
      </w:pPr>
      <w:r>
        <w:rPr>
          <w:i/>
          <w:snapToGrid w:val="0"/>
        </w:rPr>
        <w:t>выписка из ЕГРИП для каждого индивидуального предпринимателя, указанного в цепочке собственников,</w:t>
      </w:r>
      <w:r>
        <w:rPr>
          <w:i/>
        </w:rPr>
        <w:t xml:space="preserve">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rsidR="00F65326" w:rsidRDefault="00F65326" w:rsidP="000725DD">
      <w:pPr>
        <w:numPr>
          <w:ilvl w:val="0"/>
          <w:numId w:val="39"/>
        </w:numPr>
        <w:suppressAutoHyphens/>
        <w:autoSpaceDN w:val="0"/>
        <w:ind w:left="0" w:firstLine="426"/>
        <w:jc w:val="both"/>
        <w:rPr>
          <w:i/>
        </w:rPr>
      </w:pPr>
      <w:r>
        <w:rPr>
          <w:i/>
          <w:snapToGrid w:val="0"/>
        </w:rPr>
        <w:t>выписка из реестра акционеров (</w:t>
      </w:r>
      <w:r>
        <w:rPr>
          <w:i/>
        </w:rPr>
        <w:t>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rsidR="004A46A8" w:rsidRPr="00060D28" w:rsidRDefault="00F65326" w:rsidP="004A46A8">
      <w:pPr>
        <w:numPr>
          <w:ilvl w:val="0"/>
          <w:numId w:val="39"/>
        </w:numPr>
        <w:suppressAutoHyphens/>
        <w:autoSpaceDN w:val="0"/>
        <w:ind w:left="0" w:firstLine="426"/>
        <w:jc w:val="both"/>
        <w:rPr>
          <w:i/>
        </w:rPr>
      </w:pPr>
      <w:r>
        <w:rPr>
          <w:i/>
        </w:rPr>
        <w:t>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90 дней до срока рассмотрения документов),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 (надлежащим образом, заверенный перев</w:t>
      </w:r>
      <w:r w:rsidR="00060D28">
        <w:rPr>
          <w:i/>
        </w:rPr>
        <w:t xml:space="preserve">од документов на русский язык), </w:t>
      </w:r>
      <w:r w:rsidRPr="00060D28">
        <w:rPr>
          <w:i/>
        </w:rPr>
        <w:t>не ранее 60 дней д</w:t>
      </w:r>
      <w:r w:rsidR="00060D28">
        <w:rPr>
          <w:i/>
        </w:rPr>
        <w:t>о срока рассмотрения документов</w:t>
      </w:r>
      <w:r w:rsidRPr="00060D28">
        <w:rPr>
          <w:i/>
        </w:rPr>
        <w:t>.</w:t>
      </w:r>
    </w:p>
    <w:p w:rsidR="004A46A8" w:rsidRPr="002A594B" w:rsidRDefault="004A46A8" w:rsidP="004A46A8">
      <w:pPr>
        <w:pBdr>
          <w:bottom w:val="single" w:sz="12" w:space="1" w:color="auto"/>
        </w:pBdr>
        <w:rPr>
          <w:b/>
          <w:sz w:val="24"/>
          <w:szCs w:val="24"/>
        </w:rPr>
      </w:pPr>
      <w:r w:rsidRPr="002A594B">
        <w:rPr>
          <w:b/>
          <w:sz w:val="24"/>
          <w:szCs w:val="24"/>
        </w:rPr>
        <w:t>ФОРМУ СОГЛАСОВАЛИ:</w:t>
      </w:r>
    </w:p>
    <w:tbl>
      <w:tblPr>
        <w:tblW w:w="0" w:type="auto"/>
        <w:jc w:val="center"/>
        <w:tblLook w:val="04A0" w:firstRow="1" w:lastRow="0" w:firstColumn="1" w:lastColumn="0" w:noHBand="0" w:noVBand="1"/>
      </w:tblPr>
      <w:tblGrid>
        <w:gridCol w:w="5747"/>
        <w:gridCol w:w="5776"/>
      </w:tblGrid>
      <w:tr w:rsidR="0009038A" w:rsidRPr="00890B10" w:rsidTr="0009038A">
        <w:trPr>
          <w:trHeight w:val="373"/>
          <w:jc w:val="center"/>
        </w:trPr>
        <w:tc>
          <w:tcPr>
            <w:tcW w:w="5747" w:type="dxa"/>
            <w:shd w:val="clear" w:color="auto" w:fill="auto"/>
          </w:tcPr>
          <w:p w:rsidR="0009038A" w:rsidRPr="0009038A" w:rsidRDefault="0009038A" w:rsidP="0009038A">
            <w:pPr>
              <w:suppressAutoHyphens/>
              <w:ind w:right="21"/>
              <w:rPr>
                <w:b/>
                <w:sz w:val="24"/>
                <w:szCs w:val="24"/>
              </w:rPr>
            </w:pPr>
            <w:r w:rsidRPr="0009038A">
              <w:rPr>
                <w:b/>
                <w:sz w:val="24"/>
                <w:szCs w:val="24"/>
              </w:rPr>
              <w:t>ЗАКАЗЧИК</w:t>
            </w:r>
          </w:p>
        </w:tc>
        <w:tc>
          <w:tcPr>
            <w:tcW w:w="5776" w:type="dxa"/>
            <w:shd w:val="clear" w:color="auto" w:fill="auto"/>
          </w:tcPr>
          <w:p w:rsidR="0009038A" w:rsidRPr="0009038A" w:rsidRDefault="0009038A" w:rsidP="0009038A">
            <w:pPr>
              <w:ind w:right="21"/>
              <w:rPr>
                <w:b/>
                <w:sz w:val="24"/>
                <w:szCs w:val="24"/>
              </w:rPr>
            </w:pPr>
            <w:r w:rsidRPr="0009038A">
              <w:rPr>
                <w:b/>
                <w:sz w:val="24"/>
                <w:szCs w:val="24"/>
              </w:rPr>
              <w:t>ПОДРЯДЧИК</w:t>
            </w:r>
          </w:p>
        </w:tc>
      </w:tr>
      <w:tr w:rsidR="0009038A" w:rsidRPr="00890B10" w:rsidTr="008450FC">
        <w:trPr>
          <w:trHeight w:val="130"/>
          <w:jc w:val="center"/>
        </w:trPr>
        <w:tc>
          <w:tcPr>
            <w:tcW w:w="5747" w:type="dxa"/>
            <w:shd w:val="clear" w:color="auto" w:fill="auto"/>
          </w:tcPr>
          <w:p w:rsidR="0009038A" w:rsidRPr="0009038A" w:rsidRDefault="0009038A" w:rsidP="0009038A">
            <w:pPr>
              <w:suppressAutoHyphens/>
              <w:ind w:right="21"/>
              <w:rPr>
                <w:b/>
                <w:sz w:val="24"/>
                <w:szCs w:val="24"/>
              </w:rPr>
            </w:pPr>
            <w:r w:rsidRPr="0009038A">
              <w:rPr>
                <w:b/>
                <w:sz w:val="24"/>
                <w:szCs w:val="24"/>
              </w:rPr>
              <w:t>ПАО «Россети Московский регион»</w:t>
            </w:r>
          </w:p>
        </w:tc>
        <w:tc>
          <w:tcPr>
            <w:tcW w:w="5776" w:type="dxa"/>
            <w:shd w:val="clear" w:color="auto" w:fill="auto"/>
          </w:tcPr>
          <w:p w:rsidR="0009038A" w:rsidRPr="0009038A" w:rsidRDefault="0009038A" w:rsidP="0009038A">
            <w:pPr>
              <w:ind w:right="21"/>
              <w:rPr>
                <w:b/>
                <w:sz w:val="24"/>
                <w:szCs w:val="24"/>
              </w:rPr>
            </w:pPr>
          </w:p>
        </w:tc>
      </w:tr>
      <w:tr w:rsidR="0009038A" w:rsidRPr="00890B10" w:rsidTr="008450FC">
        <w:trPr>
          <w:trHeight w:val="447"/>
          <w:jc w:val="center"/>
        </w:trPr>
        <w:tc>
          <w:tcPr>
            <w:tcW w:w="5747" w:type="dxa"/>
            <w:shd w:val="clear" w:color="auto" w:fill="auto"/>
          </w:tcPr>
          <w:p w:rsidR="0009038A" w:rsidRPr="00890B10" w:rsidRDefault="0009038A" w:rsidP="0009038A">
            <w:pPr>
              <w:suppressAutoHyphens/>
              <w:ind w:right="21"/>
              <w:rPr>
                <w:sz w:val="24"/>
                <w:szCs w:val="24"/>
              </w:rPr>
            </w:pPr>
          </w:p>
          <w:p w:rsidR="0009038A" w:rsidRPr="00890B10" w:rsidRDefault="0009038A" w:rsidP="0009038A">
            <w:pPr>
              <w:suppressAutoHyphens/>
              <w:ind w:right="21"/>
              <w:rPr>
                <w:sz w:val="24"/>
                <w:szCs w:val="24"/>
              </w:rPr>
            </w:pPr>
            <w:r w:rsidRPr="00890B10">
              <w:rPr>
                <w:sz w:val="24"/>
                <w:szCs w:val="24"/>
              </w:rPr>
              <w:t>________________/_______________ /</w:t>
            </w:r>
          </w:p>
        </w:tc>
        <w:tc>
          <w:tcPr>
            <w:tcW w:w="5776" w:type="dxa"/>
            <w:shd w:val="clear" w:color="auto" w:fill="auto"/>
          </w:tcPr>
          <w:p w:rsidR="0009038A" w:rsidRPr="00890B10" w:rsidRDefault="0009038A" w:rsidP="0009038A">
            <w:pPr>
              <w:ind w:right="21"/>
              <w:rPr>
                <w:sz w:val="24"/>
                <w:szCs w:val="24"/>
              </w:rPr>
            </w:pPr>
          </w:p>
          <w:p w:rsidR="0009038A" w:rsidRPr="00890B10" w:rsidRDefault="0009038A" w:rsidP="0009038A">
            <w:pPr>
              <w:ind w:right="21"/>
              <w:rPr>
                <w:sz w:val="24"/>
                <w:szCs w:val="24"/>
              </w:rPr>
            </w:pPr>
            <w:r w:rsidRPr="00890B10">
              <w:rPr>
                <w:sz w:val="24"/>
                <w:szCs w:val="24"/>
              </w:rPr>
              <w:t>__________________/ ______________ /</w:t>
            </w:r>
          </w:p>
        </w:tc>
      </w:tr>
      <w:tr w:rsidR="006F79E9" w:rsidRPr="00890B10" w:rsidTr="0009038A">
        <w:trPr>
          <w:trHeight w:val="393"/>
          <w:jc w:val="center"/>
        </w:trPr>
        <w:tc>
          <w:tcPr>
            <w:tcW w:w="5747" w:type="dxa"/>
          </w:tcPr>
          <w:p w:rsidR="006F79E9" w:rsidRPr="00890B10" w:rsidRDefault="006F79E9" w:rsidP="006F3BA4">
            <w:pPr>
              <w:suppressAutoHyphens/>
              <w:ind w:right="21"/>
              <w:rPr>
                <w:sz w:val="24"/>
                <w:szCs w:val="24"/>
              </w:rPr>
            </w:pPr>
          </w:p>
        </w:tc>
        <w:tc>
          <w:tcPr>
            <w:tcW w:w="5776" w:type="dxa"/>
          </w:tcPr>
          <w:p w:rsidR="006F79E9" w:rsidRPr="00890B10" w:rsidRDefault="006F79E9" w:rsidP="006F3BA4">
            <w:pPr>
              <w:ind w:right="21"/>
              <w:rPr>
                <w:sz w:val="24"/>
                <w:szCs w:val="24"/>
              </w:rPr>
            </w:pPr>
          </w:p>
        </w:tc>
      </w:tr>
      <w:tr w:rsidR="006F79E9" w:rsidRPr="00890B10" w:rsidTr="0009038A">
        <w:trPr>
          <w:trHeight w:val="80"/>
          <w:jc w:val="center"/>
        </w:trPr>
        <w:tc>
          <w:tcPr>
            <w:tcW w:w="5747" w:type="dxa"/>
          </w:tcPr>
          <w:p w:rsidR="006F79E9" w:rsidRPr="00890B10" w:rsidRDefault="006F79E9" w:rsidP="006F3BA4">
            <w:pPr>
              <w:rPr>
                <w:b/>
                <w:sz w:val="24"/>
                <w:szCs w:val="24"/>
              </w:rPr>
            </w:pPr>
          </w:p>
        </w:tc>
        <w:tc>
          <w:tcPr>
            <w:tcW w:w="5776" w:type="dxa"/>
          </w:tcPr>
          <w:p w:rsidR="006F79E9" w:rsidRPr="00890B10" w:rsidRDefault="006F79E9" w:rsidP="006F3BA4">
            <w:pPr>
              <w:ind w:right="21"/>
              <w:rPr>
                <w:b/>
                <w:sz w:val="24"/>
                <w:szCs w:val="24"/>
              </w:rPr>
            </w:pPr>
          </w:p>
        </w:tc>
      </w:tr>
    </w:tbl>
    <w:p w:rsidR="006F79E9" w:rsidRPr="00890B10" w:rsidRDefault="006F79E9" w:rsidP="006F79E9">
      <w:pPr>
        <w:pStyle w:val="24"/>
        <w:ind w:left="7655"/>
        <w:rPr>
          <w:sz w:val="24"/>
          <w:highlight w:val="yellow"/>
        </w:rPr>
        <w:sectPr w:rsidR="006F79E9" w:rsidRPr="00890B10" w:rsidSect="00F2617B">
          <w:pgSz w:w="16838" w:h="11906" w:orient="landscape"/>
          <w:pgMar w:top="709" w:right="1134" w:bottom="426" w:left="1134" w:header="708" w:footer="708" w:gutter="0"/>
          <w:cols w:space="708"/>
          <w:docGrid w:linePitch="360"/>
        </w:sectPr>
      </w:pPr>
    </w:p>
    <w:p w:rsidR="006F79E9" w:rsidRPr="00890B10" w:rsidRDefault="006F79E9" w:rsidP="006F79E9">
      <w:pPr>
        <w:pStyle w:val="24"/>
        <w:ind w:left="7655"/>
        <w:jc w:val="right"/>
        <w:rPr>
          <w:b/>
          <w:sz w:val="24"/>
        </w:rPr>
      </w:pPr>
      <w:r w:rsidRPr="00890B10">
        <w:rPr>
          <w:b/>
          <w:sz w:val="24"/>
        </w:rPr>
        <w:lastRenderedPageBreak/>
        <w:t xml:space="preserve">Приложение № </w:t>
      </w:r>
      <w:r w:rsidRPr="00890B10">
        <w:rPr>
          <w:b/>
          <w:iCs/>
          <w:sz w:val="24"/>
        </w:rPr>
        <w:t>6</w:t>
      </w:r>
    </w:p>
    <w:p w:rsidR="006F79E9" w:rsidRPr="00890B10" w:rsidRDefault="006F79E9" w:rsidP="006F79E9">
      <w:pPr>
        <w:pStyle w:val="24"/>
        <w:ind w:left="7655"/>
        <w:jc w:val="right"/>
        <w:rPr>
          <w:b/>
          <w:sz w:val="24"/>
        </w:rPr>
      </w:pPr>
      <w:r w:rsidRPr="00890B10">
        <w:rPr>
          <w:sz w:val="24"/>
        </w:rPr>
        <w:t xml:space="preserve">к Договору №____________ </w:t>
      </w:r>
    </w:p>
    <w:p w:rsidR="006F79E9" w:rsidRPr="00890B10" w:rsidRDefault="006F79E9" w:rsidP="006F79E9">
      <w:pPr>
        <w:pStyle w:val="24"/>
        <w:ind w:left="7655"/>
        <w:jc w:val="right"/>
        <w:rPr>
          <w:b/>
          <w:sz w:val="24"/>
        </w:rPr>
      </w:pPr>
      <w:r w:rsidRPr="00890B10">
        <w:rPr>
          <w:sz w:val="24"/>
        </w:rPr>
        <w:t xml:space="preserve">от </w:t>
      </w:r>
      <w:r w:rsidR="00576DF9">
        <w:rPr>
          <w:sz w:val="24"/>
        </w:rPr>
        <w:t>«___» ________</w:t>
      </w:r>
      <w:r w:rsidRPr="00890B10">
        <w:rPr>
          <w:sz w:val="24"/>
        </w:rPr>
        <w:t>20</w:t>
      </w:r>
      <w:r w:rsidR="00576DF9">
        <w:rPr>
          <w:sz w:val="24"/>
        </w:rPr>
        <w:t>2</w:t>
      </w:r>
      <w:r w:rsidRPr="00890B10">
        <w:rPr>
          <w:sz w:val="24"/>
        </w:rPr>
        <w:t>__</w:t>
      </w:r>
    </w:p>
    <w:p w:rsidR="006F79E9" w:rsidRPr="00890B10" w:rsidRDefault="006F79E9" w:rsidP="006F79E9">
      <w:pPr>
        <w:pStyle w:val="24"/>
        <w:ind w:left="7655"/>
        <w:rPr>
          <w:sz w:val="24"/>
        </w:rPr>
      </w:pPr>
    </w:p>
    <w:p w:rsidR="006F79E9" w:rsidRPr="00890B10" w:rsidRDefault="006F79E9" w:rsidP="006F79E9">
      <w:pPr>
        <w:pStyle w:val="24"/>
        <w:rPr>
          <w:sz w:val="24"/>
        </w:rPr>
      </w:pPr>
    </w:p>
    <w:p w:rsidR="006F79E9" w:rsidRPr="00890B10" w:rsidRDefault="006F79E9" w:rsidP="006F79E9">
      <w:pPr>
        <w:pStyle w:val="24"/>
        <w:ind w:left="426"/>
        <w:jc w:val="center"/>
        <w:rPr>
          <w:sz w:val="24"/>
        </w:rPr>
      </w:pPr>
      <w:r w:rsidRPr="00890B10">
        <w:rPr>
          <w:sz w:val="24"/>
        </w:rPr>
        <w:t>Форма Согласия на обработку персональных данных</w:t>
      </w:r>
    </w:p>
    <w:p w:rsidR="006F79E9" w:rsidRPr="00890B10" w:rsidRDefault="006F79E9" w:rsidP="006F79E9">
      <w:pPr>
        <w:tabs>
          <w:tab w:val="left" w:pos="0"/>
        </w:tabs>
        <w:jc w:val="center"/>
        <w:rPr>
          <w:snapToGrid w:val="0"/>
          <w:sz w:val="24"/>
          <w:szCs w:val="24"/>
        </w:rPr>
      </w:pPr>
      <w:r w:rsidRPr="00890B10">
        <w:rPr>
          <w:snapToGrid w:val="0"/>
          <w:sz w:val="24"/>
          <w:szCs w:val="24"/>
        </w:rPr>
        <w:t>от «_____» ____________ 20____ г.</w:t>
      </w:r>
    </w:p>
    <w:p w:rsidR="006F79E9" w:rsidRPr="00890B10" w:rsidRDefault="006F79E9" w:rsidP="006F79E9">
      <w:pPr>
        <w:jc w:val="center"/>
        <w:rPr>
          <w:sz w:val="24"/>
          <w:szCs w:val="24"/>
        </w:rPr>
      </w:pPr>
    </w:p>
    <w:p w:rsidR="00F65326" w:rsidRDefault="00F65326" w:rsidP="00F65326">
      <w:pPr>
        <w:widowControl w:val="0"/>
        <w:autoSpaceDE w:val="0"/>
        <w:autoSpaceDN w:val="0"/>
        <w:adjustRightInd w:val="0"/>
        <w:jc w:val="both"/>
        <w:rPr>
          <w:snapToGrid w:val="0"/>
          <w:sz w:val="24"/>
          <w:szCs w:val="24"/>
        </w:rPr>
      </w:pPr>
      <w:r>
        <w:rPr>
          <w:snapToGrid w:val="0"/>
          <w:sz w:val="24"/>
          <w:szCs w:val="24"/>
        </w:rPr>
        <w:t>Настоящим ___________________________________________________________________</w:t>
      </w:r>
    </w:p>
    <w:p w:rsidR="00F65326" w:rsidRDefault="00F65326" w:rsidP="00F65326">
      <w:pPr>
        <w:widowControl w:val="0"/>
        <w:autoSpaceDE w:val="0"/>
        <w:autoSpaceDN w:val="0"/>
        <w:adjustRightInd w:val="0"/>
        <w:jc w:val="center"/>
        <w:rPr>
          <w:i/>
          <w:sz w:val="22"/>
          <w:szCs w:val="24"/>
        </w:rPr>
      </w:pPr>
      <w:r>
        <w:rPr>
          <w:i/>
          <w:szCs w:val="24"/>
        </w:rPr>
        <w:t>(указывается</w:t>
      </w:r>
      <w:r>
        <w:rPr>
          <w:szCs w:val="24"/>
        </w:rPr>
        <w:t xml:space="preserve"> </w:t>
      </w:r>
      <w:r>
        <w:rPr>
          <w:i/>
          <w:szCs w:val="24"/>
        </w:rPr>
        <w:t>полное наименование участника / победителя закупочной процедуры</w:t>
      </w:r>
    </w:p>
    <w:p w:rsidR="00F65326" w:rsidRDefault="00F65326" w:rsidP="00F65326">
      <w:pPr>
        <w:widowControl w:val="0"/>
        <w:autoSpaceDE w:val="0"/>
        <w:autoSpaceDN w:val="0"/>
        <w:adjustRightInd w:val="0"/>
        <w:jc w:val="center"/>
        <w:rPr>
          <w:sz w:val="24"/>
          <w:szCs w:val="24"/>
        </w:rPr>
      </w:pPr>
      <w:r>
        <w:rPr>
          <w:b/>
          <w:i/>
          <w:sz w:val="24"/>
          <w:szCs w:val="24"/>
        </w:rPr>
        <w:t>______________________________________________________________________________</w:t>
      </w:r>
      <w:r>
        <w:rPr>
          <w:sz w:val="24"/>
          <w:szCs w:val="24"/>
        </w:rPr>
        <w:t xml:space="preserve"> </w:t>
      </w:r>
      <w:r>
        <w:rPr>
          <w:i/>
        </w:rPr>
        <w:t>(потенциального контрагента), контрагента)</w:t>
      </w:r>
    </w:p>
    <w:p w:rsidR="00F65326" w:rsidRDefault="00F65326" w:rsidP="00F65326">
      <w:pPr>
        <w:widowControl w:val="0"/>
        <w:autoSpaceDE w:val="0"/>
        <w:autoSpaceDN w:val="0"/>
        <w:adjustRightInd w:val="0"/>
        <w:jc w:val="both"/>
        <w:rPr>
          <w:sz w:val="18"/>
          <w:szCs w:val="24"/>
        </w:rPr>
      </w:pPr>
    </w:p>
    <w:p w:rsidR="00F65326" w:rsidRDefault="00F65326" w:rsidP="00F65326">
      <w:pPr>
        <w:widowControl w:val="0"/>
        <w:autoSpaceDE w:val="0"/>
        <w:autoSpaceDN w:val="0"/>
        <w:adjustRightInd w:val="0"/>
        <w:jc w:val="both"/>
        <w:rPr>
          <w:sz w:val="24"/>
          <w:szCs w:val="24"/>
        </w:rPr>
      </w:pPr>
      <w:r>
        <w:rPr>
          <w:sz w:val="24"/>
          <w:szCs w:val="24"/>
        </w:rPr>
        <w:t>Адрес регистрации: ____________________________________________________________</w:t>
      </w:r>
    </w:p>
    <w:p w:rsidR="00F65326" w:rsidRDefault="00F65326" w:rsidP="00F65326">
      <w:pPr>
        <w:widowControl w:val="0"/>
        <w:autoSpaceDE w:val="0"/>
        <w:autoSpaceDN w:val="0"/>
        <w:adjustRightInd w:val="0"/>
        <w:jc w:val="both"/>
        <w:rPr>
          <w:sz w:val="18"/>
          <w:szCs w:val="24"/>
        </w:rPr>
      </w:pPr>
    </w:p>
    <w:p w:rsidR="00F65326" w:rsidRDefault="00F65326" w:rsidP="00F65326">
      <w:pPr>
        <w:widowControl w:val="0"/>
        <w:autoSpaceDE w:val="0"/>
        <w:autoSpaceDN w:val="0"/>
        <w:adjustRightInd w:val="0"/>
        <w:jc w:val="both"/>
        <w:rPr>
          <w:sz w:val="24"/>
          <w:szCs w:val="24"/>
        </w:rPr>
      </w:pPr>
      <w:r>
        <w:rPr>
          <w:sz w:val="24"/>
          <w:szCs w:val="24"/>
        </w:rPr>
        <w:t xml:space="preserve">Свидетельство о регистрации: ___________________________________________________ </w:t>
      </w:r>
    </w:p>
    <w:p w:rsidR="00F65326" w:rsidRDefault="00F65326" w:rsidP="00F65326">
      <w:pPr>
        <w:widowControl w:val="0"/>
        <w:autoSpaceDE w:val="0"/>
        <w:autoSpaceDN w:val="0"/>
        <w:adjustRightInd w:val="0"/>
        <w:jc w:val="both"/>
        <w:rPr>
          <w:b/>
          <w:i/>
          <w:sz w:val="18"/>
          <w:szCs w:val="24"/>
        </w:rPr>
      </w:pPr>
    </w:p>
    <w:p w:rsidR="00F65326" w:rsidRDefault="00F65326" w:rsidP="00F65326">
      <w:pPr>
        <w:widowControl w:val="0"/>
        <w:autoSpaceDE w:val="0"/>
        <w:autoSpaceDN w:val="0"/>
        <w:adjustRightInd w:val="0"/>
        <w:jc w:val="both"/>
        <w:rPr>
          <w:b/>
          <w:i/>
          <w:sz w:val="24"/>
          <w:szCs w:val="24"/>
        </w:rPr>
      </w:pPr>
      <w:r>
        <w:rPr>
          <w:i/>
          <w:sz w:val="24"/>
          <w:szCs w:val="24"/>
        </w:rPr>
        <w:t xml:space="preserve">ИНН </w:t>
      </w:r>
      <w:r>
        <w:rPr>
          <w:b/>
          <w:i/>
          <w:sz w:val="24"/>
          <w:szCs w:val="24"/>
        </w:rPr>
        <w:t>__________________________</w:t>
      </w:r>
    </w:p>
    <w:p w:rsidR="00F65326" w:rsidRDefault="00F65326" w:rsidP="00F65326">
      <w:pPr>
        <w:widowControl w:val="0"/>
        <w:autoSpaceDE w:val="0"/>
        <w:autoSpaceDN w:val="0"/>
        <w:adjustRightInd w:val="0"/>
        <w:jc w:val="both"/>
        <w:rPr>
          <w:b/>
          <w:i/>
          <w:sz w:val="24"/>
          <w:szCs w:val="24"/>
        </w:rPr>
      </w:pPr>
      <w:r>
        <w:rPr>
          <w:i/>
          <w:sz w:val="24"/>
          <w:szCs w:val="24"/>
        </w:rPr>
        <w:t xml:space="preserve">КПП </w:t>
      </w:r>
      <w:r>
        <w:rPr>
          <w:b/>
          <w:i/>
          <w:sz w:val="24"/>
          <w:szCs w:val="24"/>
        </w:rPr>
        <w:t>__________________________</w:t>
      </w:r>
    </w:p>
    <w:p w:rsidR="00F65326" w:rsidRDefault="00F65326" w:rsidP="00F65326">
      <w:pPr>
        <w:widowControl w:val="0"/>
        <w:autoSpaceDE w:val="0"/>
        <w:autoSpaceDN w:val="0"/>
        <w:adjustRightInd w:val="0"/>
        <w:jc w:val="both"/>
        <w:rPr>
          <w:sz w:val="24"/>
          <w:szCs w:val="24"/>
        </w:rPr>
      </w:pPr>
      <w:r>
        <w:rPr>
          <w:i/>
          <w:sz w:val="24"/>
          <w:szCs w:val="24"/>
        </w:rPr>
        <w:t>ОГРН _________________________</w:t>
      </w:r>
    </w:p>
    <w:p w:rsidR="00F65326" w:rsidRDefault="00F65326" w:rsidP="00F65326">
      <w:pPr>
        <w:widowControl w:val="0"/>
        <w:autoSpaceDE w:val="0"/>
        <w:autoSpaceDN w:val="0"/>
        <w:adjustRightInd w:val="0"/>
        <w:jc w:val="both"/>
        <w:rPr>
          <w:sz w:val="24"/>
          <w:szCs w:val="24"/>
        </w:rPr>
      </w:pPr>
    </w:p>
    <w:p w:rsidR="00F65326" w:rsidRDefault="00F65326" w:rsidP="00F65326">
      <w:pPr>
        <w:widowControl w:val="0"/>
        <w:autoSpaceDE w:val="0"/>
        <w:autoSpaceDN w:val="0"/>
        <w:adjustRightInd w:val="0"/>
        <w:jc w:val="both"/>
        <w:rPr>
          <w:b/>
          <w:i/>
          <w:sz w:val="24"/>
          <w:szCs w:val="24"/>
        </w:rPr>
      </w:pPr>
      <w:r>
        <w:rPr>
          <w:sz w:val="24"/>
          <w:szCs w:val="24"/>
        </w:rPr>
        <w:t>в лице</w:t>
      </w:r>
      <w:r>
        <w:rPr>
          <w:b/>
          <w:i/>
          <w:sz w:val="24"/>
          <w:szCs w:val="24"/>
        </w:rPr>
        <w:t xml:space="preserve"> _______________________________________________________________________</w:t>
      </w:r>
    </w:p>
    <w:p w:rsidR="00F65326" w:rsidRDefault="00F65326" w:rsidP="00F65326">
      <w:pPr>
        <w:autoSpaceDE w:val="0"/>
        <w:autoSpaceDN w:val="0"/>
        <w:adjustRightInd w:val="0"/>
        <w:jc w:val="center"/>
        <w:rPr>
          <w:bCs/>
          <w:i/>
          <w:iCs/>
          <w:sz w:val="22"/>
          <w:szCs w:val="24"/>
        </w:rPr>
      </w:pPr>
      <w:r>
        <w:rPr>
          <w:i/>
          <w:szCs w:val="24"/>
        </w:rPr>
        <w:t>(указываются Ф.И.О.,</w:t>
      </w:r>
      <w:r>
        <w:rPr>
          <w:bCs/>
          <w:i/>
          <w:iCs/>
          <w:szCs w:val="24"/>
        </w:rPr>
        <w:t xml:space="preserve"> адрес, номер основного документа, удостоверяющего личность,</w:t>
      </w:r>
    </w:p>
    <w:p w:rsidR="00F65326" w:rsidRDefault="00F65326" w:rsidP="00F65326">
      <w:pPr>
        <w:rPr>
          <w:sz w:val="24"/>
          <w:szCs w:val="24"/>
        </w:rPr>
      </w:pPr>
      <w:r>
        <w:rPr>
          <w:b/>
          <w:bCs/>
          <w:i/>
          <w:iCs/>
          <w:sz w:val="24"/>
          <w:szCs w:val="24"/>
        </w:rPr>
        <w:t>_____________________________________________________________________________</w:t>
      </w:r>
      <w:r>
        <w:rPr>
          <w:bCs/>
          <w:iCs/>
          <w:sz w:val="24"/>
          <w:szCs w:val="24"/>
        </w:rPr>
        <w:t>,</w:t>
      </w:r>
    </w:p>
    <w:p w:rsidR="00F65326" w:rsidRDefault="00F65326" w:rsidP="00F65326">
      <w:pPr>
        <w:autoSpaceDE w:val="0"/>
        <w:autoSpaceDN w:val="0"/>
        <w:adjustRightInd w:val="0"/>
        <w:jc w:val="center"/>
        <w:rPr>
          <w:b/>
          <w:bCs/>
          <w:i/>
          <w:iCs/>
          <w:sz w:val="22"/>
          <w:szCs w:val="24"/>
        </w:rPr>
      </w:pPr>
      <w:r>
        <w:rPr>
          <w:bCs/>
          <w:i/>
          <w:iCs/>
          <w:szCs w:val="24"/>
        </w:rPr>
        <w:t xml:space="preserve">сведения о дате выдачи указанного документа и выдавшем его </w:t>
      </w:r>
      <w:proofErr w:type="gramStart"/>
      <w:r>
        <w:rPr>
          <w:bCs/>
          <w:i/>
          <w:iCs/>
          <w:szCs w:val="24"/>
        </w:rPr>
        <w:t>органе)</w:t>
      </w:r>
      <w:r>
        <w:rPr>
          <w:b/>
          <w:bCs/>
          <w:i/>
          <w:iCs/>
          <w:szCs w:val="24"/>
        </w:rPr>
        <w:t>*</w:t>
      </w:r>
      <w:proofErr w:type="gramEnd"/>
    </w:p>
    <w:p w:rsidR="00F65326" w:rsidRDefault="00F65326" w:rsidP="00F65326">
      <w:pPr>
        <w:widowControl w:val="0"/>
        <w:autoSpaceDE w:val="0"/>
        <w:autoSpaceDN w:val="0"/>
        <w:adjustRightInd w:val="0"/>
        <w:jc w:val="both"/>
        <w:rPr>
          <w:b/>
          <w:i/>
          <w:sz w:val="24"/>
          <w:szCs w:val="24"/>
        </w:rPr>
      </w:pPr>
    </w:p>
    <w:p w:rsidR="00F65326" w:rsidRDefault="00F65326" w:rsidP="00F65326">
      <w:pPr>
        <w:widowControl w:val="0"/>
        <w:autoSpaceDE w:val="0"/>
        <w:autoSpaceDN w:val="0"/>
        <w:adjustRightInd w:val="0"/>
        <w:jc w:val="both"/>
        <w:rPr>
          <w:sz w:val="24"/>
          <w:szCs w:val="24"/>
        </w:rPr>
      </w:pPr>
      <w:r>
        <w:rPr>
          <w:i/>
          <w:sz w:val="24"/>
          <w:szCs w:val="24"/>
        </w:rPr>
        <w:t xml:space="preserve">действующего на основании </w:t>
      </w:r>
      <w:r>
        <w:rPr>
          <w:b/>
          <w:i/>
          <w:sz w:val="24"/>
          <w:szCs w:val="24"/>
        </w:rPr>
        <w:t>_____________________________________</w:t>
      </w:r>
      <w:r>
        <w:rPr>
          <w:sz w:val="24"/>
          <w:szCs w:val="24"/>
        </w:rPr>
        <w:t>,</w:t>
      </w:r>
      <w:r>
        <w:rPr>
          <w:b/>
          <w:i/>
          <w:sz w:val="24"/>
          <w:szCs w:val="24"/>
        </w:rPr>
        <w:t xml:space="preserve"> </w:t>
      </w:r>
      <w:r>
        <w:rPr>
          <w:sz w:val="24"/>
          <w:szCs w:val="24"/>
        </w:rPr>
        <w:t>дает свое согласие</w:t>
      </w:r>
      <w:r>
        <w:rPr>
          <w:b/>
          <w:snapToGrid w:val="0"/>
          <w:sz w:val="24"/>
          <w:szCs w:val="24"/>
        </w:rPr>
        <w:t xml:space="preserve"> Публичному акционерному обществу</w:t>
      </w:r>
      <w:r>
        <w:rPr>
          <w:b/>
          <w:sz w:val="24"/>
          <w:szCs w:val="24"/>
        </w:rPr>
        <w:t> «Россети Московский регион»</w:t>
      </w:r>
      <w:r>
        <w:rPr>
          <w:i/>
          <w:szCs w:val="24"/>
        </w:rPr>
        <w:t>**</w:t>
      </w:r>
      <w:r>
        <w:rPr>
          <w:sz w:val="24"/>
          <w:szCs w:val="24"/>
        </w:rPr>
        <w:t xml:space="preserve">, </w:t>
      </w:r>
      <w:r>
        <w:rPr>
          <w:snapToGrid w:val="0"/>
          <w:sz w:val="24"/>
          <w:szCs w:val="24"/>
        </w:rPr>
        <w:t xml:space="preserve">зарегистрированному по адресу: г. Москва, ул. 2-ой Павелецкий проезд, д.3, стр.2, и </w:t>
      </w:r>
      <w:r>
        <w:rPr>
          <w:b/>
          <w:snapToGrid w:val="0"/>
          <w:sz w:val="24"/>
          <w:szCs w:val="24"/>
        </w:rPr>
        <w:t>Публичному акционерному обществу «</w:t>
      </w:r>
      <w:r w:rsidR="00F829FB">
        <w:rPr>
          <w:b/>
          <w:snapToGrid w:val="0"/>
          <w:sz w:val="24"/>
          <w:szCs w:val="24"/>
        </w:rPr>
        <w:t>Россети</w:t>
      </w:r>
      <w:r>
        <w:rPr>
          <w:b/>
          <w:snapToGrid w:val="0"/>
          <w:sz w:val="24"/>
          <w:szCs w:val="24"/>
        </w:rPr>
        <w:t>»</w:t>
      </w:r>
      <w:r>
        <w:rPr>
          <w:i/>
          <w:szCs w:val="24"/>
        </w:rPr>
        <w:t>,</w:t>
      </w:r>
      <w:r>
        <w:rPr>
          <w:b/>
          <w:i/>
          <w:sz w:val="24"/>
          <w:szCs w:val="24"/>
        </w:rPr>
        <w:t xml:space="preserve"> </w:t>
      </w:r>
      <w:r>
        <w:rPr>
          <w:snapToGrid w:val="0"/>
          <w:sz w:val="24"/>
          <w:szCs w:val="24"/>
        </w:rPr>
        <w:t xml:space="preserve">зарегистрированному по адресу: г. Москва, ул. Беловежская, 4, </w:t>
      </w:r>
      <w:r>
        <w:rPr>
          <w:sz w:val="24"/>
          <w:szCs w:val="24"/>
        </w:rPr>
        <w:t>и</w:t>
      </w:r>
      <w:r>
        <w:rPr>
          <w:i/>
          <w:sz w:val="24"/>
          <w:szCs w:val="24"/>
        </w:rPr>
        <w:t xml:space="preserve"> </w:t>
      </w:r>
      <w:r>
        <w:rPr>
          <w:snapToGrid w:val="0"/>
          <w:sz w:val="24"/>
          <w:szCs w:val="24"/>
        </w:rPr>
        <w:t>в отношении</w:t>
      </w:r>
      <w:r>
        <w:rPr>
          <w:sz w:val="24"/>
          <w:szCs w:val="24"/>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 победителя закупки (потенциального контрагента) / контрагента / третьего лица, привлеченного контрагентом к исполнению своих обязательств по договору: фамилия</w:t>
      </w:r>
      <w:r>
        <w:rPr>
          <w:snapToGrid w:val="0"/>
          <w:sz w:val="24"/>
          <w:szCs w:val="24"/>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Pr>
          <w:sz w:val="24"/>
          <w:szCs w:val="24"/>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F65326" w:rsidRDefault="00F65326" w:rsidP="00F65326">
      <w:pPr>
        <w:widowControl w:val="0"/>
        <w:ind w:firstLine="709"/>
        <w:jc w:val="both"/>
        <w:rPr>
          <w:snapToGrid w:val="0"/>
          <w:sz w:val="24"/>
          <w:szCs w:val="24"/>
        </w:rPr>
      </w:pPr>
      <w:r>
        <w:rPr>
          <w:snapToGrid w:val="0"/>
          <w:sz w:val="24"/>
          <w:szCs w:val="24"/>
        </w:rPr>
        <w:t xml:space="preserve">Цель обработки персональных данных: </w:t>
      </w:r>
      <w:r>
        <w:rPr>
          <w:sz w:val="24"/>
          <w:szCs w:val="24"/>
        </w:rPr>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Pr>
          <w:snapToGrid w:val="0"/>
          <w:sz w:val="24"/>
          <w:szCs w:val="24"/>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F65326" w:rsidRDefault="00F65326" w:rsidP="00F65326">
      <w:pPr>
        <w:widowControl w:val="0"/>
        <w:ind w:firstLine="709"/>
        <w:jc w:val="both"/>
        <w:rPr>
          <w:snapToGrid w:val="0"/>
          <w:color w:val="000000"/>
          <w:sz w:val="24"/>
          <w:szCs w:val="24"/>
        </w:rPr>
      </w:pPr>
      <w:r>
        <w:rPr>
          <w:snapToGrid w:val="0"/>
          <w:sz w:val="24"/>
          <w:szCs w:val="24"/>
        </w:rPr>
        <w:t xml:space="preserve">Срок, в течение которого действует настоящее согласие: со дня его подписания </w:t>
      </w:r>
      <w:r>
        <w:rPr>
          <w:snapToGrid w:val="0"/>
          <w:sz w:val="24"/>
          <w:szCs w:val="24"/>
        </w:rPr>
        <w:br/>
        <w:t>до момента фактического достижения цели обработки</w:t>
      </w:r>
      <w:r>
        <w:rPr>
          <w:snapToGrid w:val="0"/>
          <w:color w:val="000000"/>
          <w:sz w:val="24"/>
          <w:szCs w:val="24"/>
        </w:rPr>
        <w:t xml:space="preserve"> либо отзыва настоящего согласия посредством письменного обращения субъекта персональных данных с требованием </w:t>
      </w:r>
      <w:r>
        <w:rPr>
          <w:snapToGrid w:val="0"/>
          <w:color w:val="000000"/>
          <w:sz w:val="24"/>
          <w:szCs w:val="24"/>
        </w:rPr>
        <w:br/>
      </w:r>
      <w:r>
        <w:rPr>
          <w:snapToGrid w:val="0"/>
          <w:color w:val="000000"/>
          <w:sz w:val="24"/>
          <w:szCs w:val="24"/>
        </w:rPr>
        <w:lastRenderedPageBreak/>
        <w:t>о прекращении обработки его персональных данных.</w:t>
      </w:r>
    </w:p>
    <w:p w:rsidR="00F65326" w:rsidRDefault="00F65326" w:rsidP="00F65326">
      <w:pPr>
        <w:widowControl w:val="0"/>
        <w:ind w:firstLine="709"/>
        <w:jc w:val="both"/>
        <w:rPr>
          <w:snapToGrid w:val="0"/>
          <w:color w:val="000000"/>
          <w:sz w:val="28"/>
          <w:szCs w:val="28"/>
        </w:rPr>
      </w:pPr>
    </w:p>
    <w:p w:rsidR="00F65326" w:rsidRDefault="00F65326" w:rsidP="00F65326">
      <w:pPr>
        <w:widowControl w:val="0"/>
        <w:jc w:val="both"/>
        <w:rPr>
          <w:color w:val="000000"/>
          <w:sz w:val="28"/>
          <w:szCs w:val="28"/>
        </w:rPr>
      </w:pPr>
      <w:r>
        <w:rPr>
          <w:color w:val="000000"/>
          <w:sz w:val="28"/>
          <w:szCs w:val="28"/>
        </w:rPr>
        <w:t>____________________________                         ___________________________</w:t>
      </w:r>
    </w:p>
    <w:p w:rsidR="00F65326" w:rsidRDefault="00F65326" w:rsidP="00F65326">
      <w:pPr>
        <w:widowControl w:val="0"/>
        <w:jc w:val="both"/>
        <w:rPr>
          <w:sz w:val="22"/>
          <w:szCs w:val="22"/>
        </w:rPr>
      </w:pPr>
      <w:r>
        <w:t xml:space="preserve">(Подпись субъекта персональных данных / </w:t>
      </w:r>
      <w:r>
        <w:tab/>
      </w:r>
      <w:r>
        <w:tab/>
      </w:r>
      <w:r>
        <w:tab/>
        <w:t xml:space="preserve"> (Ф.И.О. и должность подписавшего*)</w:t>
      </w:r>
    </w:p>
    <w:p w:rsidR="00F65326" w:rsidRDefault="00F65326" w:rsidP="00F65326">
      <w:pPr>
        <w:widowControl w:val="0"/>
        <w:jc w:val="both"/>
      </w:pPr>
      <w:r>
        <w:t xml:space="preserve">уполномоченного представителя)                                                </w:t>
      </w:r>
    </w:p>
    <w:p w:rsidR="00F65326" w:rsidRDefault="00F65326" w:rsidP="00F65326">
      <w:pPr>
        <w:widowControl w:val="0"/>
        <w:jc w:val="both"/>
        <w:rPr>
          <w:b/>
          <w:bCs/>
          <w:sz w:val="28"/>
          <w:szCs w:val="28"/>
        </w:rPr>
      </w:pPr>
    </w:p>
    <w:p w:rsidR="00F65326" w:rsidRDefault="00F65326" w:rsidP="00F65326">
      <w:pPr>
        <w:widowControl w:val="0"/>
        <w:jc w:val="both"/>
        <w:rPr>
          <w:b/>
          <w:bCs/>
          <w:sz w:val="28"/>
          <w:szCs w:val="28"/>
        </w:rPr>
      </w:pPr>
      <w:r>
        <w:rPr>
          <w:b/>
          <w:bCs/>
          <w:sz w:val="28"/>
          <w:szCs w:val="28"/>
        </w:rPr>
        <w:t>М.П.</w:t>
      </w:r>
    </w:p>
    <w:p w:rsidR="00F65326" w:rsidRDefault="00F65326" w:rsidP="00F65326">
      <w:pPr>
        <w:widowControl w:val="0"/>
        <w:jc w:val="both"/>
        <w:rPr>
          <w:i/>
          <w:sz w:val="32"/>
          <w:szCs w:val="24"/>
        </w:rPr>
      </w:pPr>
    </w:p>
    <w:p w:rsidR="00F65326" w:rsidRDefault="00F65326" w:rsidP="00F65326">
      <w:pPr>
        <w:widowControl w:val="0"/>
        <w:jc w:val="both"/>
        <w:rPr>
          <w:b/>
          <w:i/>
          <w:sz w:val="28"/>
          <w:szCs w:val="22"/>
        </w:rPr>
      </w:pPr>
      <w:r>
        <w:rPr>
          <w:i/>
          <w:sz w:val="24"/>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F65326" w:rsidRDefault="00F65326" w:rsidP="00F65326">
      <w:pPr>
        <w:widowControl w:val="0"/>
        <w:jc w:val="both"/>
        <w:rPr>
          <w:i/>
          <w:sz w:val="24"/>
        </w:rPr>
      </w:pPr>
      <w:r>
        <w:rPr>
          <w:i/>
          <w:sz w:val="24"/>
        </w:rPr>
        <w:t>** При заключении договоров ПАО  «Россети Московский регион»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Pr>
          <w:i/>
          <w:snapToGrid w:val="0"/>
          <w:sz w:val="24"/>
        </w:rPr>
        <w:t xml:space="preserve">, удостоверяющего личность; ИНН </w:t>
      </w:r>
      <w:r>
        <w:rPr>
          <w:i/>
          <w:sz w:val="24"/>
        </w:rPr>
        <w:t>(участников, учредителей, акционеров, руководителей)).</w:t>
      </w:r>
    </w:p>
    <w:p w:rsidR="00F65326" w:rsidRDefault="00F65326" w:rsidP="00F65326">
      <w:pPr>
        <w:jc w:val="both"/>
        <w:rPr>
          <w:i/>
          <w:sz w:val="24"/>
        </w:rPr>
      </w:pPr>
      <w:r>
        <w:rPr>
          <w:i/>
          <w:sz w:val="2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Московский регион», перед</w:t>
      </w:r>
      <w:r>
        <w:rPr>
          <w:i/>
          <w:spacing w:val="-4"/>
          <w:sz w:val="24"/>
        </w:rPr>
        <w:t xml:space="preserve"> руководителем, собственником (участником, учредителем, акционером), а также бенефициаром</w:t>
      </w:r>
      <w:r>
        <w:rPr>
          <w:i/>
          <w:sz w:val="24"/>
        </w:rPr>
        <w:t xml:space="preserve"> участника закупки / контрагента / третьего лица, привлеченного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Pr>
          <w:i/>
          <w:spacing w:val="-4"/>
          <w:sz w:val="24"/>
        </w:rPr>
        <w:t>участник закупки (потенциальный контрагент) / контрагент получил у руководителя, своих бенефициаров и бенефициаров</w:t>
      </w:r>
      <w:r>
        <w:rPr>
          <w:i/>
          <w:sz w:val="24"/>
        </w:rPr>
        <w:t xml:space="preserve"> третьих лиц, привлеченных контрагентом к исполнению своих обязательств по договору согласие </w:t>
      </w:r>
      <w:r>
        <w:rPr>
          <w:i/>
          <w:spacing w:val="-4"/>
          <w:sz w:val="24"/>
        </w:rPr>
        <w:t xml:space="preserve">на представление (обработку) ПАО «Россети», </w:t>
      </w:r>
      <w:r>
        <w:rPr>
          <w:i/>
          <w:sz w:val="24"/>
        </w:rPr>
        <w:t>ПАО  «Россети Московский регион» и в уполномоченные государственные органы указанных сведений.</w:t>
      </w:r>
    </w:p>
    <w:p w:rsidR="006F79E9" w:rsidRPr="00890B10" w:rsidRDefault="006F79E9" w:rsidP="006F79E9">
      <w:pPr>
        <w:pStyle w:val="affff"/>
        <w:ind w:right="-1"/>
        <w:rPr>
          <w:rStyle w:val="webofficeattributevalue"/>
          <w:color w:val="auto"/>
          <w:lang w:eastAsia="en-US"/>
        </w:rPr>
      </w:pPr>
    </w:p>
    <w:p w:rsidR="006F79E9" w:rsidRPr="00890B10" w:rsidRDefault="006F79E9" w:rsidP="006F79E9">
      <w:pPr>
        <w:pStyle w:val="affff"/>
        <w:ind w:right="-1"/>
        <w:rPr>
          <w:rStyle w:val="webofficeattributevalue"/>
          <w:color w:val="auto"/>
          <w:lang w:eastAsia="en-US"/>
        </w:rPr>
      </w:pPr>
    </w:p>
    <w:tbl>
      <w:tblPr>
        <w:tblW w:w="11323" w:type="dxa"/>
        <w:tblInd w:w="93" w:type="dxa"/>
        <w:tblLook w:val="04A0" w:firstRow="1" w:lastRow="0" w:firstColumn="1" w:lastColumn="0" w:noHBand="0" w:noVBand="1"/>
      </w:tblPr>
      <w:tblGrid>
        <w:gridCol w:w="4835"/>
        <w:gridCol w:w="6488"/>
      </w:tblGrid>
      <w:tr w:rsidR="006F79E9" w:rsidRPr="00890B10" w:rsidTr="006F3BA4">
        <w:trPr>
          <w:trHeight w:val="285"/>
        </w:trPr>
        <w:tc>
          <w:tcPr>
            <w:tcW w:w="4835" w:type="dxa"/>
            <w:tcBorders>
              <w:top w:val="nil"/>
              <w:left w:val="nil"/>
              <w:bottom w:val="nil"/>
              <w:right w:val="nil"/>
            </w:tcBorders>
            <w:shd w:val="clear" w:color="auto" w:fill="auto"/>
            <w:noWrap/>
            <w:vAlign w:val="bottom"/>
            <w:hideMark/>
          </w:tcPr>
          <w:p w:rsidR="006F79E9" w:rsidRPr="00890B10" w:rsidRDefault="006F79E9" w:rsidP="006F3BA4">
            <w:pPr>
              <w:rPr>
                <w:b/>
                <w:bCs/>
                <w:sz w:val="24"/>
                <w:szCs w:val="24"/>
              </w:rPr>
            </w:pPr>
            <w:r w:rsidRPr="00890B10">
              <w:rPr>
                <w:b/>
                <w:bCs/>
                <w:sz w:val="24"/>
                <w:szCs w:val="24"/>
              </w:rPr>
              <w:t>ЗАКАЗЧИК</w:t>
            </w:r>
          </w:p>
        </w:tc>
        <w:tc>
          <w:tcPr>
            <w:tcW w:w="6488" w:type="dxa"/>
            <w:tcBorders>
              <w:top w:val="nil"/>
              <w:left w:val="nil"/>
              <w:bottom w:val="nil"/>
              <w:right w:val="nil"/>
            </w:tcBorders>
            <w:shd w:val="clear" w:color="auto" w:fill="auto"/>
            <w:noWrap/>
            <w:vAlign w:val="bottom"/>
            <w:hideMark/>
          </w:tcPr>
          <w:p w:rsidR="006F79E9" w:rsidRPr="00890B10" w:rsidRDefault="006F79E9" w:rsidP="006F3BA4">
            <w:pPr>
              <w:rPr>
                <w:b/>
                <w:bCs/>
                <w:sz w:val="24"/>
                <w:szCs w:val="24"/>
              </w:rPr>
            </w:pPr>
            <w:r w:rsidRPr="00890B10">
              <w:rPr>
                <w:b/>
                <w:bCs/>
                <w:sz w:val="24"/>
                <w:szCs w:val="24"/>
              </w:rPr>
              <w:t>ПОДРЯДЧИК</w:t>
            </w:r>
          </w:p>
        </w:tc>
      </w:tr>
      <w:tr w:rsidR="006F79E9" w:rsidRPr="00890B10" w:rsidTr="006F3BA4">
        <w:trPr>
          <w:trHeight w:val="415"/>
        </w:trPr>
        <w:tc>
          <w:tcPr>
            <w:tcW w:w="4835" w:type="dxa"/>
            <w:tcBorders>
              <w:top w:val="nil"/>
              <w:left w:val="nil"/>
              <w:bottom w:val="nil"/>
              <w:right w:val="nil"/>
            </w:tcBorders>
            <w:shd w:val="clear" w:color="auto" w:fill="auto"/>
            <w:hideMark/>
          </w:tcPr>
          <w:p w:rsidR="006F79E9" w:rsidRPr="00890B10" w:rsidRDefault="006F79E9" w:rsidP="006F3BA4">
            <w:pPr>
              <w:rPr>
                <w:b/>
                <w:sz w:val="24"/>
                <w:szCs w:val="24"/>
              </w:rPr>
            </w:pPr>
            <w:r w:rsidRPr="00890B10">
              <w:rPr>
                <w:b/>
                <w:sz w:val="24"/>
                <w:szCs w:val="24"/>
              </w:rPr>
              <w:t>ПАО «Россети Московский регион»</w:t>
            </w:r>
          </w:p>
        </w:tc>
        <w:tc>
          <w:tcPr>
            <w:tcW w:w="6488" w:type="dxa"/>
            <w:tcBorders>
              <w:top w:val="nil"/>
              <w:left w:val="nil"/>
              <w:bottom w:val="nil"/>
              <w:right w:val="nil"/>
            </w:tcBorders>
            <w:shd w:val="clear" w:color="auto" w:fill="auto"/>
          </w:tcPr>
          <w:p w:rsidR="006F79E9" w:rsidRPr="00890B10" w:rsidRDefault="006F79E9" w:rsidP="006F3BA4">
            <w:pPr>
              <w:rPr>
                <w:b/>
                <w:sz w:val="24"/>
                <w:szCs w:val="24"/>
              </w:rPr>
            </w:pPr>
          </w:p>
        </w:tc>
      </w:tr>
      <w:tr w:rsidR="006F79E9" w:rsidRPr="00890B10" w:rsidTr="006F3BA4">
        <w:trPr>
          <w:trHeight w:val="80"/>
        </w:trPr>
        <w:tc>
          <w:tcPr>
            <w:tcW w:w="4835" w:type="dxa"/>
            <w:tcBorders>
              <w:top w:val="nil"/>
              <w:left w:val="nil"/>
              <w:bottom w:val="nil"/>
              <w:right w:val="nil"/>
            </w:tcBorders>
            <w:shd w:val="clear" w:color="auto" w:fill="auto"/>
            <w:hideMark/>
          </w:tcPr>
          <w:p w:rsidR="006F79E9" w:rsidRPr="00890B10" w:rsidRDefault="006F79E9" w:rsidP="006F3BA4">
            <w:pPr>
              <w:autoSpaceDE w:val="0"/>
              <w:autoSpaceDN w:val="0"/>
              <w:adjustRightInd w:val="0"/>
              <w:ind w:right="310"/>
              <w:rPr>
                <w:sz w:val="24"/>
                <w:szCs w:val="24"/>
              </w:rPr>
            </w:pPr>
          </w:p>
          <w:p w:rsidR="006F79E9" w:rsidRPr="00890B10" w:rsidRDefault="006F79E9" w:rsidP="006F3BA4">
            <w:pPr>
              <w:pStyle w:val="afffe"/>
              <w:rPr>
                <w:rFonts w:ascii="Times New Roman" w:hAnsi="Times New Roman"/>
                <w:sz w:val="24"/>
                <w:szCs w:val="24"/>
                <w:lang w:eastAsia="ru-RU"/>
              </w:rPr>
            </w:pPr>
            <w:r w:rsidRPr="00890B10">
              <w:rPr>
                <w:rFonts w:ascii="Times New Roman" w:hAnsi="Times New Roman"/>
                <w:sz w:val="24"/>
                <w:szCs w:val="24"/>
              </w:rPr>
              <w:t>________________/_______________ /</w:t>
            </w:r>
          </w:p>
        </w:tc>
        <w:tc>
          <w:tcPr>
            <w:tcW w:w="6488" w:type="dxa"/>
            <w:tcBorders>
              <w:top w:val="nil"/>
              <w:left w:val="nil"/>
              <w:bottom w:val="nil"/>
              <w:right w:val="nil"/>
            </w:tcBorders>
            <w:shd w:val="clear" w:color="auto" w:fill="auto"/>
          </w:tcPr>
          <w:p w:rsidR="006F79E9" w:rsidRPr="00890B10" w:rsidRDefault="006F79E9" w:rsidP="006F3BA4">
            <w:pPr>
              <w:ind w:left="628"/>
              <w:rPr>
                <w:sz w:val="24"/>
                <w:szCs w:val="24"/>
              </w:rPr>
            </w:pPr>
          </w:p>
          <w:p w:rsidR="006F79E9" w:rsidRPr="00890B10" w:rsidRDefault="006F79E9" w:rsidP="006F3BA4">
            <w:pPr>
              <w:rPr>
                <w:sz w:val="24"/>
                <w:szCs w:val="24"/>
              </w:rPr>
            </w:pPr>
            <w:r w:rsidRPr="00890B10">
              <w:rPr>
                <w:sz w:val="24"/>
                <w:szCs w:val="24"/>
              </w:rPr>
              <w:t>__________________/ ______________ /</w:t>
            </w:r>
          </w:p>
          <w:p w:rsidR="006F79E9" w:rsidRPr="00890B10" w:rsidRDefault="006F79E9" w:rsidP="006F3BA4">
            <w:pPr>
              <w:rPr>
                <w:sz w:val="24"/>
                <w:szCs w:val="24"/>
              </w:rPr>
            </w:pPr>
          </w:p>
        </w:tc>
      </w:tr>
    </w:tbl>
    <w:p w:rsidR="006F79E9" w:rsidRPr="00890B10" w:rsidRDefault="006F79E9" w:rsidP="006F79E9">
      <w:pPr>
        <w:shd w:val="clear" w:color="auto" w:fill="FFFFFF"/>
        <w:tabs>
          <w:tab w:val="left" w:pos="1134"/>
          <w:tab w:val="left" w:pos="1843"/>
        </w:tabs>
        <w:autoSpaceDE w:val="0"/>
        <w:autoSpaceDN w:val="0"/>
        <w:adjustRightInd w:val="0"/>
        <w:ind w:left="1620"/>
        <w:jc w:val="both"/>
        <w:rPr>
          <w:sz w:val="24"/>
          <w:szCs w:val="24"/>
        </w:rPr>
      </w:pPr>
    </w:p>
    <w:p w:rsidR="006F79E9" w:rsidRPr="00890B10" w:rsidRDefault="006F79E9" w:rsidP="006F79E9">
      <w:pPr>
        <w:rPr>
          <w:bCs/>
          <w:sz w:val="24"/>
          <w:szCs w:val="24"/>
        </w:rPr>
      </w:pPr>
    </w:p>
    <w:p w:rsidR="003A7E0A" w:rsidRDefault="003A7E0A" w:rsidP="006F79E9">
      <w:pPr>
        <w:rPr>
          <w:sz w:val="24"/>
          <w:szCs w:val="24"/>
        </w:rPr>
      </w:pPr>
      <w:r>
        <w:rPr>
          <w:sz w:val="24"/>
          <w:szCs w:val="24"/>
        </w:rPr>
        <w:br w:type="page"/>
      </w:r>
    </w:p>
    <w:p w:rsidR="00592AE3" w:rsidRPr="00890B10" w:rsidRDefault="00592AE3" w:rsidP="00592AE3">
      <w:pPr>
        <w:pStyle w:val="24"/>
        <w:ind w:left="7655"/>
        <w:jc w:val="right"/>
        <w:rPr>
          <w:b/>
          <w:sz w:val="24"/>
        </w:rPr>
      </w:pPr>
      <w:r w:rsidRPr="00890B10">
        <w:rPr>
          <w:b/>
          <w:sz w:val="24"/>
        </w:rPr>
        <w:lastRenderedPageBreak/>
        <w:t>Приложение №</w:t>
      </w:r>
      <w:r>
        <w:rPr>
          <w:b/>
          <w:sz w:val="24"/>
        </w:rPr>
        <w:t xml:space="preserve"> 7</w:t>
      </w:r>
      <w:r w:rsidRPr="00890B10">
        <w:rPr>
          <w:b/>
          <w:sz w:val="24"/>
        </w:rPr>
        <w:t xml:space="preserve"> </w:t>
      </w:r>
    </w:p>
    <w:p w:rsidR="00592AE3" w:rsidRPr="00890B10" w:rsidRDefault="00592AE3" w:rsidP="00592AE3">
      <w:pPr>
        <w:pStyle w:val="24"/>
        <w:ind w:left="7655"/>
        <w:jc w:val="right"/>
        <w:rPr>
          <w:b/>
          <w:sz w:val="24"/>
        </w:rPr>
      </w:pPr>
      <w:r w:rsidRPr="00890B10">
        <w:rPr>
          <w:sz w:val="24"/>
        </w:rPr>
        <w:t xml:space="preserve">к Договору №____________ </w:t>
      </w:r>
    </w:p>
    <w:p w:rsidR="00592AE3" w:rsidRPr="00890B10" w:rsidRDefault="00576DF9" w:rsidP="00592AE3">
      <w:pPr>
        <w:pStyle w:val="24"/>
        <w:ind w:left="7655"/>
        <w:jc w:val="right"/>
        <w:rPr>
          <w:b/>
          <w:sz w:val="24"/>
        </w:rPr>
      </w:pPr>
      <w:r>
        <w:rPr>
          <w:sz w:val="24"/>
        </w:rPr>
        <w:t>от «___» _______</w:t>
      </w:r>
      <w:r w:rsidR="00592AE3" w:rsidRPr="00890B10">
        <w:rPr>
          <w:sz w:val="24"/>
        </w:rPr>
        <w:t>20</w:t>
      </w:r>
      <w:r>
        <w:rPr>
          <w:sz w:val="24"/>
        </w:rPr>
        <w:t>2</w:t>
      </w:r>
      <w:r w:rsidR="00592AE3" w:rsidRPr="00890B10">
        <w:rPr>
          <w:sz w:val="24"/>
        </w:rPr>
        <w:t>__</w:t>
      </w:r>
    </w:p>
    <w:p w:rsidR="002365AE" w:rsidRDefault="002365AE" w:rsidP="006F79E9">
      <w:pPr>
        <w:rPr>
          <w:sz w:val="24"/>
          <w:szCs w:val="24"/>
        </w:rPr>
      </w:pPr>
    </w:p>
    <w:p w:rsidR="00592AE3" w:rsidRDefault="00592AE3" w:rsidP="006F79E9">
      <w:pPr>
        <w:rPr>
          <w:sz w:val="24"/>
          <w:szCs w:val="24"/>
        </w:rPr>
      </w:pPr>
    </w:p>
    <w:p w:rsidR="00592AE3" w:rsidRPr="00E653FA" w:rsidRDefault="00592AE3" w:rsidP="00592AE3"/>
    <w:p w:rsidR="00592AE3" w:rsidRPr="00520CEE" w:rsidRDefault="00592AE3" w:rsidP="00592AE3">
      <w:pPr>
        <w:jc w:val="center"/>
        <w:rPr>
          <w:b/>
          <w:sz w:val="24"/>
        </w:rPr>
      </w:pPr>
      <w:bookmarkStart w:id="3" w:name="_Toc432676469"/>
      <w:bookmarkStart w:id="4" w:name="_Toc441156220"/>
      <w:bookmarkStart w:id="5" w:name="_Toc459577612"/>
      <w:bookmarkStart w:id="6" w:name="_Toc460329985"/>
      <w:bookmarkStart w:id="7" w:name="_Toc464479834"/>
      <w:bookmarkStart w:id="8" w:name="_Toc477787610"/>
      <w:bookmarkStart w:id="9" w:name="_Toc307936276"/>
      <w:r w:rsidRPr="00520CEE">
        <w:rPr>
          <w:b/>
          <w:sz w:val="24"/>
        </w:rPr>
        <w:t>Справка о материально-технических ресурсах</w:t>
      </w:r>
      <w:bookmarkEnd w:id="3"/>
      <w:bookmarkEnd w:id="4"/>
      <w:bookmarkEnd w:id="5"/>
      <w:bookmarkEnd w:id="6"/>
      <w:bookmarkEnd w:id="7"/>
      <w:bookmarkEnd w:id="8"/>
      <w:bookmarkEnd w:id="9"/>
    </w:p>
    <w:p w:rsidR="00592AE3" w:rsidRPr="00E653FA" w:rsidRDefault="00592AE3" w:rsidP="00592AE3">
      <w:pPr>
        <w:jc w:val="center"/>
      </w:pPr>
    </w:p>
    <w:p w:rsidR="00592AE3" w:rsidRPr="00E653FA" w:rsidRDefault="00592AE3" w:rsidP="00592AE3"/>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2"/>
        <w:gridCol w:w="1926"/>
        <w:gridCol w:w="1284"/>
        <w:gridCol w:w="2390"/>
        <w:gridCol w:w="2119"/>
        <w:gridCol w:w="1976"/>
      </w:tblGrid>
      <w:tr w:rsidR="00592AE3" w:rsidRPr="00E653FA" w:rsidTr="004A46A8">
        <w:trPr>
          <w:trHeight w:val="584"/>
        </w:trPr>
        <w:tc>
          <w:tcPr>
            <w:tcW w:w="310" w:type="pct"/>
            <w:vAlign w:val="center"/>
          </w:tcPr>
          <w:p w:rsidR="00592AE3" w:rsidRPr="00E653FA" w:rsidRDefault="00592AE3" w:rsidP="004A46A8">
            <w:pPr>
              <w:jc w:val="center"/>
            </w:pPr>
            <w:r w:rsidRPr="00E653FA">
              <w:t xml:space="preserve">№ </w:t>
            </w:r>
          </w:p>
        </w:tc>
        <w:tc>
          <w:tcPr>
            <w:tcW w:w="931" w:type="pct"/>
            <w:vAlign w:val="center"/>
          </w:tcPr>
          <w:p w:rsidR="00592AE3" w:rsidRPr="00E653FA" w:rsidRDefault="00592AE3" w:rsidP="004A46A8">
            <w:pPr>
              <w:jc w:val="center"/>
            </w:pPr>
            <w:r w:rsidRPr="00E653FA">
              <w:t>Наименование МТР</w:t>
            </w:r>
          </w:p>
        </w:tc>
        <w:tc>
          <w:tcPr>
            <w:tcW w:w="621" w:type="pct"/>
            <w:vAlign w:val="center"/>
          </w:tcPr>
          <w:p w:rsidR="00592AE3" w:rsidRPr="00E653FA" w:rsidRDefault="00592AE3" w:rsidP="004A46A8">
            <w:pPr>
              <w:jc w:val="center"/>
            </w:pPr>
            <w:r w:rsidRPr="00E653FA">
              <w:t>Кол-во, ед.</w:t>
            </w:r>
          </w:p>
        </w:tc>
        <w:tc>
          <w:tcPr>
            <w:tcW w:w="1156" w:type="pct"/>
            <w:vAlign w:val="center"/>
          </w:tcPr>
          <w:p w:rsidR="00592AE3" w:rsidRPr="00E653FA" w:rsidRDefault="00592AE3" w:rsidP="004A46A8">
            <w:pPr>
              <w:jc w:val="center"/>
            </w:pPr>
            <w:r w:rsidRPr="00E653FA">
              <w:t>Право на МТР (собственность, аренда, иное) и реквизиты подтверждающих документов (наименование, дата, №)</w:t>
            </w:r>
          </w:p>
        </w:tc>
        <w:tc>
          <w:tcPr>
            <w:tcW w:w="1025" w:type="pct"/>
            <w:vAlign w:val="center"/>
          </w:tcPr>
          <w:p w:rsidR="00592AE3" w:rsidRPr="00E653FA" w:rsidRDefault="00592AE3" w:rsidP="004A46A8">
            <w:pPr>
              <w:jc w:val="center"/>
            </w:pPr>
          </w:p>
          <w:p w:rsidR="00592AE3" w:rsidRPr="00E653FA" w:rsidRDefault="00592AE3" w:rsidP="004A46A8">
            <w:pPr>
              <w:jc w:val="center"/>
            </w:pPr>
            <w:r w:rsidRPr="00E653FA">
              <w:t>Фактическое местонахождение</w:t>
            </w:r>
          </w:p>
        </w:tc>
        <w:tc>
          <w:tcPr>
            <w:tcW w:w="956" w:type="pct"/>
            <w:vAlign w:val="center"/>
          </w:tcPr>
          <w:p w:rsidR="00592AE3" w:rsidRPr="00E653FA" w:rsidRDefault="00592AE3" w:rsidP="004A46A8">
            <w:pPr>
              <w:jc w:val="center"/>
            </w:pPr>
            <w:r w:rsidRPr="00E653FA">
              <w:t>Основные технические характеристики</w:t>
            </w:r>
          </w:p>
        </w:tc>
      </w:tr>
      <w:tr w:rsidR="00592AE3" w:rsidRPr="00E653FA" w:rsidTr="004A46A8">
        <w:trPr>
          <w:trHeight w:hRule="exact" w:val="284"/>
        </w:trPr>
        <w:tc>
          <w:tcPr>
            <w:tcW w:w="310" w:type="pct"/>
          </w:tcPr>
          <w:p w:rsidR="00592AE3" w:rsidRPr="00E653FA" w:rsidRDefault="00592AE3" w:rsidP="004A46A8">
            <w:r w:rsidRPr="00E653FA">
              <w:t>1.</w:t>
            </w:r>
          </w:p>
        </w:tc>
        <w:tc>
          <w:tcPr>
            <w:tcW w:w="931" w:type="pct"/>
          </w:tcPr>
          <w:p w:rsidR="00592AE3" w:rsidRPr="00E653FA" w:rsidRDefault="00592AE3" w:rsidP="004A46A8"/>
        </w:tc>
        <w:tc>
          <w:tcPr>
            <w:tcW w:w="621" w:type="pct"/>
          </w:tcPr>
          <w:p w:rsidR="00592AE3" w:rsidRPr="00E653FA" w:rsidRDefault="00592AE3" w:rsidP="004A46A8"/>
        </w:tc>
        <w:tc>
          <w:tcPr>
            <w:tcW w:w="1156" w:type="pct"/>
          </w:tcPr>
          <w:p w:rsidR="00592AE3" w:rsidRPr="00E653FA" w:rsidRDefault="00592AE3" w:rsidP="004A46A8"/>
        </w:tc>
        <w:tc>
          <w:tcPr>
            <w:tcW w:w="1025" w:type="pct"/>
          </w:tcPr>
          <w:p w:rsidR="00592AE3" w:rsidRPr="00E653FA" w:rsidRDefault="00592AE3" w:rsidP="004A46A8"/>
        </w:tc>
        <w:tc>
          <w:tcPr>
            <w:tcW w:w="956" w:type="pct"/>
          </w:tcPr>
          <w:p w:rsidR="00592AE3" w:rsidRPr="00E653FA" w:rsidRDefault="00592AE3" w:rsidP="004A46A8"/>
        </w:tc>
      </w:tr>
      <w:tr w:rsidR="00592AE3" w:rsidRPr="00E653FA" w:rsidTr="004A46A8">
        <w:trPr>
          <w:trHeight w:hRule="exact" w:val="284"/>
        </w:trPr>
        <w:tc>
          <w:tcPr>
            <w:tcW w:w="310" w:type="pct"/>
          </w:tcPr>
          <w:p w:rsidR="00592AE3" w:rsidRPr="00E653FA" w:rsidRDefault="00592AE3" w:rsidP="004A46A8">
            <w:r w:rsidRPr="00E653FA">
              <w:t>2.</w:t>
            </w:r>
          </w:p>
        </w:tc>
        <w:tc>
          <w:tcPr>
            <w:tcW w:w="931" w:type="pct"/>
          </w:tcPr>
          <w:p w:rsidR="00592AE3" w:rsidRPr="00E653FA" w:rsidRDefault="00592AE3" w:rsidP="004A46A8"/>
        </w:tc>
        <w:tc>
          <w:tcPr>
            <w:tcW w:w="621" w:type="pct"/>
          </w:tcPr>
          <w:p w:rsidR="00592AE3" w:rsidRPr="00E653FA" w:rsidRDefault="00592AE3" w:rsidP="004A46A8"/>
        </w:tc>
        <w:tc>
          <w:tcPr>
            <w:tcW w:w="1156" w:type="pct"/>
          </w:tcPr>
          <w:p w:rsidR="00592AE3" w:rsidRPr="00E653FA" w:rsidRDefault="00592AE3" w:rsidP="004A46A8"/>
        </w:tc>
        <w:tc>
          <w:tcPr>
            <w:tcW w:w="1025" w:type="pct"/>
          </w:tcPr>
          <w:p w:rsidR="00592AE3" w:rsidRPr="00E653FA" w:rsidRDefault="00592AE3" w:rsidP="004A46A8"/>
        </w:tc>
        <w:tc>
          <w:tcPr>
            <w:tcW w:w="956" w:type="pct"/>
          </w:tcPr>
          <w:p w:rsidR="00592AE3" w:rsidRPr="00E653FA" w:rsidRDefault="00592AE3" w:rsidP="004A46A8"/>
        </w:tc>
      </w:tr>
      <w:tr w:rsidR="00592AE3" w:rsidRPr="00E653FA" w:rsidTr="004A46A8">
        <w:trPr>
          <w:trHeight w:hRule="exact" w:val="284"/>
        </w:trPr>
        <w:tc>
          <w:tcPr>
            <w:tcW w:w="310" w:type="pct"/>
          </w:tcPr>
          <w:p w:rsidR="00592AE3" w:rsidRPr="00E653FA" w:rsidRDefault="00592AE3" w:rsidP="004A46A8">
            <w:r w:rsidRPr="00E653FA">
              <w:t>3.</w:t>
            </w:r>
          </w:p>
        </w:tc>
        <w:tc>
          <w:tcPr>
            <w:tcW w:w="931" w:type="pct"/>
          </w:tcPr>
          <w:p w:rsidR="00592AE3" w:rsidRPr="00E653FA" w:rsidRDefault="00592AE3" w:rsidP="004A46A8"/>
        </w:tc>
        <w:tc>
          <w:tcPr>
            <w:tcW w:w="621" w:type="pct"/>
          </w:tcPr>
          <w:p w:rsidR="00592AE3" w:rsidRPr="00E653FA" w:rsidRDefault="00592AE3" w:rsidP="004A46A8"/>
        </w:tc>
        <w:tc>
          <w:tcPr>
            <w:tcW w:w="1156" w:type="pct"/>
          </w:tcPr>
          <w:p w:rsidR="00592AE3" w:rsidRPr="00E653FA" w:rsidRDefault="00592AE3" w:rsidP="004A46A8"/>
        </w:tc>
        <w:tc>
          <w:tcPr>
            <w:tcW w:w="1025" w:type="pct"/>
          </w:tcPr>
          <w:p w:rsidR="00592AE3" w:rsidRPr="00E653FA" w:rsidRDefault="00592AE3" w:rsidP="004A46A8"/>
        </w:tc>
        <w:tc>
          <w:tcPr>
            <w:tcW w:w="956" w:type="pct"/>
          </w:tcPr>
          <w:p w:rsidR="00592AE3" w:rsidRPr="00E653FA" w:rsidRDefault="00592AE3" w:rsidP="004A46A8"/>
        </w:tc>
      </w:tr>
    </w:tbl>
    <w:p w:rsidR="00592AE3" w:rsidRPr="00E653FA" w:rsidRDefault="00592AE3" w:rsidP="00592AE3"/>
    <w:p w:rsidR="00592AE3" w:rsidRDefault="00592AE3" w:rsidP="006F79E9">
      <w:pPr>
        <w:rPr>
          <w:sz w:val="24"/>
          <w:szCs w:val="24"/>
        </w:rPr>
      </w:pPr>
    </w:p>
    <w:tbl>
      <w:tblPr>
        <w:tblW w:w="11323" w:type="dxa"/>
        <w:tblInd w:w="93" w:type="dxa"/>
        <w:tblLook w:val="04A0" w:firstRow="1" w:lastRow="0" w:firstColumn="1" w:lastColumn="0" w:noHBand="0" w:noVBand="1"/>
      </w:tblPr>
      <w:tblGrid>
        <w:gridCol w:w="4835"/>
        <w:gridCol w:w="6488"/>
      </w:tblGrid>
      <w:tr w:rsidR="00250A09" w:rsidRPr="00890B10" w:rsidTr="004A46A8">
        <w:trPr>
          <w:trHeight w:val="285"/>
        </w:trPr>
        <w:tc>
          <w:tcPr>
            <w:tcW w:w="4835" w:type="dxa"/>
            <w:tcBorders>
              <w:top w:val="nil"/>
              <w:left w:val="nil"/>
              <w:bottom w:val="nil"/>
              <w:right w:val="nil"/>
            </w:tcBorders>
            <w:shd w:val="clear" w:color="auto" w:fill="auto"/>
            <w:noWrap/>
            <w:vAlign w:val="bottom"/>
            <w:hideMark/>
          </w:tcPr>
          <w:p w:rsidR="00250A09" w:rsidRPr="00890B10" w:rsidRDefault="00250A09" w:rsidP="004A46A8">
            <w:pPr>
              <w:rPr>
                <w:b/>
                <w:bCs/>
                <w:sz w:val="24"/>
                <w:szCs w:val="24"/>
              </w:rPr>
            </w:pPr>
            <w:r w:rsidRPr="00890B10">
              <w:rPr>
                <w:b/>
                <w:bCs/>
                <w:sz w:val="24"/>
                <w:szCs w:val="24"/>
              </w:rPr>
              <w:t>ЗАКАЗЧИК</w:t>
            </w:r>
          </w:p>
        </w:tc>
        <w:tc>
          <w:tcPr>
            <w:tcW w:w="6488" w:type="dxa"/>
            <w:tcBorders>
              <w:top w:val="nil"/>
              <w:left w:val="nil"/>
              <w:bottom w:val="nil"/>
              <w:right w:val="nil"/>
            </w:tcBorders>
            <w:shd w:val="clear" w:color="auto" w:fill="auto"/>
            <w:noWrap/>
            <w:vAlign w:val="bottom"/>
            <w:hideMark/>
          </w:tcPr>
          <w:p w:rsidR="00250A09" w:rsidRPr="00890B10" w:rsidRDefault="00250A09" w:rsidP="004A46A8">
            <w:pPr>
              <w:rPr>
                <w:b/>
                <w:bCs/>
                <w:sz w:val="24"/>
                <w:szCs w:val="24"/>
              </w:rPr>
            </w:pPr>
            <w:r w:rsidRPr="00890B10">
              <w:rPr>
                <w:b/>
                <w:bCs/>
                <w:sz w:val="24"/>
                <w:szCs w:val="24"/>
              </w:rPr>
              <w:t>ПОДРЯДЧИК</w:t>
            </w:r>
          </w:p>
        </w:tc>
      </w:tr>
      <w:tr w:rsidR="00250A09" w:rsidRPr="00890B10" w:rsidTr="004A46A8">
        <w:trPr>
          <w:trHeight w:val="415"/>
        </w:trPr>
        <w:tc>
          <w:tcPr>
            <w:tcW w:w="4835" w:type="dxa"/>
            <w:tcBorders>
              <w:top w:val="nil"/>
              <w:left w:val="nil"/>
              <w:bottom w:val="nil"/>
              <w:right w:val="nil"/>
            </w:tcBorders>
            <w:shd w:val="clear" w:color="auto" w:fill="auto"/>
            <w:hideMark/>
          </w:tcPr>
          <w:p w:rsidR="00250A09" w:rsidRPr="00890B10" w:rsidRDefault="00250A09" w:rsidP="004A46A8">
            <w:pPr>
              <w:rPr>
                <w:b/>
                <w:sz w:val="24"/>
                <w:szCs w:val="24"/>
              </w:rPr>
            </w:pPr>
            <w:r w:rsidRPr="00890B10">
              <w:rPr>
                <w:b/>
                <w:sz w:val="24"/>
                <w:szCs w:val="24"/>
              </w:rPr>
              <w:t>ПАО «Россети Московский регион»</w:t>
            </w:r>
          </w:p>
        </w:tc>
        <w:tc>
          <w:tcPr>
            <w:tcW w:w="6488" w:type="dxa"/>
            <w:tcBorders>
              <w:top w:val="nil"/>
              <w:left w:val="nil"/>
              <w:bottom w:val="nil"/>
              <w:right w:val="nil"/>
            </w:tcBorders>
            <w:shd w:val="clear" w:color="auto" w:fill="auto"/>
          </w:tcPr>
          <w:p w:rsidR="00250A09" w:rsidRPr="00890B10" w:rsidRDefault="00250A09" w:rsidP="004A46A8">
            <w:pPr>
              <w:rPr>
                <w:b/>
                <w:sz w:val="24"/>
                <w:szCs w:val="24"/>
              </w:rPr>
            </w:pPr>
          </w:p>
        </w:tc>
      </w:tr>
      <w:tr w:rsidR="00250A09" w:rsidRPr="00890B10" w:rsidTr="004A46A8">
        <w:trPr>
          <w:trHeight w:val="80"/>
        </w:trPr>
        <w:tc>
          <w:tcPr>
            <w:tcW w:w="4835" w:type="dxa"/>
            <w:tcBorders>
              <w:top w:val="nil"/>
              <w:left w:val="nil"/>
              <w:bottom w:val="nil"/>
              <w:right w:val="nil"/>
            </w:tcBorders>
            <w:shd w:val="clear" w:color="auto" w:fill="auto"/>
            <w:hideMark/>
          </w:tcPr>
          <w:p w:rsidR="00250A09" w:rsidRPr="00890B10" w:rsidRDefault="00250A09" w:rsidP="004A46A8">
            <w:pPr>
              <w:autoSpaceDE w:val="0"/>
              <w:autoSpaceDN w:val="0"/>
              <w:adjustRightInd w:val="0"/>
              <w:ind w:right="310"/>
              <w:rPr>
                <w:sz w:val="24"/>
                <w:szCs w:val="24"/>
              </w:rPr>
            </w:pPr>
          </w:p>
          <w:p w:rsidR="00250A09" w:rsidRPr="00890B10" w:rsidRDefault="00250A09" w:rsidP="004A46A8">
            <w:pPr>
              <w:pStyle w:val="afffe"/>
              <w:rPr>
                <w:rFonts w:ascii="Times New Roman" w:hAnsi="Times New Roman"/>
                <w:sz w:val="24"/>
                <w:szCs w:val="24"/>
                <w:lang w:eastAsia="ru-RU"/>
              </w:rPr>
            </w:pPr>
            <w:r w:rsidRPr="00890B10">
              <w:rPr>
                <w:rFonts w:ascii="Times New Roman" w:hAnsi="Times New Roman"/>
                <w:sz w:val="24"/>
                <w:szCs w:val="24"/>
              </w:rPr>
              <w:t>________________/_______________ /</w:t>
            </w:r>
          </w:p>
        </w:tc>
        <w:tc>
          <w:tcPr>
            <w:tcW w:w="6488" w:type="dxa"/>
            <w:tcBorders>
              <w:top w:val="nil"/>
              <w:left w:val="nil"/>
              <w:bottom w:val="nil"/>
              <w:right w:val="nil"/>
            </w:tcBorders>
            <w:shd w:val="clear" w:color="auto" w:fill="auto"/>
          </w:tcPr>
          <w:p w:rsidR="00250A09" w:rsidRPr="00890B10" w:rsidRDefault="00250A09" w:rsidP="004A46A8">
            <w:pPr>
              <w:ind w:left="628"/>
              <w:rPr>
                <w:sz w:val="24"/>
                <w:szCs w:val="24"/>
              </w:rPr>
            </w:pPr>
          </w:p>
          <w:p w:rsidR="00250A09" w:rsidRPr="00890B10" w:rsidRDefault="00250A09" w:rsidP="004A46A8">
            <w:pPr>
              <w:rPr>
                <w:sz w:val="24"/>
                <w:szCs w:val="24"/>
              </w:rPr>
            </w:pPr>
            <w:r w:rsidRPr="00890B10">
              <w:rPr>
                <w:sz w:val="24"/>
                <w:szCs w:val="24"/>
              </w:rPr>
              <w:t>__________________/ ______________ /</w:t>
            </w:r>
          </w:p>
          <w:p w:rsidR="00250A09" w:rsidRPr="00890B10" w:rsidRDefault="00250A09" w:rsidP="004A46A8">
            <w:pPr>
              <w:rPr>
                <w:sz w:val="24"/>
                <w:szCs w:val="24"/>
              </w:rPr>
            </w:pPr>
          </w:p>
        </w:tc>
      </w:tr>
    </w:tbl>
    <w:p w:rsidR="00250A09" w:rsidRDefault="00250A09" w:rsidP="006F79E9">
      <w:pPr>
        <w:rPr>
          <w:sz w:val="24"/>
          <w:szCs w:val="24"/>
        </w:rPr>
      </w:pPr>
      <w:r>
        <w:rPr>
          <w:sz w:val="24"/>
          <w:szCs w:val="24"/>
        </w:rPr>
        <w:br w:type="page"/>
      </w:r>
    </w:p>
    <w:p w:rsidR="00250A09" w:rsidRPr="00890B10" w:rsidRDefault="00250A09" w:rsidP="00250A09">
      <w:pPr>
        <w:pStyle w:val="24"/>
        <w:ind w:left="7655"/>
        <w:jc w:val="right"/>
        <w:rPr>
          <w:b/>
          <w:sz w:val="24"/>
        </w:rPr>
      </w:pPr>
      <w:r w:rsidRPr="00890B10">
        <w:rPr>
          <w:b/>
          <w:sz w:val="24"/>
        </w:rPr>
        <w:lastRenderedPageBreak/>
        <w:t>Приложение №</w:t>
      </w:r>
      <w:r>
        <w:rPr>
          <w:b/>
          <w:sz w:val="24"/>
        </w:rPr>
        <w:t xml:space="preserve"> 8</w:t>
      </w:r>
      <w:r w:rsidRPr="00890B10">
        <w:rPr>
          <w:b/>
          <w:sz w:val="24"/>
        </w:rPr>
        <w:t xml:space="preserve"> </w:t>
      </w:r>
    </w:p>
    <w:p w:rsidR="00250A09" w:rsidRPr="00890B10" w:rsidRDefault="00250A09" w:rsidP="00250A09">
      <w:pPr>
        <w:pStyle w:val="24"/>
        <w:ind w:left="7655"/>
        <w:jc w:val="right"/>
        <w:rPr>
          <w:b/>
          <w:sz w:val="24"/>
        </w:rPr>
      </w:pPr>
      <w:r w:rsidRPr="00890B10">
        <w:rPr>
          <w:sz w:val="24"/>
        </w:rPr>
        <w:t xml:space="preserve">к Договору №____________ </w:t>
      </w:r>
    </w:p>
    <w:p w:rsidR="00250A09" w:rsidRPr="00890B10" w:rsidRDefault="00250A09" w:rsidP="00250A09">
      <w:pPr>
        <w:pStyle w:val="24"/>
        <w:ind w:left="7655"/>
        <w:jc w:val="right"/>
        <w:rPr>
          <w:b/>
          <w:sz w:val="24"/>
        </w:rPr>
      </w:pPr>
      <w:r w:rsidRPr="00890B10">
        <w:rPr>
          <w:sz w:val="24"/>
        </w:rPr>
        <w:t xml:space="preserve">от </w:t>
      </w:r>
      <w:r w:rsidR="00576DF9">
        <w:rPr>
          <w:sz w:val="24"/>
        </w:rPr>
        <w:t>«</w:t>
      </w:r>
      <w:r w:rsidRPr="00890B10">
        <w:rPr>
          <w:sz w:val="24"/>
        </w:rPr>
        <w:t>___</w:t>
      </w:r>
      <w:r w:rsidR="00576DF9">
        <w:rPr>
          <w:sz w:val="24"/>
        </w:rPr>
        <w:t>» _________</w:t>
      </w:r>
      <w:r w:rsidRPr="00890B10">
        <w:rPr>
          <w:sz w:val="24"/>
        </w:rPr>
        <w:t>20</w:t>
      </w:r>
      <w:r w:rsidR="00576DF9">
        <w:rPr>
          <w:sz w:val="24"/>
        </w:rPr>
        <w:t>2</w:t>
      </w:r>
      <w:r w:rsidRPr="00890B10">
        <w:rPr>
          <w:sz w:val="24"/>
        </w:rPr>
        <w:t>__</w:t>
      </w:r>
    </w:p>
    <w:p w:rsidR="00250A09" w:rsidRPr="00E653FA" w:rsidRDefault="00250A09" w:rsidP="00250A09"/>
    <w:p w:rsidR="00250A09" w:rsidRPr="00E653FA" w:rsidRDefault="00250A09" w:rsidP="00250A09">
      <w:pPr>
        <w:jc w:val="center"/>
        <w:rPr>
          <w:b/>
          <w:sz w:val="24"/>
        </w:rPr>
      </w:pPr>
      <w:bookmarkStart w:id="10" w:name="_Toc460329986"/>
      <w:bookmarkStart w:id="11" w:name="_Toc474333307"/>
      <w:bookmarkStart w:id="12" w:name="_Toc474403070"/>
      <w:bookmarkStart w:id="13" w:name="_Toc474768898"/>
      <w:bookmarkStart w:id="14" w:name="_Toc474770028"/>
      <w:bookmarkStart w:id="15" w:name="_Toc307936277"/>
      <w:bookmarkStart w:id="16" w:name="_Toc432676470"/>
      <w:bookmarkStart w:id="17" w:name="_Toc441156221"/>
      <w:bookmarkStart w:id="18" w:name="_Toc459577613"/>
      <w:r w:rsidRPr="00E653FA">
        <w:rPr>
          <w:b/>
          <w:sz w:val="24"/>
        </w:rPr>
        <w:t>Справка о кадровых ресурсах</w:t>
      </w:r>
      <w:bookmarkEnd w:id="10"/>
      <w:bookmarkEnd w:id="11"/>
      <w:bookmarkEnd w:id="12"/>
      <w:bookmarkEnd w:id="13"/>
      <w:bookmarkEnd w:id="14"/>
      <w:r w:rsidRPr="00E653FA">
        <w:rPr>
          <w:b/>
          <w:sz w:val="24"/>
        </w:rPr>
        <w:t xml:space="preserve"> </w:t>
      </w:r>
      <w:bookmarkEnd w:id="15"/>
      <w:bookmarkEnd w:id="16"/>
      <w:bookmarkEnd w:id="17"/>
      <w:bookmarkEnd w:id="18"/>
    </w:p>
    <w:p w:rsidR="00250A09" w:rsidRPr="00E653FA" w:rsidRDefault="00250A09" w:rsidP="00250A09"/>
    <w:tbl>
      <w:tblPr>
        <w:tblW w:w="5000" w:type="pct"/>
        <w:tblLook w:val="04A0" w:firstRow="1" w:lastRow="0" w:firstColumn="1" w:lastColumn="0" w:noHBand="0" w:noVBand="1"/>
      </w:tblPr>
      <w:tblGrid>
        <w:gridCol w:w="1843"/>
        <w:gridCol w:w="1160"/>
        <w:gridCol w:w="612"/>
        <w:gridCol w:w="1056"/>
        <w:gridCol w:w="1160"/>
        <w:gridCol w:w="612"/>
        <w:gridCol w:w="1056"/>
        <w:gridCol w:w="1160"/>
        <w:gridCol w:w="612"/>
        <w:gridCol w:w="1056"/>
      </w:tblGrid>
      <w:tr w:rsidR="00250A09" w:rsidRPr="00E653FA" w:rsidTr="004A46A8">
        <w:trPr>
          <w:trHeight w:val="765"/>
        </w:trPr>
        <w:tc>
          <w:tcPr>
            <w:tcW w:w="886"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0A09" w:rsidRPr="00E653FA" w:rsidRDefault="00250A09" w:rsidP="004A46A8">
            <w:r w:rsidRPr="00E653FA">
              <w:t>Штатный персонал</w:t>
            </w:r>
          </w:p>
        </w:tc>
        <w:tc>
          <w:tcPr>
            <w:tcW w:w="1371" w:type="pct"/>
            <w:gridSpan w:val="3"/>
            <w:tcBorders>
              <w:top w:val="single" w:sz="8" w:space="0" w:color="auto"/>
              <w:left w:val="nil"/>
              <w:bottom w:val="single" w:sz="8" w:space="0" w:color="auto"/>
              <w:right w:val="single" w:sz="8" w:space="0" w:color="000000"/>
            </w:tcBorders>
            <w:shd w:val="clear" w:color="auto" w:fill="auto"/>
            <w:vAlign w:val="center"/>
            <w:hideMark/>
          </w:tcPr>
          <w:p w:rsidR="00250A09" w:rsidRPr="00E653FA" w:rsidRDefault="00250A09" w:rsidP="004A46A8">
            <w:r w:rsidRPr="00E653FA">
              <w:t>Подрядчик/Исполнитель</w:t>
            </w:r>
          </w:p>
        </w:tc>
        <w:tc>
          <w:tcPr>
            <w:tcW w:w="1371" w:type="pct"/>
            <w:gridSpan w:val="3"/>
            <w:tcBorders>
              <w:top w:val="single" w:sz="8" w:space="0" w:color="auto"/>
              <w:left w:val="nil"/>
              <w:bottom w:val="single" w:sz="8" w:space="0" w:color="auto"/>
              <w:right w:val="single" w:sz="8" w:space="0" w:color="000000"/>
            </w:tcBorders>
            <w:shd w:val="clear" w:color="auto" w:fill="auto"/>
            <w:vAlign w:val="center"/>
            <w:hideMark/>
          </w:tcPr>
          <w:p w:rsidR="00250A09" w:rsidRPr="00E653FA" w:rsidRDefault="00250A09" w:rsidP="00D50F8C">
            <w:r w:rsidRPr="00E653FA">
              <w:t>1-й субподрядчик (член коллективного участника)</w:t>
            </w:r>
            <w:r w:rsidR="004A46A8">
              <w:rPr>
                <w:rStyle w:val="afe"/>
              </w:rPr>
              <w:footnoteReference w:id="13"/>
            </w:r>
          </w:p>
        </w:tc>
        <w:tc>
          <w:tcPr>
            <w:tcW w:w="1371" w:type="pct"/>
            <w:gridSpan w:val="3"/>
            <w:tcBorders>
              <w:top w:val="single" w:sz="8" w:space="0" w:color="auto"/>
              <w:left w:val="nil"/>
              <w:bottom w:val="single" w:sz="8" w:space="0" w:color="auto"/>
              <w:right w:val="single" w:sz="8" w:space="0" w:color="000000"/>
            </w:tcBorders>
            <w:shd w:val="clear" w:color="auto" w:fill="auto"/>
            <w:vAlign w:val="center"/>
            <w:hideMark/>
          </w:tcPr>
          <w:p w:rsidR="00250A09" w:rsidRPr="00E653FA" w:rsidRDefault="00250A09" w:rsidP="00D50F8C">
            <w:r w:rsidRPr="00E653FA">
              <w:t>2-й субподрядчик (член коллективного участника)</w:t>
            </w:r>
            <w:r w:rsidR="006E1341">
              <w:rPr>
                <w:rStyle w:val="afe"/>
              </w:rPr>
              <w:footnoteReference w:id="14"/>
            </w:r>
          </w:p>
        </w:tc>
      </w:tr>
      <w:tr w:rsidR="00250A09" w:rsidRPr="00E653FA" w:rsidTr="004A46A8">
        <w:trPr>
          <w:trHeight w:val="780"/>
        </w:trPr>
        <w:tc>
          <w:tcPr>
            <w:tcW w:w="886" w:type="pct"/>
            <w:vMerge/>
            <w:tcBorders>
              <w:top w:val="single" w:sz="8" w:space="0" w:color="auto"/>
              <w:left w:val="single" w:sz="8" w:space="0" w:color="auto"/>
              <w:bottom w:val="single" w:sz="8" w:space="0" w:color="000000"/>
              <w:right w:val="single" w:sz="8" w:space="0" w:color="auto"/>
            </w:tcBorders>
            <w:vAlign w:val="center"/>
            <w:hideMark/>
          </w:tcPr>
          <w:p w:rsidR="00250A09" w:rsidRPr="00E653FA" w:rsidRDefault="00250A09" w:rsidP="004A46A8"/>
        </w:tc>
        <w:tc>
          <w:tcPr>
            <w:tcW w:w="484" w:type="pct"/>
            <w:vMerge w:val="restart"/>
            <w:tcBorders>
              <w:top w:val="nil"/>
              <w:left w:val="single" w:sz="8" w:space="0" w:color="auto"/>
              <w:bottom w:val="single" w:sz="8" w:space="0" w:color="000000"/>
              <w:right w:val="single" w:sz="8" w:space="0" w:color="auto"/>
            </w:tcBorders>
            <w:shd w:val="clear" w:color="auto" w:fill="auto"/>
            <w:vAlign w:val="center"/>
            <w:hideMark/>
          </w:tcPr>
          <w:p w:rsidR="00250A09" w:rsidRPr="00E653FA" w:rsidRDefault="00250A09" w:rsidP="004A46A8">
            <w:r w:rsidRPr="00E653FA">
              <w:t>Общая численность</w:t>
            </w:r>
          </w:p>
        </w:tc>
        <w:tc>
          <w:tcPr>
            <w:tcW w:w="888" w:type="pct"/>
            <w:gridSpan w:val="2"/>
            <w:tcBorders>
              <w:top w:val="single" w:sz="8" w:space="0" w:color="auto"/>
              <w:left w:val="nil"/>
              <w:bottom w:val="single" w:sz="8" w:space="0" w:color="auto"/>
              <w:right w:val="single" w:sz="8" w:space="0" w:color="000000"/>
            </w:tcBorders>
            <w:shd w:val="clear" w:color="auto" w:fill="auto"/>
            <w:vAlign w:val="center"/>
            <w:hideMark/>
          </w:tcPr>
          <w:p w:rsidR="00250A09" w:rsidRPr="00E653FA" w:rsidRDefault="00250A09" w:rsidP="004A46A8">
            <w:r w:rsidRPr="00E653FA">
              <w:t>В т.ч. для работ/услуг по данному договору</w:t>
            </w:r>
          </w:p>
        </w:tc>
        <w:tc>
          <w:tcPr>
            <w:tcW w:w="561" w:type="pct"/>
            <w:vMerge w:val="restart"/>
            <w:tcBorders>
              <w:top w:val="nil"/>
              <w:left w:val="single" w:sz="8" w:space="0" w:color="auto"/>
              <w:bottom w:val="single" w:sz="8" w:space="0" w:color="000000"/>
              <w:right w:val="single" w:sz="8" w:space="0" w:color="auto"/>
            </w:tcBorders>
            <w:shd w:val="clear" w:color="auto" w:fill="auto"/>
            <w:vAlign w:val="center"/>
            <w:hideMark/>
          </w:tcPr>
          <w:p w:rsidR="00250A09" w:rsidRPr="00E653FA" w:rsidRDefault="00250A09" w:rsidP="004A46A8">
            <w:r w:rsidRPr="00E653FA">
              <w:t>Общая численность</w:t>
            </w:r>
          </w:p>
        </w:tc>
        <w:tc>
          <w:tcPr>
            <w:tcW w:w="811" w:type="pct"/>
            <w:gridSpan w:val="2"/>
            <w:tcBorders>
              <w:top w:val="single" w:sz="8" w:space="0" w:color="auto"/>
              <w:left w:val="nil"/>
              <w:bottom w:val="single" w:sz="8" w:space="0" w:color="auto"/>
              <w:right w:val="single" w:sz="8" w:space="0" w:color="000000"/>
            </w:tcBorders>
            <w:shd w:val="clear" w:color="auto" w:fill="auto"/>
            <w:vAlign w:val="center"/>
            <w:hideMark/>
          </w:tcPr>
          <w:p w:rsidR="00250A09" w:rsidRPr="00E653FA" w:rsidRDefault="00250A09" w:rsidP="004A46A8">
            <w:r w:rsidRPr="00E653FA">
              <w:t>В т.ч. для работ/услуг по данному договору</w:t>
            </w:r>
          </w:p>
        </w:tc>
        <w:tc>
          <w:tcPr>
            <w:tcW w:w="561" w:type="pct"/>
            <w:vMerge w:val="restart"/>
            <w:tcBorders>
              <w:top w:val="nil"/>
              <w:left w:val="single" w:sz="8" w:space="0" w:color="auto"/>
              <w:bottom w:val="single" w:sz="8" w:space="0" w:color="000000"/>
              <w:right w:val="single" w:sz="8" w:space="0" w:color="auto"/>
            </w:tcBorders>
            <w:shd w:val="clear" w:color="auto" w:fill="auto"/>
            <w:vAlign w:val="center"/>
            <w:hideMark/>
          </w:tcPr>
          <w:p w:rsidR="00250A09" w:rsidRPr="00E653FA" w:rsidRDefault="00250A09" w:rsidP="004A46A8">
            <w:r w:rsidRPr="00E653FA">
              <w:t>Общая численность</w:t>
            </w:r>
          </w:p>
        </w:tc>
        <w:tc>
          <w:tcPr>
            <w:tcW w:w="811" w:type="pct"/>
            <w:gridSpan w:val="2"/>
            <w:tcBorders>
              <w:top w:val="single" w:sz="8" w:space="0" w:color="auto"/>
              <w:left w:val="nil"/>
              <w:bottom w:val="single" w:sz="8" w:space="0" w:color="auto"/>
              <w:right w:val="single" w:sz="8" w:space="0" w:color="000000"/>
            </w:tcBorders>
            <w:shd w:val="clear" w:color="auto" w:fill="auto"/>
            <w:vAlign w:val="center"/>
            <w:hideMark/>
          </w:tcPr>
          <w:p w:rsidR="00250A09" w:rsidRPr="00E653FA" w:rsidRDefault="00250A09" w:rsidP="004A46A8">
            <w:r w:rsidRPr="00E653FA">
              <w:t>В т.ч. для работ/услуг по данному договору</w:t>
            </w:r>
          </w:p>
        </w:tc>
      </w:tr>
      <w:tr w:rsidR="00250A09" w:rsidRPr="00E653FA" w:rsidTr="004A46A8">
        <w:trPr>
          <w:trHeight w:val="555"/>
        </w:trPr>
        <w:tc>
          <w:tcPr>
            <w:tcW w:w="886" w:type="pct"/>
            <w:vMerge/>
            <w:tcBorders>
              <w:top w:val="single" w:sz="8" w:space="0" w:color="auto"/>
              <w:left w:val="single" w:sz="8" w:space="0" w:color="auto"/>
              <w:bottom w:val="single" w:sz="8" w:space="0" w:color="000000"/>
              <w:right w:val="single" w:sz="8" w:space="0" w:color="auto"/>
            </w:tcBorders>
            <w:vAlign w:val="center"/>
            <w:hideMark/>
          </w:tcPr>
          <w:p w:rsidR="00250A09" w:rsidRPr="00E653FA" w:rsidRDefault="00250A09" w:rsidP="004A46A8"/>
        </w:tc>
        <w:tc>
          <w:tcPr>
            <w:tcW w:w="484"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76"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r w:rsidRPr="00E653FA">
              <w:t>ФИО</w:t>
            </w:r>
          </w:p>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r w:rsidRPr="00E653FA">
              <w:t>Должность</w:t>
            </w:r>
          </w:p>
        </w:tc>
        <w:tc>
          <w:tcPr>
            <w:tcW w:w="561"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r w:rsidRPr="00E653FA">
              <w:t>ФИО</w:t>
            </w:r>
          </w:p>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r w:rsidRPr="00E653FA">
              <w:t>Должность</w:t>
            </w:r>
          </w:p>
        </w:tc>
        <w:tc>
          <w:tcPr>
            <w:tcW w:w="561"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r w:rsidRPr="00E653FA">
              <w:t>ФИО</w:t>
            </w:r>
          </w:p>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r w:rsidRPr="00E653FA">
              <w:t>Должность</w:t>
            </w:r>
          </w:p>
        </w:tc>
      </w:tr>
      <w:tr w:rsidR="00250A09" w:rsidRPr="00E653FA" w:rsidTr="004A46A8">
        <w:trPr>
          <w:trHeight w:val="315"/>
        </w:trPr>
        <w:tc>
          <w:tcPr>
            <w:tcW w:w="886" w:type="pct"/>
            <w:vMerge w:val="restart"/>
            <w:tcBorders>
              <w:top w:val="nil"/>
              <w:left w:val="single" w:sz="8" w:space="0" w:color="auto"/>
              <w:bottom w:val="single" w:sz="8" w:space="0" w:color="000000"/>
              <w:right w:val="single" w:sz="8" w:space="0" w:color="auto"/>
            </w:tcBorders>
            <w:shd w:val="clear" w:color="auto" w:fill="auto"/>
            <w:vAlign w:val="center"/>
            <w:hideMark/>
          </w:tcPr>
          <w:p w:rsidR="00250A09" w:rsidRPr="00E653FA" w:rsidRDefault="00250A09" w:rsidP="004A46A8">
            <w:r w:rsidRPr="00E653FA">
              <w:t>Руководящий, чел.</w:t>
            </w:r>
          </w:p>
        </w:tc>
        <w:tc>
          <w:tcPr>
            <w:tcW w:w="484" w:type="pct"/>
            <w:vMerge w:val="restart"/>
            <w:tcBorders>
              <w:top w:val="nil"/>
              <w:left w:val="single" w:sz="8" w:space="0" w:color="auto"/>
              <w:bottom w:val="single" w:sz="8" w:space="0" w:color="000000"/>
              <w:right w:val="single" w:sz="8" w:space="0" w:color="auto"/>
            </w:tcBorders>
            <w:shd w:val="clear" w:color="auto" w:fill="auto"/>
            <w:vAlign w:val="center"/>
            <w:hideMark/>
          </w:tcPr>
          <w:p w:rsidR="00250A09" w:rsidRPr="00E653FA" w:rsidRDefault="00250A09" w:rsidP="004A46A8"/>
        </w:tc>
        <w:tc>
          <w:tcPr>
            <w:tcW w:w="376"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val="restart"/>
            <w:tcBorders>
              <w:top w:val="nil"/>
              <w:left w:val="single" w:sz="8" w:space="0" w:color="auto"/>
              <w:bottom w:val="single" w:sz="8" w:space="0" w:color="000000"/>
              <w:right w:val="single" w:sz="8" w:space="0" w:color="auto"/>
            </w:tcBorders>
            <w:shd w:val="clear" w:color="auto" w:fill="auto"/>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val="restart"/>
            <w:tcBorders>
              <w:top w:val="nil"/>
              <w:left w:val="single" w:sz="8" w:space="0" w:color="auto"/>
              <w:bottom w:val="single" w:sz="8" w:space="0" w:color="000000"/>
              <w:right w:val="single" w:sz="8" w:space="0" w:color="auto"/>
            </w:tcBorders>
            <w:shd w:val="clear" w:color="auto" w:fill="auto"/>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r>
      <w:tr w:rsidR="00250A09" w:rsidRPr="00E653FA" w:rsidTr="004A46A8">
        <w:trPr>
          <w:trHeight w:val="315"/>
        </w:trPr>
        <w:tc>
          <w:tcPr>
            <w:tcW w:w="886"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484"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76"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r>
      <w:tr w:rsidR="00250A09" w:rsidRPr="00E653FA" w:rsidTr="004A46A8">
        <w:trPr>
          <w:trHeight w:val="315"/>
        </w:trPr>
        <w:tc>
          <w:tcPr>
            <w:tcW w:w="886"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484"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76"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r>
      <w:tr w:rsidR="00250A09" w:rsidRPr="00E653FA" w:rsidTr="004A46A8">
        <w:trPr>
          <w:trHeight w:val="315"/>
        </w:trPr>
        <w:tc>
          <w:tcPr>
            <w:tcW w:w="886"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484"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76"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r>
      <w:tr w:rsidR="00250A09" w:rsidRPr="00E653FA" w:rsidTr="004A46A8">
        <w:trPr>
          <w:trHeight w:val="315"/>
        </w:trPr>
        <w:tc>
          <w:tcPr>
            <w:tcW w:w="886"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484"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76"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r>
      <w:tr w:rsidR="00250A09" w:rsidRPr="00E653FA" w:rsidTr="004A46A8">
        <w:trPr>
          <w:trHeight w:val="315"/>
        </w:trPr>
        <w:tc>
          <w:tcPr>
            <w:tcW w:w="886" w:type="pct"/>
            <w:vMerge w:val="restart"/>
            <w:tcBorders>
              <w:top w:val="nil"/>
              <w:left w:val="single" w:sz="8" w:space="0" w:color="auto"/>
              <w:bottom w:val="single" w:sz="8" w:space="0" w:color="000000"/>
              <w:right w:val="single" w:sz="8" w:space="0" w:color="auto"/>
            </w:tcBorders>
            <w:shd w:val="clear" w:color="auto" w:fill="auto"/>
            <w:vAlign w:val="center"/>
            <w:hideMark/>
          </w:tcPr>
          <w:p w:rsidR="00250A09" w:rsidRPr="00E653FA" w:rsidRDefault="00250A09" w:rsidP="004A46A8">
            <w:r w:rsidRPr="00E653FA">
              <w:t>Инженерно-технический, чел.</w:t>
            </w:r>
          </w:p>
        </w:tc>
        <w:tc>
          <w:tcPr>
            <w:tcW w:w="484" w:type="pct"/>
            <w:vMerge w:val="restart"/>
            <w:tcBorders>
              <w:top w:val="nil"/>
              <w:left w:val="single" w:sz="8" w:space="0" w:color="auto"/>
              <w:bottom w:val="single" w:sz="8" w:space="0" w:color="000000"/>
              <w:right w:val="single" w:sz="8" w:space="0" w:color="auto"/>
            </w:tcBorders>
            <w:shd w:val="clear" w:color="auto" w:fill="auto"/>
            <w:vAlign w:val="center"/>
            <w:hideMark/>
          </w:tcPr>
          <w:p w:rsidR="00250A09" w:rsidRPr="00E653FA" w:rsidRDefault="00250A09" w:rsidP="004A46A8"/>
        </w:tc>
        <w:tc>
          <w:tcPr>
            <w:tcW w:w="376"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val="restart"/>
            <w:tcBorders>
              <w:top w:val="nil"/>
              <w:left w:val="single" w:sz="8" w:space="0" w:color="auto"/>
              <w:bottom w:val="single" w:sz="8" w:space="0" w:color="000000"/>
              <w:right w:val="single" w:sz="8" w:space="0" w:color="auto"/>
            </w:tcBorders>
            <w:shd w:val="clear" w:color="auto" w:fill="auto"/>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val="restart"/>
            <w:tcBorders>
              <w:top w:val="nil"/>
              <w:left w:val="single" w:sz="8" w:space="0" w:color="auto"/>
              <w:bottom w:val="single" w:sz="8" w:space="0" w:color="000000"/>
              <w:right w:val="single" w:sz="8" w:space="0" w:color="auto"/>
            </w:tcBorders>
            <w:shd w:val="clear" w:color="auto" w:fill="auto"/>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r>
      <w:tr w:rsidR="00250A09" w:rsidRPr="00E653FA" w:rsidTr="004A46A8">
        <w:trPr>
          <w:trHeight w:val="315"/>
        </w:trPr>
        <w:tc>
          <w:tcPr>
            <w:tcW w:w="886"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484"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76"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r>
      <w:tr w:rsidR="00250A09" w:rsidRPr="00E653FA" w:rsidTr="004A46A8">
        <w:trPr>
          <w:trHeight w:val="315"/>
        </w:trPr>
        <w:tc>
          <w:tcPr>
            <w:tcW w:w="886"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484"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76"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r>
      <w:tr w:rsidR="00250A09" w:rsidRPr="00E653FA" w:rsidTr="004A46A8">
        <w:trPr>
          <w:trHeight w:val="315"/>
        </w:trPr>
        <w:tc>
          <w:tcPr>
            <w:tcW w:w="886"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484"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76"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r>
      <w:tr w:rsidR="00250A09" w:rsidRPr="00E653FA" w:rsidTr="004A46A8">
        <w:trPr>
          <w:trHeight w:val="315"/>
        </w:trPr>
        <w:tc>
          <w:tcPr>
            <w:tcW w:w="886"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484"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76"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r>
      <w:tr w:rsidR="00250A09" w:rsidRPr="00E653FA" w:rsidTr="004A46A8">
        <w:trPr>
          <w:trHeight w:val="315"/>
        </w:trPr>
        <w:tc>
          <w:tcPr>
            <w:tcW w:w="886" w:type="pct"/>
            <w:vMerge w:val="restart"/>
            <w:tcBorders>
              <w:top w:val="nil"/>
              <w:left w:val="single" w:sz="8" w:space="0" w:color="auto"/>
              <w:bottom w:val="single" w:sz="8" w:space="0" w:color="000000"/>
              <w:right w:val="single" w:sz="8" w:space="0" w:color="auto"/>
            </w:tcBorders>
            <w:shd w:val="clear" w:color="auto" w:fill="auto"/>
            <w:vAlign w:val="center"/>
            <w:hideMark/>
          </w:tcPr>
          <w:p w:rsidR="00250A09" w:rsidRPr="00E653FA" w:rsidRDefault="00250A09" w:rsidP="004A46A8">
            <w:r w:rsidRPr="00E653FA">
              <w:t>Рабочие и специалисты,  в т.ч.:</w:t>
            </w:r>
          </w:p>
        </w:tc>
        <w:tc>
          <w:tcPr>
            <w:tcW w:w="484" w:type="pct"/>
            <w:vMerge w:val="restart"/>
            <w:tcBorders>
              <w:top w:val="nil"/>
              <w:left w:val="single" w:sz="8" w:space="0" w:color="auto"/>
              <w:bottom w:val="single" w:sz="8" w:space="0" w:color="000000"/>
              <w:right w:val="single" w:sz="8" w:space="0" w:color="auto"/>
            </w:tcBorders>
            <w:shd w:val="clear" w:color="auto" w:fill="auto"/>
            <w:vAlign w:val="center"/>
            <w:hideMark/>
          </w:tcPr>
          <w:p w:rsidR="00250A09" w:rsidRPr="00E653FA" w:rsidRDefault="00250A09" w:rsidP="004A46A8"/>
        </w:tc>
        <w:tc>
          <w:tcPr>
            <w:tcW w:w="376"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val="restart"/>
            <w:tcBorders>
              <w:top w:val="nil"/>
              <w:left w:val="single" w:sz="8" w:space="0" w:color="auto"/>
              <w:bottom w:val="single" w:sz="8" w:space="0" w:color="000000"/>
              <w:right w:val="single" w:sz="8" w:space="0" w:color="auto"/>
            </w:tcBorders>
            <w:shd w:val="clear" w:color="auto" w:fill="auto"/>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val="restart"/>
            <w:tcBorders>
              <w:top w:val="nil"/>
              <w:left w:val="single" w:sz="8" w:space="0" w:color="auto"/>
              <w:bottom w:val="single" w:sz="8" w:space="0" w:color="000000"/>
              <w:right w:val="single" w:sz="8" w:space="0" w:color="auto"/>
            </w:tcBorders>
            <w:shd w:val="clear" w:color="auto" w:fill="auto"/>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r>
      <w:tr w:rsidR="00250A09" w:rsidRPr="00E653FA" w:rsidTr="004A46A8">
        <w:trPr>
          <w:trHeight w:val="315"/>
        </w:trPr>
        <w:tc>
          <w:tcPr>
            <w:tcW w:w="886"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484"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76"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r>
      <w:tr w:rsidR="00250A09" w:rsidRPr="00E653FA" w:rsidTr="004A46A8">
        <w:trPr>
          <w:trHeight w:val="315"/>
        </w:trPr>
        <w:tc>
          <w:tcPr>
            <w:tcW w:w="886"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484"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76"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r>
      <w:tr w:rsidR="00250A09" w:rsidRPr="00E653FA" w:rsidTr="004A46A8">
        <w:trPr>
          <w:trHeight w:val="315"/>
        </w:trPr>
        <w:tc>
          <w:tcPr>
            <w:tcW w:w="886"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484"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76"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r>
      <w:tr w:rsidR="00250A09" w:rsidRPr="00E653FA" w:rsidTr="004A46A8">
        <w:trPr>
          <w:trHeight w:val="315"/>
        </w:trPr>
        <w:tc>
          <w:tcPr>
            <w:tcW w:w="886"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484"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76"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r>
      <w:tr w:rsidR="00250A09" w:rsidRPr="00E653FA" w:rsidTr="004A46A8">
        <w:trPr>
          <w:trHeight w:val="795"/>
        </w:trPr>
        <w:tc>
          <w:tcPr>
            <w:tcW w:w="886" w:type="pct"/>
            <w:vMerge w:val="restart"/>
            <w:tcBorders>
              <w:top w:val="nil"/>
              <w:left w:val="single" w:sz="8" w:space="0" w:color="auto"/>
              <w:bottom w:val="single" w:sz="8" w:space="0" w:color="000000"/>
              <w:right w:val="single" w:sz="8" w:space="0" w:color="auto"/>
            </w:tcBorders>
            <w:shd w:val="clear" w:color="auto" w:fill="auto"/>
            <w:vAlign w:val="center"/>
            <w:hideMark/>
          </w:tcPr>
          <w:p w:rsidR="00250A09" w:rsidRPr="00E653FA" w:rsidRDefault="00250A09" w:rsidP="004A46A8">
            <w:r w:rsidRPr="00E653FA">
              <w:t>Рабочие строительных специальностей 3- 6 разрядов, чел.</w:t>
            </w:r>
          </w:p>
        </w:tc>
        <w:tc>
          <w:tcPr>
            <w:tcW w:w="484" w:type="pct"/>
            <w:vMerge w:val="restart"/>
            <w:tcBorders>
              <w:top w:val="nil"/>
              <w:left w:val="single" w:sz="8" w:space="0" w:color="auto"/>
              <w:bottom w:val="single" w:sz="8" w:space="0" w:color="000000"/>
              <w:right w:val="single" w:sz="8" w:space="0" w:color="auto"/>
            </w:tcBorders>
            <w:shd w:val="clear" w:color="auto" w:fill="auto"/>
            <w:vAlign w:val="center"/>
            <w:hideMark/>
          </w:tcPr>
          <w:p w:rsidR="00250A09" w:rsidRPr="00E653FA" w:rsidRDefault="00250A09" w:rsidP="004A46A8"/>
        </w:tc>
        <w:tc>
          <w:tcPr>
            <w:tcW w:w="376"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val="restart"/>
            <w:tcBorders>
              <w:top w:val="nil"/>
              <w:left w:val="single" w:sz="8" w:space="0" w:color="auto"/>
              <w:bottom w:val="single" w:sz="8" w:space="0" w:color="000000"/>
              <w:right w:val="single" w:sz="8" w:space="0" w:color="auto"/>
            </w:tcBorders>
            <w:shd w:val="clear" w:color="auto" w:fill="auto"/>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val="restart"/>
            <w:tcBorders>
              <w:top w:val="nil"/>
              <w:left w:val="single" w:sz="8" w:space="0" w:color="auto"/>
              <w:bottom w:val="single" w:sz="8" w:space="0" w:color="000000"/>
              <w:right w:val="single" w:sz="8" w:space="0" w:color="auto"/>
            </w:tcBorders>
            <w:shd w:val="clear" w:color="auto" w:fill="auto"/>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r>
      <w:tr w:rsidR="00250A09" w:rsidRPr="00E653FA" w:rsidTr="004A46A8">
        <w:trPr>
          <w:trHeight w:val="315"/>
        </w:trPr>
        <w:tc>
          <w:tcPr>
            <w:tcW w:w="886"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484"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76"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r>
      <w:tr w:rsidR="00250A09" w:rsidRPr="00E653FA" w:rsidTr="004A46A8">
        <w:trPr>
          <w:trHeight w:val="315"/>
        </w:trPr>
        <w:tc>
          <w:tcPr>
            <w:tcW w:w="886"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484"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76"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r>
      <w:tr w:rsidR="00250A09" w:rsidRPr="00E653FA" w:rsidTr="004A46A8">
        <w:trPr>
          <w:trHeight w:val="315"/>
        </w:trPr>
        <w:tc>
          <w:tcPr>
            <w:tcW w:w="886"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484"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76"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r>
      <w:tr w:rsidR="00250A09" w:rsidRPr="00E653FA" w:rsidTr="004A46A8">
        <w:trPr>
          <w:trHeight w:val="315"/>
        </w:trPr>
        <w:tc>
          <w:tcPr>
            <w:tcW w:w="886"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484"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76"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r>
      <w:tr w:rsidR="00250A09" w:rsidRPr="00E653FA" w:rsidTr="004A46A8">
        <w:trPr>
          <w:trHeight w:val="540"/>
        </w:trPr>
        <w:tc>
          <w:tcPr>
            <w:tcW w:w="886" w:type="pct"/>
            <w:vMerge w:val="restart"/>
            <w:tcBorders>
              <w:top w:val="nil"/>
              <w:left w:val="single" w:sz="8" w:space="0" w:color="auto"/>
              <w:bottom w:val="single" w:sz="8" w:space="0" w:color="000000"/>
              <w:right w:val="single" w:sz="8" w:space="0" w:color="auto"/>
            </w:tcBorders>
            <w:shd w:val="clear" w:color="auto" w:fill="auto"/>
            <w:vAlign w:val="center"/>
            <w:hideMark/>
          </w:tcPr>
          <w:p w:rsidR="00250A09" w:rsidRPr="00E653FA" w:rsidRDefault="00250A09" w:rsidP="004A46A8">
            <w:r w:rsidRPr="00E653FA">
              <w:t>Электромонтажники-линейщики, чел.</w:t>
            </w:r>
          </w:p>
        </w:tc>
        <w:tc>
          <w:tcPr>
            <w:tcW w:w="484" w:type="pct"/>
            <w:vMerge w:val="restart"/>
            <w:tcBorders>
              <w:top w:val="nil"/>
              <w:left w:val="single" w:sz="8" w:space="0" w:color="auto"/>
              <w:bottom w:val="single" w:sz="8" w:space="0" w:color="000000"/>
              <w:right w:val="single" w:sz="8" w:space="0" w:color="auto"/>
            </w:tcBorders>
            <w:shd w:val="clear" w:color="auto" w:fill="auto"/>
            <w:vAlign w:val="center"/>
            <w:hideMark/>
          </w:tcPr>
          <w:p w:rsidR="00250A09" w:rsidRPr="00E653FA" w:rsidRDefault="00250A09" w:rsidP="004A46A8"/>
        </w:tc>
        <w:tc>
          <w:tcPr>
            <w:tcW w:w="376"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val="restart"/>
            <w:tcBorders>
              <w:top w:val="nil"/>
              <w:left w:val="single" w:sz="8" w:space="0" w:color="auto"/>
              <w:bottom w:val="single" w:sz="8" w:space="0" w:color="000000"/>
              <w:right w:val="single" w:sz="8" w:space="0" w:color="auto"/>
            </w:tcBorders>
            <w:shd w:val="clear" w:color="auto" w:fill="auto"/>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val="restart"/>
            <w:tcBorders>
              <w:top w:val="nil"/>
              <w:left w:val="single" w:sz="8" w:space="0" w:color="auto"/>
              <w:bottom w:val="single" w:sz="8" w:space="0" w:color="000000"/>
              <w:right w:val="single" w:sz="8" w:space="0" w:color="auto"/>
            </w:tcBorders>
            <w:shd w:val="clear" w:color="auto" w:fill="auto"/>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r>
      <w:tr w:rsidR="00250A09" w:rsidRPr="00E653FA" w:rsidTr="004A46A8">
        <w:trPr>
          <w:trHeight w:val="315"/>
        </w:trPr>
        <w:tc>
          <w:tcPr>
            <w:tcW w:w="886"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484"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76"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r>
      <w:tr w:rsidR="00250A09" w:rsidRPr="00E653FA" w:rsidTr="004A46A8">
        <w:trPr>
          <w:trHeight w:val="315"/>
        </w:trPr>
        <w:tc>
          <w:tcPr>
            <w:tcW w:w="886"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484"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76"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r>
      <w:tr w:rsidR="00250A09" w:rsidRPr="00E653FA" w:rsidTr="004A46A8">
        <w:trPr>
          <w:trHeight w:val="315"/>
        </w:trPr>
        <w:tc>
          <w:tcPr>
            <w:tcW w:w="886"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484"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76"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r>
      <w:tr w:rsidR="00250A09" w:rsidRPr="00E653FA" w:rsidTr="004A46A8">
        <w:trPr>
          <w:trHeight w:val="315"/>
        </w:trPr>
        <w:tc>
          <w:tcPr>
            <w:tcW w:w="886"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484"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76"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r>
      <w:tr w:rsidR="00250A09" w:rsidRPr="00E653FA" w:rsidTr="004A46A8">
        <w:trPr>
          <w:trHeight w:val="795"/>
        </w:trPr>
        <w:tc>
          <w:tcPr>
            <w:tcW w:w="886" w:type="pct"/>
            <w:vMerge w:val="restart"/>
            <w:tcBorders>
              <w:top w:val="nil"/>
              <w:left w:val="single" w:sz="8" w:space="0" w:color="auto"/>
              <w:bottom w:val="single" w:sz="8" w:space="0" w:color="000000"/>
              <w:right w:val="single" w:sz="8" w:space="0" w:color="auto"/>
            </w:tcBorders>
            <w:shd w:val="clear" w:color="auto" w:fill="auto"/>
            <w:vAlign w:val="center"/>
            <w:hideMark/>
          </w:tcPr>
          <w:p w:rsidR="00250A09" w:rsidRPr="00E653FA" w:rsidRDefault="00250A09" w:rsidP="004A46A8">
            <w:r w:rsidRPr="00E653FA">
              <w:lastRenderedPageBreak/>
              <w:t>Электромонтажники основного электротехнического оборудования, чел.</w:t>
            </w:r>
          </w:p>
        </w:tc>
        <w:tc>
          <w:tcPr>
            <w:tcW w:w="484" w:type="pct"/>
            <w:vMerge w:val="restart"/>
            <w:tcBorders>
              <w:top w:val="nil"/>
              <w:left w:val="single" w:sz="8" w:space="0" w:color="auto"/>
              <w:bottom w:val="single" w:sz="8" w:space="0" w:color="000000"/>
              <w:right w:val="single" w:sz="8" w:space="0" w:color="auto"/>
            </w:tcBorders>
            <w:shd w:val="clear" w:color="auto" w:fill="auto"/>
            <w:vAlign w:val="center"/>
            <w:hideMark/>
          </w:tcPr>
          <w:p w:rsidR="00250A09" w:rsidRPr="00E653FA" w:rsidRDefault="00250A09" w:rsidP="004A46A8"/>
        </w:tc>
        <w:tc>
          <w:tcPr>
            <w:tcW w:w="376"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val="restart"/>
            <w:tcBorders>
              <w:top w:val="nil"/>
              <w:left w:val="single" w:sz="8" w:space="0" w:color="auto"/>
              <w:bottom w:val="single" w:sz="8" w:space="0" w:color="000000"/>
              <w:right w:val="single" w:sz="8" w:space="0" w:color="auto"/>
            </w:tcBorders>
            <w:shd w:val="clear" w:color="auto" w:fill="auto"/>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val="restart"/>
            <w:tcBorders>
              <w:top w:val="nil"/>
              <w:left w:val="single" w:sz="8" w:space="0" w:color="auto"/>
              <w:bottom w:val="single" w:sz="8" w:space="0" w:color="000000"/>
              <w:right w:val="single" w:sz="8" w:space="0" w:color="auto"/>
            </w:tcBorders>
            <w:shd w:val="clear" w:color="auto" w:fill="auto"/>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r>
      <w:tr w:rsidR="00250A09" w:rsidRPr="00E653FA" w:rsidTr="004A46A8">
        <w:trPr>
          <w:trHeight w:val="315"/>
        </w:trPr>
        <w:tc>
          <w:tcPr>
            <w:tcW w:w="886"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484"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76"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r>
      <w:tr w:rsidR="00250A09" w:rsidRPr="00E653FA" w:rsidTr="004A46A8">
        <w:trPr>
          <w:trHeight w:val="315"/>
        </w:trPr>
        <w:tc>
          <w:tcPr>
            <w:tcW w:w="886"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484"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76"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r>
      <w:tr w:rsidR="00250A09" w:rsidRPr="00E653FA" w:rsidTr="004A46A8">
        <w:trPr>
          <w:trHeight w:val="315"/>
        </w:trPr>
        <w:tc>
          <w:tcPr>
            <w:tcW w:w="886"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484"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76"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r>
      <w:tr w:rsidR="00250A09" w:rsidRPr="00E653FA" w:rsidTr="004A46A8">
        <w:trPr>
          <w:trHeight w:val="315"/>
        </w:trPr>
        <w:tc>
          <w:tcPr>
            <w:tcW w:w="886"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484"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76"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r>
      <w:tr w:rsidR="00250A09" w:rsidRPr="00E653FA" w:rsidTr="004A46A8">
        <w:trPr>
          <w:trHeight w:val="1050"/>
        </w:trPr>
        <w:tc>
          <w:tcPr>
            <w:tcW w:w="886" w:type="pct"/>
            <w:vMerge w:val="restart"/>
            <w:tcBorders>
              <w:top w:val="nil"/>
              <w:left w:val="single" w:sz="8" w:space="0" w:color="auto"/>
              <w:bottom w:val="single" w:sz="8" w:space="0" w:color="000000"/>
              <w:right w:val="single" w:sz="8" w:space="0" w:color="auto"/>
            </w:tcBorders>
            <w:shd w:val="clear" w:color="auto" w:fill="auto"/>
            <w:vAlign w:val="center"/>
            <w:hideMark/>
          </w:tcPr>
          <w:p w:rsidR="00250A09" w:rsidRPr="00E653FA" w:rsidRDefault="00250A09" w:rsidP="004A46A8">
            <w:r w:rsidRPr="00E653FA">
              <w:t xml:space="preserve">Электромонтажники оборудования вторичных коммутаций, в т.ч. </w:t>
            </w:r>
            <w:proofErr w:type="spellStart"/>
            <w:r w:rsidRPr="00E653FA">
              <w:t>релейщики</w:t>
            </w:r>
            <w:proofErr w:type="spellEnd"/>
            <w:r w:rsidRPr="00E653FA">
              <w:t xml:space="preserve"> и т.п., чел.</w:t>
            </w:r>
          </w:p>
        </w:tc>
        <w:tc>
          <w:tcPr>
            <w:tcW w:w="484" w:type="pct"/>
            <w:vMerge w:val="restart"/>
            <w:tcBorders>
              <w:top w:val="nil"/>
              <w:left w:val="single" w:sz="8" w:space="0" w:color="auto"/>
              <w:bottom w:val="single" w:sz="8" w:space="0" w:color="000000"/>
              <w:right w:val="single" w:sz="8" w:space="0" w:color="auto"/>
            </w:tcBorders>
            <w:shd w:val="clear" w:color="auto" w:fill="auto"/>
            <w:vAlign w:val="center"/>
            <w:hideMark/>
          </w:tcPr>
          <w:p w:rsidR="00250A09" w:rsidRPr="00E653FA" w:rsidRDefault="00250A09" w:rsidP="004A46A8"/>
        </w:tc>
        <w:tc>
          <w:tcPr>
            <w:tcW w:w="376"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val="restart"/>
            <w:tcBorders>
              <w:top w:val="nil"/>
              <w:left w:val="single" w:sz="8" w:space="0" w:color="auto"/>
              <w:bottom w:val="single" w:sz="8" w:space="0" w:color="000000"/>
              <w:right w:val="single" w:sz="8" w:space="0" w:color="auto"/>
            </w:tcBorders>
            <w:shd w:val="clear" w:color="auto" w:fill="auto"/>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val="restart"/>
            <w:tcBorders>
              <w:top w:val="nil"/>
              <w:left w:val="single" w:sz="8" w:space="0" w:color="auto"/>
              <w:bottom w:val="single" w:sz="8" w:space="0" w:color="000000"/>
              <w:right w:val="single" w:sz="8" w:space="0" w:color="auto"/>
            </w:tcBorders>
            <w:shd w:val="clear" w:color="auto" w:fill="auto"/>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r>
      <w:tr w:rsidR="00250A09" w:rsidRPr="00E653FA" w:rsidTr="004A46A8">
        <w:trPr>
          <w:trHeight w:val="315"/>
        </w:trPr>
        <w:tc>
          <w:tcPr>
            <w:tcW w:w="886"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484"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76"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r>
      <w:tr w:rsidR="00250A09" w:rsidRPr="00E653FA" w:rsidTr="004A46A8">
        <w:trPr>
          <w:trHeight w:val="315"/>
        </w:trPr>
        <w:tc>
          <w:tcPr>
            <w:tcW w:w="886"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484"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76"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r>
      <w:tr w:rsidR="00250A09" w:rsidRPr="00E653FA" w:rsidTr="004A46A8">
        <w:trPr>
          <w:trHeight w:val="315"/>
        </w:trPr>
        <w:tc>
          <w:tcPr>
            <w:tcW w:w="886"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484"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76"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r>
      <w:tr w:rsidR="00250A09" w:rsidRPr="00E653FA" w:rsidTr="004A46A8">
        <w:trPr>
          <w:trHeight w:val="315"/>
        </w:trPr>
        <w:tc>
          <w:tcPr>
            <w:tcW w:w="886"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484"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76"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r>
      <w:tr w:rsidR="00250A09" w:rsidRPr="00E653FA" w:rsidTr="004A46A8">
        <w:trPr>
          <w:trHeight w:val="540"/>
        </w:trPr>
        <w:tc>
          <w:tcPr>
            <w:tcW w:w="886" w:type="pct"/>
            <w:vMerge w:val="restart"/>
            <w:tcBorders>
              <w:top w:val="nil"/>
              <w:left w:val="single" w:sz="8" w:space="0" w:color="auto"/>
              <w:bottom w:val="single" w:sz="8" w:space="0" w:color="000000"/>
              <w:right w:val="single" w:sz="8" w:space="0" w:color="auto"/>
            </w:tcBorders>
            <w:shd w:val="clear" w:color="auto" w:fill="auto"/>
            <w:vAlign w:val="center"/>
            <w:hideMark/>
          </w:tcPr>
          <w:p w:rsidR="00250A09" w:rsidRPr="00E653FA" w:rsidRDefault="00250A09" w:rsidP="004A46A8">
            <w:r w:rsidRPr="00E653FA">
              <w:t>Наладчики, инженеры-наладчики, чел</w:t>
            </w:r>
          </w:p>
        </w:tc>
        <w:tc>
          <w:tcPr>
            <w:tcW w:w="484" w:type="pct"/>
            <w:vMerge w:val="restart"/>
            <w:tcBorders>
              <w:top w:val="nil"/>
              <w:left w:val="single" w:sz="8" w:space="0" w:color="auto"/>
              <w:bottom w:val="single" w:sz="8" w:space="0" w:color="000000"/>
              <w:right w:val="single" w:sz="8" w:space="0" w:color="auto"/>
            </w:tcBorders>
            <w:shd w:val="clear" w:color="auto" w:fill="auto"/>
            <w:vAlign w:val="center"/>
            <w:hideMark/>
          </w:tcPr>
          <w:p w:rsidR="00250A09" w:rsidRPr="00E653FA" w:rsidRDefault="00250A09" w:rsidP="004A46A8"/>
        </w:tc>
        <w:tc>
          <w:tcPr>
            <w:tcW w:w="376"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val="restart"/>
            <w:tcBorders>
              <w:top w:val="nil"/>
              <w:left w:val="single" w:sz="8" w:space="0" w:color="auto"/>
              <w:bottom w:val="single" w:sz="8" w:space="0" w:color="000000"/>
              <w:right w:val="single" w:sz="8" w:space="0" w:color="auto"/>
            </w:tcBorders>
            <w:shd w:val="clear" w:color="auto" w:fill="auto"/>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val="restart"/>
            <w:tcBorders>
              <w:top w:val="nil"/>
              <w:left w:val="single" w:sz="8" w:space="0" w:color="auto"/>
              <w:bottom w:val="single" w:sz="8" w:space="0" w:color="000000"/>
              <w:right w:val="single" w:sz="8" w:space="0" w:color="auto"/>
            </w:tcBorders>
            <w:shd w:val="clear" w:color="auto" w:fill="auto"/>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r>
      <w:tr w:rsidR="00250A09" w:rsidRPr="00E653FA" w:rsidTr="004A46A8">
        <w:trPr>
          <w:trHeight w:val="315"/>
        </w:trPr>
        <w:tc>
          <w:tcPr>
            <w:tcW w:w="886"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484"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76"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r>
      <w:tr w:rsidR="00250A09" w:rsidRPr="00E653FA" w:rsidTr="004A46A8">
        <w:trPr>
          <w:trHeight w:val="315"/>
        </w:trPr>
        <w:tc>
          <w:tcPr>
            <w:tcW w:w="886"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484"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76"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r>
      <w:tr w:rsidR="00250A09" w:rsidRPr="00E653FA" w:rsidTr="004A46A8">
        <w:trPr>
          <w:trHeight w:val="315"/>
        </w:trPr>
        <w:tc>
          <w:tcPr>
            <w:tcW w:w="886"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484"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76"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r>
      <w:tr w:rsidR="00250A09" w:rsidRPr="00E653FA" w:rsidTr="004A46A8">
        <w:trPr>
          <w:trHeight w:val="315"/>
        </w:trPr>
        <w:tc>
          <w:tcPr>
            <w:tcW w:w="886"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484"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76"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r>
      <w:tr w:rsidR="00250A09" w:rsidRPr="00E653FA" w:rsidTr="004A46A8">
        <w:trPr>
          <w:trHeight w:val="315"/>
        </w:trPr>
        <w:tc>
          <w:tcPr>
            <w:tcW w:w="886" w:type="pct"/>
            <w:vMerge w:val="restart"/>
            <w:tcBorders>
              <w:top w:val="nil"/>
              <w:left w:val="single" w:sz="8" w:space="0" w:color="auto"/>
              <w:bottom w:val="single" w:sz="8" w:space="0" w:color="000000"/>
              <w:right w:val="single" w:sz="8" w:space="0" w:color="auto"/>
            </w:tcBorders>
            <w:shd w:val="clear" w:color="auto" w:fill="auto"/>
            <w:vAlign w:val="center"/>
            <w:hideMark/>
          </w:tcPr>
          <w:p w:rsidR="00250A09" w:rsidRPr="00E653FA" w:rsidRDefault="00250A09" w:rsidP="004A46A8">
            <w:r w:rsidRPr="00E653FA">
              <w:t>Прочие специальности</w:t>
            </w:r>
          </w:p>
        </w:tc>
        <w:tc>
          <w:tcPr>
            <w:tcW w:w="484" w:type="pct"/>
            <w:vMerge w:val="restart"/>
            <w:tcBorders>
              <w:top w:val="nil"/>
              <w:left w:val="single" w:sz="8" w:space="0" w:color="auto"/>
              <w:bottom w:val="single" w:sz="8" w:space="0" w:color="000000"/>
              <w:right w:val="single" w:sz="8" w:space="0" w:color="auto"/>
            </w:tcBorders>
            <w:shd w:val="clear" w:color="auto" w:fill="auto"/>
            <w:vAlign w:val="center"/>
            <w:hideMark/>
          </w:tcPr>
          <w:p w:rsidR="00250A09" w:rsidRPr="00E653FA" w:rsidRDefault="00250A09" w:rsidP="004A46A8"/>
        </w:tc>
        <w:tc>
          <w:tcPr>
            <w:tcW w:w="376"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val="restart"/>
            <w:tcBorders>
              <w:top w:val="nil"/>
              <w:left w:val="single" w:sz="8" w:space="0" w:color="auto"/>
              <w:bottom w:val="single" w:sz="8" w:space="0" w:color="000000"/>
              <w:right w:val="single" w:sz="8" w:space="0" w:color="auto"/>
            </w:tcBorders>
            <w:shd w:val="clear" w:color="auto" w:fill="auto"/>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val="restart"/>
            <w:tcBorders>
              <w:top w:val="nil"/>
              <w:left w:val="single" w:sz="8" w:space="0" w:color="auto"/>
              <w:bottom w:val="single" w:sz="8" w:space="0" w:color="000000"/>
              <w:right w:val="single" w:sz="8" w:space="0" w:color="auto"/>
            </w:tcBorders>
            <w:shd w:val="clear" w:color="auto" w:fill="auto"/>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r>
      <w:tr w:rsidR="00250A09" w:rsidRPr="00E653FA" w:rsidTr="004A46A8">
        <w:trPr>
          <w:trHeight w:val="315"/>
        </w:trPr>
        <w:tc>
          <w:tcPr>
            <w:tcW w:w="886"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484"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76"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r>
      <w:tr w:rsidR="00250A09" w:rsidRPr="00E653FA" w:rsidTr="004A46A8">
        <w:trPr>
          <w:trHeight w:val="315"/>
        </w:trPr>
        <w:tc>
          <w:tcPr>
            <w:tcW w:w="886"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484"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76"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r>
      <w:tr w:rsidR="00250A09" w:rsidRPr="00E653FA" w:rsidTr="004A46A8">
        <w:trPr>
          <w:trHeight w:val="315"/>
        </w:trPr>
        <w:tc>
          <w:tcPr>
            <w:tcW w:w="886"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484"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76"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r>
      <w:tr w:rsidR="00250A09" w:rsidRPr="00E653FA" w:rsidTr="004A46A8">
        <w:trPr>
          <w:trHeight w:val="315"/>
        </w:trPr>
        <w:tc>
          <w:tcPr>
            <w:tcW w:w="886"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484"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76"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r>
      <w:tr w:rsidR="00250A09" w:rsidRPr="00E653FA" w:rsidTr="004A46A8">
        <w:trPr>
          <w:trHeight w:val="315"/>
        </w:trPr>
        <w:tc>
          <w:tcPr>
            <w:tcW w:w="886"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484"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76"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vMerge/>
            <w:tcBorders>
              <w:top w:val="nil"/>
              <w:left w:val="single" w:sz="8" w:space="0" w:color="auto"/>
              <w:bottom w:val="single" w:sz="8" w:space="0" w:color="000000"/>
              <w:right w:val="single" w:sz="8" w:space="0" w:color="auto"/>
            </w:tcBorders>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r>
      <w:tr w:rsidR="00250A09" w:rsidRPr="00E653FA" w:rsidTr="004A46A8">
        <w:trPr>
          <w:trHeight w:val="315"/>
        </w:trPr>
        <w:tc>
          <w:tcPr>
            <w:tcW w:w="886" w:type="pct"/>
            <w:tcBorders>
              <w:top w:val="nil"/>
              <w:left w:val="single" w:sz="8" w:space="0" w:color="auto"/>
              <w:bottom w:val="single" w:sz="8" w:space="0" w:color="auto"/>
              <w:right w:val="single" w:sz="8" w:space="0" w:color="auto"/>
            </w:tcBorders>
            <w:shd w:val="clear" w:color="auto" w:fill="auto"/>
            <w:vAlign w:val="center"/>
            <w:hideMark/>
          </w:tcPr>
          <w:p w:rsidR="00250A09" w:rsidRPr="00E653FA" w:rsidRDefault="00250A09" w:rsidP="004A46A8">
            <w:r w:rsidRPr="00E653FA">
              <w:t>ИТОГО:</w:t>
            </w:r>
          </w:p>
        </w:tc>
        <w:tc>
          <w:tcPr>
            <w:tcW w:w="484"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376"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6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300"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c>
          <w:tcPr>
            <w:tcW w:w="511" w:type="pct"/>
            <w:tcBorders>
              <w:top w:val="nil"/>
              <w:left w:val="nil"/>
              <w:bottom w:val="single" w:sz="8" w:space="0" w:color="auto"/>
              <w:right w:val="single" w:sz="8" w:space="0" w:color="auto"/>
            </w:tcBorders>
            <w:shd w:val="clear" w:color="auto" w:fill="auto"/>
            <w:vAlign w:val="center"/>
            <w:hideMark/>
          </w:tcPr>
          <w:p w:rsidR="00250A09" w:rsidRPr="00E653FA" w:rsidRDefault="00250A09" w:rsidP="004A46A8"/>
        </w:tc>
      </w:tr>
    </w:tbl>
    <w:p w:rsidR="00250A09" w:rsidRPr="00E653FA" w:rsidRDefault="00250A09" w:rsidP="00250A09"/>
    <w:p w:rsidR="00592AE3" w:rsidRDefault="00592AE3" w:rsidP="006F79E9">
      <w:pPr>
        <w:rPr>
          <w:sz w:val="24"/>
          <w:szCs w:val="24"/>
        </w:rPr>
      </w:pPr>
    </w:p>
    <w:tbl>
      <w:tblPr>
        <w:tblW w:w="11323" w:type="dxa"/>
        <w:tblInd w:w="93" w:type="dxa"/>
        <w:tblLook w:val="04A0" w:firstRow="1" w:lastRow="0" w:firstColumn="1" w:lastColumn="0" w:noHBand="0" w:noVBand="1"/>
      </w:tblPr>
      <w:tblGrid>
        <w:gridCol w:w="4835"/>
        <w:gridCol w:w="6488"/>
      </w:tblGrid>
      <w:tr w:rsidR="00250A09" w:rsidRPr="00890B10" w:rsidTr="004A46A8">
        <w:trPr>
          <w:trHeight w:val="285"/>
        </w:trPr>
        <w:tc>
          <w:tcPr>
            <w:tcW w:w="4835" w:type="dxa"/>
            <w:tcBorders>
              <w:top w:val="nil"/>
              <w:left w:val="nil"/>
              <w:bottom w:val="nil"/>
              <w:right w:val="nil"/>
            </w:tcBorders>
            <w:shd w:val="clear" w:color="auto" w:fill="auto"/>
            <w:noWrap/>
            <w:vAlign w:val="bottom"/>
            <w:hideMark/>
          </w:tcPr>
          <w:p w:rsidR="00250A09" w:rsidRPr="00890B10" w:rsidRDefault="00250A09" w:rsidP="004A46A8">
            <w:pPr>
              <w:rPr>
                <w:b/>
                <w:bCs/>
                <w:sz w:val="24"/>
                <w:szCs w:val="24"/>
              </w:rPr>
            </w:pPr>
            <w:r w:rsidRPr="00890B10">
              <w:rPr>
                <w:b/>
                <w:bCs/>
                <w:sz w:val="24"/>
                <w:szCs w:val="24"/>
              </w:rPr>
              <w:t>ЗАКАЗЧИК</w:t>
            </w:r>
          </w:p>
        </w:tc>
        <w:tc>
          <w:tcPr>
            <w:tcW w:w="6488" w:type="dxa"/>
            <w:tcBorders>
              <w:top w:val="nil"/>
              <w:left w:val="nil"/>
              <w:bottom w:val="nil"/>
              <w:right w:val="nil"/>
            </w:tcBorders>
            <w:shd w:val="clear" w:color="auto" w:fill="auto"/>
            <w:noWrap/>
            <w:vAlign w:val="bottom"/>
            <w:hideMark/>
          </w:tcPr>
          <w:p w:rsidR="00250A09" w:rsidRPr="00890B10" w:rsidRDefault="00250A09" w:rsidP="004A46A8">
            <w:pPr>
              <w:rPr>
                <w:b/>
                <w:bCs/>
                <w:sz w:val="24"/>
                <w:szCs w:val="24"/>
              </w:rPr>
            </w:pPr>
            <w:r w:rsidRPr="00890B10">
              <w:rPr>
                <w:b/>
                <w:bCs/>
                <w:sz w:val="24"/>
                <w:szCs w:val="24"/>
              </w:rPr>
              <w:t>ПОДРЯДЧИК</w:t>
            </w:r>
          </w:p>
        </w:tc>
      </w:tr>
      <w:tr w:rsidR="00250A09" w:rsidRPr="00890B10" w:rsidTr="004A46A8">
        <w:trPr>
          <w:trHeight w:val="415"/>
        </w:trPr>
        <w:tc>
          <w:tcPr>
            <w:tcW w:w="4835" w:type="dxa"/>
            <w:tcBorders>
              <w:top w:val="nil"/>
              <w:left w:val="nil"/>
              <w:bottom w:val="nil"/>
              <w:right w:val="nil"/>
            </w:tcBorders>
            <w:shd w:val="clear" w:color="auto" w:fill="auto"/>
            <w:hideMark/>
          </w:tcPr>
          <w:p w:rsidR="00250A09" w:rsidRPr="00890B10" w:rsidRDefault="00250A09" w:rsidP="004A46A8">
            <w:pPr>
              <w:rPr>
                <w:b/>
                <w:sz w:val="24"/>
                <w:szCs w:val="24"/>
              </w:rPr>
            </w:pPr>
            <w:r w:rsidRPr="00890B10">
              <w:rPr>
                <w:b/>
                <w:sz w:val="24"/>
                <w:szCs w:val="24"/>
              </w:rPr>
              <w:t>ПАО «Россети Московский регион»</w:t>
            </w:r>
          </w:p>
        </w:tc>
        <w:tc>
          <w:tcPr>
            <w:tcW w:w="6488" w:type="dxa"/>
            <w:tcBorders>
              <w:top w:val="nil"/>
              <w:left w:val="nil"/>
              <w:bottom w:val="nil"/>
              <w:right w:val="nil"/>
            </w:tcBorders>
            <w:shd w:val="clear" w:color="auto" w:fill="auto"/>
          </w:tcPr>
          <w:p w:rsidR="00250A09" w:rsidRPr="00890B10" w:rsidRDefault="00250A09" w:rsidP="004A46A8">
            <w:pPr>
              <w:rPr>
                <w:b/>
                <w:sz w:val="24"/>
                <w:szCs w:val="24"/>
              </w:rPr>
            </w:pPr>
          </w:p>
        </w:tc>
      </w:tr>
      <w:tr w:rsidR="00250A09" w:rsidRPr="00890B10" w:rsidTr="004A46A8">
        <w:trPr>
          <w:trHeight w:val="80"/>
        </w:trPr>
        <w:tc>
          <w:tcPr>
            <w:tcW w:w="4835" w:type="dxa"/>
            <w:tcBorders>
              <w:top w:val="nil"/>
              <w:left w:val="nil"/>
              <w:bottom w:val="nil"/>
              <w:right w:val="nil"/>
            </w:tcBorders>
            <w:shd w:val="clear" w:color="auto" w:fill="auto"/>
            <w:hideMark/>
          </w:tcPr>
          <w:p w:rsidR="00250A09" w:rsidRPr="00890B10" w:rsidRDefault="00250A09" w:rsidP="004A46A8">
            <w:pPr>
              <w:autoSpaceDE w:val="0"/>
              <w:autoSpaceDN w:val="0"/>
              <w:adjustRightInd w:val="0"/>
              <w:ind w:right="310"/>
              <w:rPr>
                <w:sz w:val="24"/>
                <w:szCs w:val="24"/>
              </w:rPr>
            </w:pPr>
          </w:p>
          <w:p w:rsidR="00250A09" w:rsidRPr="00890B10" w:rsidRDefault="00250A09" w:rsidP="004A46A8">
            <w:pPr>
              <w:pStyle w:val="afffe"/>
              <w:rPr>
                <w:rFonts w:ascii="Times New Roman" w:hAnsi="Times New Roman"/>
                <w:sz w:val="24"/>
                <w:szCs w:val="24"/>
                <w:lang w:eastAsia="ru-RU"/>
              </w:rPr>
            </w:pPr>
            <w:r w:rsidRPr="00890B10">
              <w:rPr>
                <w:rFonts w:ascii="Times New Roman" w:hAnsi="Times New Roman"/>
                <w:sz w:val="24"/>
                <w:szCs w:val="24"/>
              </w:rPr>
              <w:t>________________/_______________ /</w:t>
            </w:r>
          </w:p>
        </w:tc>
        <w:tc>
          <w:tcPr>
            <w:tcW w:w="6488" w:type="dxa"/>
            <w:tcBorders>
              <w:top w:val="nil"/>
              <w:left w:val="nil"/>
              <w:bottom w:val="nil"/>
              <w:right w:val="nil"/>
            </w:tcBorders>
            <w:shd w:val="clear" w:color="auto" w:fill="auto"/>
          </w:tcPr>
          <w:p w:rsidR="00250A09" w:rsidRPr="00890B10" w:rsidRDefault="00250A09" w:rsidP="004A46A8">
            <w:pPr>
              <w:ind w:left="628"/>
              <w:rPr>
                <w:sz w:val="24"/>
                <w:szCs w:val="24"/>
              </w:rPr>
            </w:pPr>
          </w:p>
          <w:p w:rsidR="00250A09" w:rsidRPr="00890B10" w:rsidRDefault="00250A09" w:rsidP="004A46A8">
            <w:pPr>
              <w:rPr>
                <w:sz w:val="24"/>
                <w:szCs w:val="24"/>
              </w:rPr>
            </w:pPr>
            <w:r w:rsidRPr="00890B10">
              <w:rPr>
                <w:sz w:val="24"/>
                <w:szCs w:val="24"/>
              </w:rPr>
              <w:t>__________________/ ______________ /</w:t>
            </w:r>
          </w:p>
          <w:p w:rsidR="00250A09" w:rsidRPr="00890B10" w:rsidRDefault="00250A09" w:rsidP="004A46A8">
            <w:pPr>
              <w:rPr>
                <w:sz w:val="24"/>
                <w:szCs w:val="24"/>
              </w:rPr>
            </w:pPr>
          </w:p>
        </w:tc>
      </w:tr>
    </w:tbl>
    <w:p w:rsidR="00250A09" w:rsidRDefault="00250A09" w:rsidP="006F79E9">
      <w:pPr>
        <w:rPr>
          <w:sz w:val="24"/>
          <w:szCs w:val="24"/>
        </w:rPr>
      </w:pPr>
    </w:p>
    <w:p w:rsidR="00250A09" w:rsidRDefault="00250A09" w:rsidP="006F79E9">
      <w:pPr>
        <w:rPr>
          <w:sz w:val="24"/>
          <w:szCs w:val="24"/>
        </w:rPr>
      </w:pPr>
    </w:p>
    <w:p w:rsidR="00250A09" w:rsidRDefault="00250A09" w:rsidP="006F79E9">
      <w:pPr>
        <w:rPr>
          <w:sz w:val="24"/>
          <w:szCs w:val="24"/>
        </w:rPr>
      </w:pPr>
    </w:p>
    <w:p w:rsidR="00B17734" w:rsidRPr="00890B10" w:rsidRDefault="00B17734" w:rsidP="008450FC">
      <w:pPr>
        <w:spacing w:after="200" w:line="276" w:lineRule="auto"/>
        <w:rPr>
          <w:sz w:val="24"/>
          <w:szCs w:val="24"/>
        </w:rPr>
      </w:pPr>
    </w:p>
    <w:sectPr w:rsidR="00B17734" w:rsidRPr="00890B10" w:rsidSect="006F3BA4">
      <w:pgSz w:w="11906" w:h="16838"/>
      <w:pgMar w:top="1134" w:right="850" w:bottom="1134"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345B" w:rsidRDefault="00EC345B" w:rsidP="006F79E9">
      <w:r>
        <w:separator/>
      </w:r>
    </w:p>
  </w:endnote>
  <w:endnote w:type="continuationSeparator" w:id="0">
    <w:p w:rsidR="00EC345B" w:rsidRDefault="00EC345B" w:rsidP="006F7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Полужирный">
    <w:panose1 w:val="02020803070505020304"/>
    <w:charset w:val="00"/>
    <w:family w:val="auto"/>
    <w:pitch w:val="default"/>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Arial Black">
    <w:panose1 w:val="020B0A04020102020204"/>
    <w:charset w:val="CC"/>
    <w:family w:val="swiss"/>
    <w:pitch w:val="variable"/>
    <w:sig w:usb0="A00002AF" w:usb1="400078FB" w:usb2="00000000" w:usb3="00000000" w:csb0="0000009F" w:csb1="00000000"/>
  </w:font>
  <w:font w:name="Cambria">
    <w:panose1 w:val="02040503050406030204"/>
    <w:charset w:val="CC"/>
    <w:family w:val="roman"/>
    <w:pitch w:val="variable"/>
    <w:sig w:usb0="E00006FF" w:usb1="420024FF" w:usb2="02000000" w:usb3="00000000" w:csb0="0000019F"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CC"/>
    <w:family w:val="swiss"/>
    <w:pitch w:val="variable"/>
    <w:sig w:usb0="000006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iberation Serif">
    <w:altName w:val="Times New Roman"/>
    <w:charset w:val="01"/>
    <w:family w:val="roman"/>
    <w:pitch w:val="variable"/>
  </w:font>
  <w:font w:name="WenQuanYi Micro Hei">
    <w:charset w:val="00"/>
    <w:family w:val="auto"/>
    <w:pitch w:val="variable"/>
  </w:font>
  <w:font w:name="Lohit Devanagari">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345B" w:rsidRDefault="00EC345B">
    <w:pPr>
      <w:pStyle w:val="af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345B" w:rsidRDefault="00EC345B" w:rsidP="006F79E9">
      <w:r>
        <w:separator/>
      </w:r>
    </w:p>
  </w:footnote>
  <w:footnote w:type="continuationSeparator" w:id="0">
    <w:p w:rsidR="00EC345B" w:rsidRDefault="00EC345B" w:rsidP="006F79E9">
      <w:r>
        <w:continuationSeparator/>
      </w:r>
    </w:p>
  </w:footnote>
  <w:footnote w:id="1">
    <w:p w:rsidR="00EC345B" w:rsidRDefault="00EC345B" w:rsidP="00EC2B39">
      <w:pPr>
        <w:pStyle w:val="af9"/>
      </w:pPr>
      <w:r>
        <w:rPr>
          <w:rStyle w:val="afe"/>
        </w:rPr>
        <w:footnoteRef/>
      </w:r>
      <w:r>
        <w:t xml:space="preserve"> </w:t>
      </w:r>
      <w:r w:rsidRPr="00F37F06">
        <w:rPr>
          <w:i/>
        </w:rPr>
        <w:t>В</w:t>
      </w:r>
      <w:r w:rsidRPr="00F37F06">
        <w:rPr>
          <w:i/>
        </w:rPr>
        <w:t xml:space="preserve"> </w:t>
      </w:r>
      <w:r w:rsidRPr="00F37F06">
        <w:rPr>
          <w:i/>
        </w:rPr>
        <w:t>том</w:t>
      </w:r>
      <w:r w:rsidRPr="00F37F06">
        <w:rPr>
          <w:i/>
        </w:rPr>
        <w:t xml:space="preserve"> </w:t>
      </w:r>
      <w:r w:rsidRPr="00F37F06">
        <w:rPr>
          <w:i/>
        </w:rPr>
        <w:t>случае</w:t>
      </w:r>
      <w:r w:rsidRPr="00F37F06">
        <w:rPr>
          <w:i/>
        </w:rPr>
        <w:t xml:space="preserve">, </w:t>
      </w:r>
      <w:r w:rsidRPr="00F37F06">
        <w:rPr>
          <w:i/>
        </w:rPr>
        <w:t>если</w:t>
      </w:r>
      <w:r w:rsidRPr="00F37F06">
        <w:rPr>
          <w:i/>
        </w:rPr>
        <w:t xml:space="preserve"> </w:t>
      </w:r>
      <w:r w:rsidRPr="00F37F06">
        <w:rPr>
          <w:i/>
        </w:rPr>
        <w:t>контрагент</w:t>
      </w:r>
      <w:r w:rsidRPr="00F37F06">
        <w:rPr>
          <w:i/>
        </w:rPr>
        <w:t xml:space="preserve"> </w:t>
      </w:r>
      <w:r w:rsidRPr="00F37F06">
        <w:rPr>
          <w:i/>
        </w:rPr>
        <w:t>входит</w:t>
      </w:r>
      <w:r w:rsidRPr="00F37F06">
        <w:rPr>
          <w:i/>
        </w:rPr>
        <w:t xml:space="preserve"> </w:t>
      </w:r>
      <w:r w:rsidRPr="00F37F06">
        <w:rPr>
          <w:i/>
        </w:rPr>
        <w:t>в</w:t>
      </w:r>
      <w:r w:rsidRPr="00F37F06">
        <w:rPr>
          <w:i/>
        </w:rPr>
        <w:t xml:space="preserve"> </w:t>
      </w:r>
      <w:r w:rsidRPr="00F37F06">
        <w:rPr>
          <w:i/>
        </w:rPr>
        <w:t>Единый</w:t>
      </w:r>
      <w:r w:rsidRPr="00F37F06">
        <w:rPr>
          <w:i/>
        </w:rPr>
        <w:t xml:space="preserve"> </w:t>
      </w:r>
      <w:r w:rsidRPr="00F37F06">
        <w:rPr>
          <w:i/>
        </w:rPr>
        <w:t>рее</w:t>
      </w:r>
      <w:r>
        <w:rPr>
          <w:i/>
        </w:rPr>
        <w:t>стр</w:t>
      </w:r>
      <w:r>
        <w:rPr>
          <w:i/>
        </w:rPr>
        <w:t xml:space="preserve"> </w:t>
      </w:r>
      <w:r>
        <w:rPr>
          <w:i/>
        </w:rPr>
        <w:t>субъектов</w:t>
      </w:r>
      <w:r>
        <w:rPr>
          <w:i/>
        </w:rPr>
        <w:t xml:space="preserve"> </w:t>
      </w:r>
      <w:r>
        <w:rPr>
          <w:i/>
        </w:rPr>
        <w:t>малого</w:t>
      </w:r>
      <w:r>
        <w:rPr>
          <w:i/>
        </w:rPr>
        <w:t xml:space="preserve"> </w:t>
      </w:r>
      <w:r>
        <w:rPr>
          <w:i/>
        </w:rPr>
        <w:t>и</w:t>
      </w:r>
      <w:r>
        <w:rPr>
          <w:i/>
        </w:rPr>
        <w:t xml:space="preserve"> </w:t>
      </w:r>
      <w:r>
        <w:rPr>
          <w:i/>
        </w:rPr>
        <w:t>среднего</w:t>
      </w:r>
      <w:r>
        <w:rPr>
          <w:i/>
        </w:rPr>
        <w:t xml:space="preserve"> </w:t>
      </w:r>
      <w:r w:rsidRPr="00F37F06">
        <w:rPr>
          <w:i/>
        </w:rPr>
        <w:t>предпринимательства</w:t>
      </w:r>
      <w:r w:rsidRPr="00F37F06">
        <w:rPr>
          <w:i/>
        </w:rPr>
        <w:t xml:space="preserve"> </w:t>
      </w:r>
      <w:r>
        <w:rPr>
          <w:i/>
        </w:rPr>
        <w:t>Заказчик</w:t>
      </w:r>
      <w:r w:rsidRPr="00F37F06">
        <w:rPr>
          <w:i/>
        </w:rPr>
        <w:t xml:space="preserve"> </w:t>
      </w:r>
      <w:r w:rsidRPr="00F37F06">
        <w:rPr>
          <w:i/>
        </w:rPr>
        <w:t>производит</w:t>
      </w:r>
      <w:r w:rsidRPr="00F37F06">
        <w:rPr>
          <w:i/>
        </w:rPr>
        <w:t xml:space="preserve"> </w:t>
      </w:r>
      <w:r w:rsidRPr="00F37F06">
        <w:rPr>
          <w:i/>
        </w:rPr>
        <w:t>расчет</w:t>
      </w:r>
      <w:r w:rsidRPr="00F37F06">
        <w:rPr>
          <w:i/>
        </w:rPr>
        <w:t xml:space="preserve"> </w:t>
      </w:r>
      <w:r w:rsidRPr="00F37F06">
        <w:rPr>
          <w:i/>
        </w:rPr>
        <w:t>в</w:t>
      </w:r>
      <w:r w:rsidRPr="00F37F06">
        <w:rPr>
          <w:i/>
        </w:rPr>
        <w:t xml:space="preserve"> </w:t>
      </w:r>
      <w:r w:rsidRPr="00F37F06">
        <w:rPr>
          <w:i/>
        </w:rPr>
        <w:t>течение</w:t>
      </w:r>
      <w:r w:rsidRPr="00F37F06">
        <w:rPr>
          <w:i/>
        </w:rPr>
        <w:t xml:space="preserve"> </w:t>
      </w:r>
      <w:r>
        <w:rPr>
          <w:i/>
        </w:rPr>
        <w:t>7</w:t>
      </w:r>
      <w:r w:rsidRPr="00F37F06">
        <w:rPr>
          <w:i/>
        </w:rPr>
        <w:t xml:space="preserve"> (</w:t>
      </w:r>
      <w:r>
        <w:rPr>
          <w:i/>
        </w:rPr>
        <w:t>семи</w:t>
      </w:r>
      <w:r>
        <w:rPr>
          <w:i/>
        </w:rPr>
        <w:t xml:space="preserve">) </w:t>
      </w:r>
      <w:r>
        <w:rPr>
          <w:i/>
        </w:rPr>
        <w:t>рабочих</w:t>
      </w:r>
      <w:r w:rsidRPr="00F37F06">
        <w:rPr>
          <w:i/>
        </w:rPr>
        <w:t xml:space="preserve"> </w:t>
      </w:r>
      <w:r w:rsidRPr="00F37F06">
        <w:rPr>
          <w:i/>
        </w:rPr>
        <w:t>дней</w:t>
      </w:r>
      <w:r w:rsidRPr="00F37F06">
        <w:rPr>
          <w:i/>
        </w:rPr>
        <w:t>.</w:t>
      </w:r>
    </w:p>
  </w:footnote>
  <w:footnote w:id="2">
    <w:p w:rsidR="00EC345B" w:rsidRDefault="00EC345B">
      <w:pPr>
        <w:pStyle w:val="af9"/>
      </w:pPr>
      <w:r>
        <w:rPr>
          <w:rStyle w:val="afe"/>
        </w:rPr>
        <w:footnoteRef/>
      </w:r>
      <w:r>
        <w:t xml:space="preserve"> </w:t>
      </w:r>
      <w:r>
        <w:t>включается</w:t>
      </w:r>
      <w:r>
        <w:t xml:space="preserve"> </w:t>
      </w:r>
      <w:r>
        <w:t>в</w:t>
      </w:r>
      <w:r>
        <w:t xml:space="preserve"> </w:t>
      </w:r>
      <w:r>
        <w:t>договора</w:t>
      </w:r>
      <w:r>
        <w:t xml:space="preserve"> </w:t>
      </w:r>
      <w:r>
        <w:t>с</w:t>
      </w:r>
      <w:r>
        <w:t xml:space="preserve"> </w:t>
      </w:r>
      <w:r>
        <w:t>субъектами</w:t>
      </w:r>
      <w:r>
        <w:t xml:space="preserve"> </w:t>
      </w:r>
      <w:r>
        <w:t>МСП</w:t>
      </w:r>
    </w:p>
  </w:footnote>
  <w:footnote w:id="3">
    <w:p w:rsidR="00EC345B" w:rsidRDefault="00EC345B">
      <w:pPr>
        <w:pStyle w:val="af9"/>
      </w:pPr>
      <w:r>
        <w:rPr>
          <w:rStyle w:val="afe"/>
        </w:rPr>
        <w:footnoteRef/>
      </w:r>
      <w:r>
        <w:t xml:space="preserve"> </w:t>
      </w:r>
      <w:r w:rsidRPr="004C00D2">
        <w:rPr>
          <w:rFonts w:ascii="Times New Roman"/>
        </w:rPr>
        <w:t xml:space="preserve">Первый абзац п. </w:t>
      </w:r>
      <w:r>
        <w:rPr>
          <w:rFonts w:ascii="Times New Roman"/>
        </w:rPr>
        <w:t>6.6</w:t>
      </w:r>
      <w:r w:rsidRPr="004C00D2">
        <w:rPr>
          <w:rFonts w:ascii="Times New Roman"/>
        </w:rPr>
        <w:t xml:space="preserve"> включается в текст договора, кроме тех случаев, когда договор заключается с субъектом МСП по итогам закупки</w:t>
      </w:r>
      <w:r w:rsidRPr="004C00D2">
        <w:rPr>
          <w:rFonts w:ascii="Times New Roman"/>
          <w:lang w:eastAsia="x-none"/>
        </w:rPr>
        <w:t>.</w:t>
      </w:r>
    </w:p>
  </w:footnote>
  <w:footnote w:id="4">
    <w:p w:rsidR="00EC345B" w:rsidRDefault="00EC345B">
      <w:pPr>
        <w:pStyle w:val="af9"/>
      </w:pPr>
      <w:r>
        <w:rPr>
          <w:rStyle w:val="afe"/>
        </w:rPr>
        <w:footnoteRef/>
      </w:r>
      <w:r>
        <w:t xml:space="preserve"> </w:t>
      </w:r>
      <w:r>
        <w:t>для</w:t>
      </w:r>
      <w:r>
        <w:t xml:space="preserve"> </w:t>
      </w:r>
      <w:r>
        <w:t>МСП</w:t>
      </w:r>
    </w:p>
  </w:footnote>
  <w:footnote w:id="5">
    <w:p w:rsidR="00184475" w:rsidRPr="00DE6BDB" w:rsidRDefault="00184475" w:rsidP="00184475">
      <w:pPr>
        <w:pStyle w:val="af9"/>
        <w:rPr>
          <w:b/>
        </w:rPr>
      </w:pPr>
      <w:r w:rsidRPr="00DE6BDB">
        <w:rPr>
          <w:rStyle w:val="afe"/>
        </w:rPr>
        <w:footnoteRef/>
      </w:r>
      <w:r w:rsidRPr="00DE6BDB">
        <w:t xml:space="preserve"> </w:t>
      </w:r>
      <w:r w:rsidRPr="00DE6BDB">
        <w:t>Указывается</w:t>
      </w:r>
      <w:r w:rsidRPr="00DE6BDB">
        <w:t xml:space="preserve"> </w:t>
      </w:r>
      <w:r w:rsidRPr="00DE6BDB">
        <w:t>один</w:t>
      </w:r>
      <w:r w:rsidRPr="00DE6BDB">
        <w:t xml:space="preserve"> </w:t>
      </w:r>
      <w:r w:rsidRPr="00DE6BDB">
        <w:t>или</w:t>
      </w:r>
      <w:r w:rsidRPr="00DE6BDB">
        <w:t xml:space="preserve"> </w:t>
      </w:r>
      <w:r w:rsidRPr="00DE6BDB">
        <w:t>оба</w:t>
      </w:r>
      <w:r w:rsidRPr="00DE6BDB">
        <w:t xml:space="preserve"> </w:t>
      </w:r>
      <w:r w:rsidRPr="00DE6BDB">
        <w:t>документа</w:t>
      </w:r>
      <w:r w:rsidRPr="00DE6BDB">
        <w:t xml:space="preserve"> </w:t>
      </w:r>
      <w:r w:rsidRPr="00DE6BDB">
        <w:t>в</w:t>
      </w:r>
      <w:r w:rsidRPr="00DE6BDB">
        <w:t xml:space="preserve"> </w:t>
      </w:r>
      <w:r w:rsidRPr="00DE6BDB">
        <w:t>соответствии</w:t>
      </w:r>
      <w:r w:rsidRPr="00DE6BDB">
        <w:t xml:space="preserve"> </w:t>
      </w:r>
      <w:r w:rsidRPr="00DE6BDB">
        <w:t>с</w:t>
      </w:r>
      <w:r w:rsidRPr="00DE6BDB">
        <w:t xml:space="preserve"> </w:t>
      </w:r>
      <w:r w:rsidRPr="00DE6BDB">
        <w:t>условиями</w:t>
      </w:r>
      <w:r w:rsidRPr="00DE6BDB">
        <w:t xml:space="preserve"> </w:t>
      </w:r>
      <w:r w:rsidRPr="00DE6BDB">
        <w:t>технического</w:t>
      </w:r>
      <w:r w:rsidRPr="00DE6BDB">
        <w:t xml:space="preserve"> </w:t>
      </w:r>
      <w:r w:rsidRPr="00DE6BDB">
        <w:t>задания</w:t>
      </w:r>
    </w:p>
  </w:footnote>
  <w:footnote w:id="6">
    <w:p w:rsidR="00EC345B" w:rsidRDefault="00EC345B" w:rsidP="003F0A34">
      <w:pPr>
        <w:pStyle w:val="af9"/>
        <w:rPr>
          <w:rFonts w:ascii="Times New Roman" w:eastAsia="Calibri"/>
          <w:b/>
        </w:rPr>
      </w:pPr>
      <w:r>
        <w:rPr>
          <w:rStyle w:val="afe"/>
        </w:rPr>
        <w:footnoteRef/>
      </w:r>
      <w:r>
        <w:rPr>
          <w:rFonts w:ascii="Times New Roman"/>
        </w:rPr>
        <w:t xml:space="preserve"> Размер штрафа устанавливается в зависимости от Цены договора:</w:t>
      </w:r>
    </w:p>
    <w:p w:rsidR="00EC345B" w:rsidRDefault="00EC345B" w:rsidP="003F0A34">
      <w:pPr>
        <w:pStyle w:val="af9"/>
        <w:rPr>
          <w:rFonts w:ascii="Times New Roman"/>
        </w:rPr>
      </w:pPr>
      <w:r>
        <w:rPr>
          <w:rFonts w:ascii="Times New Roman"/>
        </w:rPr>
        <w:t>- при цене договора до 50 </w:t>
      </w:r>
      <w:proofErr w:type="spellStart"/>
      <w:r>
        <w:rPr>
          <w:rFonts w:ascii="Times New Roman"/>
        </w:rPr>
        <w:t>млн.руб</w:t>
      </w:r>
      <w:proofErr w:type="spellEnd"/>
      <w:r>
        <w:rPr>
          <w:rFonts w:ascii="Times New Roman"/>
        </w:rPr>
        <w:t>. (включительно) – 0,1%</w:t>
      </w:r>
    </w:p>
    <w:p w:rsidR="00EC345B" w:rsidRDefault="00EC345B" w:rsidP="003F0A34">
      <w:pPr>
        <w:pStyle w:val="af9"/>
        <w:rPr>
          <w:rFonts w:ascii="Times New Roman"/>
        </w:rPr>
      </w:pPr>
      <w:r>
        <w:rPr>
          <w:rFonts w:ascii="Times New Roman"/>
        </w:rPr>
        <w:t>- при цене договора от 50 до 100 </w:t>
      </w:r>
      <w:proofErr w:type="spellStart"/>
      <w:r>
        <w:rPr>
          <w:rFonts w:ascii="Times New Roman"/>
        </w:rPr>
        <w:t>млн.руб</w:t>
      </w:r>
      <w:proofErr w:type="spellEnd"/>
      <w:r>
        <w:rPr>
          <w:rFonts w:ascii="Times New Roman"/>
        </w:rPr>
        <w:t>. (включительно) – 0,05%</w:t>
      </w:r>
    </w:p>
    <w:p w:rsidR="00EC345B" w:rsidRDefault="00EC345B" w:rsidP="003F0A34">
      <w:pPr>
        <w:pStyle w:val="af9"/>
        <w:rPr>
          <w:rFonts w:ascii="Times New Roman"/>
          <w:b/>
        </w:rPr>
      </w:pPr>
      <w:r>
        <w:rPr>
          <w:rFonts w:ascii="Times New Roman"/>
        </w:rPr>
        <w:t>- при цене договора от 100 </w:t>
      </w:r>
      <w:proofErr w:type="spellStart"/>
      <w:r>
        <w:rPr>
          <w:rFonts w:ascii="Times New Roman"/>
        </w:rPr>
        <w:t>млн.руб</w:t>
      </w:r>
      <w:proofErr w:type="spellEnd"/>
      <w:r>
        <w:rPr>
          <w:rFonts w:ascii="Times New Roman"/>
        </w:rPr>
        <w:t>. до 1 000 </w:t>
      </w:r>
      <w:proofErr w:type="spellStart"/>
      <w:r>
        <w:rPr>
          <w:rFonts w:ascii="Times New Roman"/>
        </w:rPr>
        <w:t>млн.руб</w:t>
      </w:r>
      <w:proofErr w:type="spellEnd"/>
      <w:r>
        <w:rPr>
          <w:rFonts w:ascii="Times New Roman"/>
        </w:rPr>
        <w:t>.– 0,01%</w:t>
      </w:r>
    </w:p>
    <w:p w:rsidR="00EC345B" w:rsidRDefault="00EC345B" w:rsidP="003F0A34">
      <w:pPr>
        <w:pStyle w:val="af9"/>
        <w:rPr>
          <w:rFonts w:ascii="Times New Roman"/>
          <w:b/>
        </w:rPr>
      </w:pPr>
      <w:r>
        <w:rPr>
          <w:rFonts w:ascii="Times New Roman"/>
        </w:rPr>
        <w:t>- при цене договора свыше 1 000 </w:t>
      </w:r>
      <w:proofErr w:type="spellStart"/>
      <w:r>
        <w:rPr>
          <w:rFonts w:ascii="Times New Roman"/>
        </w:rPr>
        <w:t>млн.руб</w:t>
      </w:r>
      <w:proofErr w:type="spellEnd"/>
      <w:r>
        <w:rPr>
          <w:rFonts w:ascii="Times New Roman"/>
        </w:rPr>
        <w:t>. – 0,005%</w:t>
      </w:r>
    </w:p>
  </w:footnote>
  <w:footnote w:id="7">
    <w:p w:rsidR="00EC345B" w:rsidRPr="00C64538" w:rsidRDefault="00EC345B" w:rsidP="002752A3">
      <w:pPr>
        <w:pStyle w:val="af9"/>
        <w:jc w:val="both"/>
        <w:rPr>
          <w:rFonts w:ascii="Times New Roman"/>
        </w:rPr>
      </w:pPr>
      <w:r w:rsidRPr="00C64538">
        <w:rPr>
          <w:rStyle w:val="afe"/>
          <w:rFonts w:ascii="Times New Roman"/>
        </w:rPr>
        <w:footnoteRef/>
      </w:r>
      <w:r w:rsidRPr="00C64538">
        <w:rPr>
          <w:rFonts w:ascii="Times New Roman"/>
        </w:rPr>
        <w:t xml:space="preserve"> Если иной размер не установлен в ТЗ или закупочной документации, то размер штрафа устанавливается в зависимости от Цены договора и составляет:</w:t>
      </w:r>
    </w:p>
    <w:p w:rsidR="00EC345B" w:rsidRPr="00C64538" w:rsidRDefault="00EC345B" w:rsidP="002752A3">
      <w:pPr>
        <w:pStyle w:val="af9"/>
        <w:rPr>
          <w:rFonts w:ascii="Times New Roman"/>
        </w:rPr>
      </w:pPr>
      <w:r w:rsidRPr="00C64538">
        <w:rPr>
          <w:rFonts w:ascii="Times New Roman"/>
        </w:rPr>
        <w:t>- при цене договора до 50 </w:t>
      </w:r>
      <w:proofErr w:type="spellStart"/>
      <w:r w:rsidRPr="00C64538">
        <w:rPr>
          <w:rFonts w:ascii="Times New Roman"/>
        </w:rPr>
        <w:t>млн.руб</w:t>
      </w:r>
      <w:proofErr w:type="spellEnd"/>
      <w:r w:rsidRPr="00C64538">
        <w:rPr>
          <w:rFonts w:ascii="Times New Roman"/>
        </w:rPr>
        <w:t>. (включительно) – 0,5%</w:t>
      </w:r>
    </w:p>
    <w:p w:rsidR="00EC345B" w:rsidRPr="00C64538" w:rsidRDefault="00EC345B" w:rsidP="002752A3">
      <w:pPr>
        <w:pStyle w:val="af9"/>
        <w:rPr>
          <w:rFonts w:ascii="Times New Roman"/>
        </w:rPr>
      </w:pPr>
      <w:r w:rsidRPr="00C64538">
        <w:rPr>
          <w:rFonts w:ascii="Times New Roman"/>
        </w:rPr>
        <w:t>- при цене договора от 50 до 100 </w:t>
      </w:r>
      <w:proofErr w:type="spellStart"/>
      <w:r w:rsidRPr="00C64538">
        <w:rPr>
          <w:rFonts w:ascii="Times New Roman"/>
        </w:rPr>
        <w:t>млн.руб</w:t>
      </w:r>
      <w:proofErr w:type="spellEnd"/>
      <w:r w:rsidRPr="00C64538">
        <w:rPr>
          <w:rFonts w:ascii="Times New Roman"/>
        </w:rPr>
        <w:t>. (включительно) – 0,1%</w:t>
      </w:r>
    </w:p>
    <w:p w:rsidR="00EC345B" w:rsidRPr="00C64538" w:rsidRDefault="00EC345B" w:rsidP="002752A3">
      <w:pPr>
        <w:pStyle w:val="af9"/>
        <w:rPr>
          <w:rFonts w:ascii="Times New Roman"/>
        </w:rPr>
      </w:pPr>
      <w:r w:rsidRPr="00C64538">
        <w:rPr>
          <w:rFonts w:ascii="Times New Roman"/>
        </w:rPr>
        <w:t>- при цене договора от 100 </w:t>
      </w:r>
      <w:proofErr w:type="spellStart"/>
      <w:r w:rsidRPr="00C64538">
        <w:rPr>
          <w:rFonts w:ascii="Times New Roman"/>
        </w:rPr>
        <w:t>млн.руб</w:t>
      </w:r>
      <w:proofErr w:type="spellEnd"/>
      <w:r w:rsidRPr="00C64538">
        <w:rPr>
          <w:rFonts w:ascii="Times New Roman"/>
        </w:rPr>
        <w:t>.  до 1 000 </w:t>
      </w:r>
      <w:proofErr w:type="spellStart"/>
      <w:r w:rsidRPr="00C64538">
        <w:rPr>
          <w:rFonts w:ascii="Times New Roman"/>
        </w:rPr>
        <w:t>млн.руб</w:t>
      </w:r>
      <w:proofErr w:type="spellEnd"/>
      <w:r w:rsidRPr="00C64538">
        <w:rPr>
          <w:rFonts w:ascii="Times New Roman"/>
        </w:rPr>
        <w:t>.– 0,05%</w:t>
      </w:r>
    </w:p>
    <w:p w:rsidR="00EC345B" w:rsidRDefault="00EC345B" w:rsidP="002752A3">
      <w:pPr>
        <w:pStyle w:val="af9"/>
      </w:pPr>
      <w:r w:rsidRPr="00C64538">
        <w:rPr>
          <w:rFonts w:ascii="Times New Roman"/>
        </w:rPr>
        <w:t>- при цене договора свыше 1 000 </w:t>
      </w:r>
      <w:proofErr w:type="spellStart"/>
      <w:r w:rsidRPr="00C64538">
        <w:rPr>
          <w:rFonts w:ascii="Times New Roman"/>
        </w:rPr>
        <w:t>млн.руб</w:t>
      </w:r>
      <w:proofErr w:type="spellEnd"/>
      <w:r w:rsidRPr="00C64538">
        <w:rPr>
          <w:rFonts w:ascii="Times New Roman"/>
        </w:rPr>
        <w:t>. – 0,01%</w:t>
      </w:r>
    </w:p>
  </w:footnote>
  <w:footnote w:id="8">
    <w:p w:rsidR="00EC345B" w:rsidRDefault="00EC345B" w:rsidP="00C3562A">
      <w:pPr>
        <w:shd w:val="clear" w:color="auto" w:fill="FFFFFF"/>
        <w:jc w:val="both"/>
      </w:pPr>
      <w:r>
        <w:rPr>
          <w:rStyle w:val="afe"/>
        </w:rPr>
        <w:footnoteRef/>
      </w:r>
      <w:r>
        <w:t xml:space="preserve"> </w:t>
      </w:r>
      <w:r>
        <w:rPr>
          <w:color w:val="282828"/>
        </w:rPr>
        <w:t>В договоры с ДЗО ПАО «Россети» включать следующие условия разрешения споров:</w:t>
      </w:r>
    </w:p>
    <w:p w:rsidR="00EC345B" w:rsidRDefault="00EC345B" w:rsidP="00C3562A">
      <w:pPr>
        <w:shd w:val="clear" w:color="auto" w:fill="FFFFFF"/>
        <w:jc w:val="both"/>
        <w:rPr>
          <w:color w:val="282828"/>
        </w:rPr>
      </w:pPr>
      <w:r>
        <w:t>«9</w:t>
      </w:r>
      <w:r>
        <w:rPr>
          <w:color w:val="282828"/>
        </w:rPr>
        <w:t xml:space="preserve">.1. Все споры, разногласия, претензии и требования, возникающие из настоящего Договора или </w:t>
      </w:r>
      <w:proofErr w:type="gramStart"/>
      <w:r>
        <w:rPr>
          <w:color w:val="282828"/>
        </w:rPr>
        <w:t>прямо</w:t>
      </w:r>
      <w:proofErr w:type="gramEnd"/>
      <w:r>
        <w:rPr>
          <w:color w:val="282828"/>
        </w:rPr>
        <w:t xml:space="preserve"> или косвенно связанные с ним, в том числе касающиеся его заключения, существования, толкования, действия, изменения, исполнения, нарушения, расторжения, прекращения и действительности, подлежат разрешению путем переговоров.</w:t>
      </w:r>
    </w:p>
    <w:p w:rsidR="00EC345B" w:rsidRDefault="00EC345B" w:rsidP="00C3562A">
      <w:pPr>
        <w:shd w:val="clear" w:color="auto" w:fill="FFFFFF"/>
        <w:jc w:val="both"/>
        <w:rPr>
          <w:color w:val="282828"/>
        </w:rPr>
      </w:pPr>
      <w:r>
        <w:rPr>
          <w:color w:val="282828"/>
        </w:rPr>
        <w:t>9.2.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_____________ (протокол от _____ № _____).</w:t>
      </w:r>
    </w:p>
    <w:p w:rsidR="00EC345B" w:rsidRDefault="00EC345B" w:rsidP="00C3562A">
      <w:pPr>
        <w:shd w:val="clear" w:color="auto" w:fill="FFFFFF"/>
        <w:jc w:val="both"/>
        <w:rPr>
          <w:color w:val="282828"/>
        </w:rPr>
      </w:pPr>
      <w:r>
        <w:rPr>
          <w:color w:val="282828"/>
        </w:rPr>
        <w:t>9.3. При недостижении Сторонами соглашения об урегулировании спора путем медиации, он подлежит разрешению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w:t>
      </w:r>
    </w:p>
    <w:p w:rsidR="00EC345B" w:rsidRDefault="00EC345B" w:rsidP="00C3562A">
      <w:pPr>
        <w:shd w:val="clear" w:color="auto" w:fill="FFFFFF"/>
        <w:jc w:val="both"/>
        <w:rPr>
          <w:color w:val="282828"/>
        </w:rPr>
      </w:pPr>
      <w:r>
        <w:rPr>
          <w:color w:val="282828"/>
        </w:rPr>
        <w:t>Стороны соглашаются, что документы и иные материалы в рамках арбитража могут направляться по следующим адресам электронной почты:</w:t>
      </w:r>
    </w:p>
    <w:p w:rsidR="00EC345B" w:rsidRDefault="00EC345B" w:rsidP="00C3562A">
      <w:pPr>
        <w:shd w:val="clear" w:color="auto" w:fill="FFFFFF"/>
        <w:jc w:val="both"/>
        <w:rPr>
          <w:color w:val="282828"/>
        </w:rPr>
      </w:pPr>
      <w:r>
        <w:rPr>
          <w:i/>
          <w:iCs/>
          <w:color w:val="282828"/>
        </w:rPr>
        <w:t>[наименование Стороны]: [адрес электронной почты];</w:t>
      </w:r>
    </w:p>
    <w:p w:rsidR="00EC345B" w:rsidRDefault="00EC345B" w:rsidP="00C3562A">
      <w:pPr>
        <w:shd w:val="clear" w:color="auto" w:fill="FFFFFF"/>
        <w:jc w:val="both"/>
        <w:rPr>
          <w:color w:val="282828"/>
        </w:rPr>
      </w:pPr>
      <w:r>
        <w:rPr>
          <w:i/>
          <w:iCs/>
          <w:color w:val="282828"/>
        </w:rPr>
        <w:t>[наименование Стороны]: [адрес электронной почты].</w:t>
      </w:r>
    </w:p>
    <w:p w:rsidR="00EC345B" w:rsidRDefault="00EC345B" w:rsidP="00C3562A">
      <w:pPr>
        <w:shd w:val="clear" w:color="auto" w:fill="FFFFFF"/>
        <w:jc w:val="both"/>
        <w:rPr>
          <w:color w:val="282828"/>
        </w:rPr>
      </w:pPr>
      <w:r>
        <w:rPr>
          <w:color w:val="282828"/>
        </w:rPr>
        <w:t>Вынесенное третейским судом решение будет окончательным и обязательным для Сторон.</w:t>
      </w:r>
    </w:p>
    <w:p w:rsidR="00EC345B" w:rsidRDefault="00EC345B" w:rsidP="00C3562A">
      <w:pPr>
        <w:pStyle w:val="af9"/>
      </w:pPr>
      <w:r>
        <w:rPr>
          <w:color w:val="282828"/>
        </w:rPr>
        <w:t>Заявление</w:t>
      </w:r>
      <w:r>
        <w:rPr>
          <w:color w:val="282828"/>
        </w:rPr>
        <w:t xml:space="preserve"> </w:t>
      </w:r>
      <w:r>
        <w:rPr>
          <w:color w:val="282828"/>
        </w:rPr>
        <w:t>о</w:t>
      </w:r>
      <w:r>
        <w:rPr>
          <w:color w:val="282828"/>
        </w:rPr>
        <w:t xml:space="preserve"> </w:t>
      </w:r>
      <w:r>
        <w:rPr>
          <w:color w:val="282828"/>
        </w:rPr>
        <w:t>выдаче</w:t>
      </w:r>
      <w:r>
        <w:rPr>
          <w:color w:val="282828"/>
        </w:rPr>
        <w:t xml:space="preserve"> </w:t>
      </w:r>
      <w:r>
        <w:rPr>
          <w:color w:val="282828"/>
        </w:rPr>
        <w:t>исполнительного</w:t>
      </w:r>
      <w:r>
        <w:rPr>
          <w:color w:val="282828"/>
        </w:rPr>
        <w:t xml:space="preserve"> </w:t>
      </w:r>
      <w:r>
        <w:rPr>
          <w:color w:val="282828"/>
        </w:rPr>
        <w:t>листа</w:t>
      </w:r>
      <w:r>
        <w:rPr>
          <w:color w:val="282828"/>
        </w:rPr>
        <w:t xml:space="preserve"> </w:t>
      </w:r>
      <w:r>
        <w:rPr>
          <w:color w:val="282828"/>
        </w:rPr>
        <w:t>на</w:t>
      </w:r>
      <w:r>
        <w:rPr>
          <w:color w:val="282828"/>
        </w:rPr>
        <w:t xml:space="preserve"> </w:t>
      </w:r>
      <w:r>
        <w:rPr>
          <w:color w:val="282828"/>
        </w:rPr>
        <w:t>принудительное</w:t>
      </w:r>
      <w:r>
        <w:rPr>
          <w:color w:val="282828"/>
        </w:rPr>
        <w:t xml:space="preserve"> </w:t>
      </w:r>
      <w:r>
        <w:rPr>
          <w:color w:val="282828"/>
        </w:rPr>
        <w:t>исполнение</w:t>
      </w:r>
      <w:r>
        <w:rPr>
          <w:color w:val="282828"/>
        </w:rPr>
        <w:t xml:space="preserve"> </w:t>
      </w:r>
      <w:r>
        <w:rPr>
          <w:color w:val="282828"/>
        </w:rPr>
        <w:t>решения</w:t>
      </w:r>
      <w:r>
        <w:rPr>
          <w:color w:val="282828"/>
        </w:rPr>
        <w:t xml:space="preserve"> </w:t>
      </w:r>
      <w:r>
        <w:rPr>
          <w:color w:val="282828"/>
        </w:rPr>
        <w:t>третейского</w:t>
      </w:r>
      <w:r>
        <w:rPr>
          <w:color w:val="282828"/>
        </w:rPr>
        <w:t xml:space="preserve"> </w:t>
      </w:r>
      <w:r>
        <w:rPr>
          <w:color w:val="282828"/>
        </w:rPr>
        <w:t>суда</w:t>
      </w:r>
      <w:r>
        <w:rPr>
          <w:color w:val="282828"/>
        </w:rPr>
        <w:t xml:space="preserve"> </w:t>
      </w:r>
      <w:r>
        <w:rPr>
          <w:color w:val="282828"/>
        </w:rPr>
        <w:t>по</w:t>
      </w:r>
      <w:r>
        <w:rPr>
          <w:color w:val="282828"/>
        </w:rPr>
        <w:t xml:space="preserve"> </w:t>
      </w:r>
      <w:r>
        <w:rPr>
          <w:color w:val="282828"/>
        </w:rPr>
        <w:t>выбору</w:t>
      </w:r>
      <w:r>
        <w:rPr>
          <w:color w:val="282828"/>
        </w:rPr>
        <w:t xml:space="preserve"> </w:t>
      </w:r>
      <w:r>
        <w:rPr>
          <w:color w:val="282828"/>
        </w:rPr>
        <w:t>взыскателя</w:t>
      </w:r>
      <w:r>
        <w:rPr>
          <w:color w:val="282828"/>
        </w:rPr>
        <w:t xml:space="preserve"> </w:t>
      </w:r>
      <w:r>
        <w:rPr>
          <w:color w:val="282828"/>
        </w:rPr>
        <w:t>может</w:t>
      </w:r>
      <w:r>
        <w:rPr>
          <w:color w:val="282828"/>
        </w:rPr>
        <w:t xml:space="preserve"> </w:t>
      </w:r>
      <w:r>
        <w:rPr>
          <w:color w:val="282828"/>
        </w:rPr>
        <w:t>быть</w:t>
      </w:r>
      <w:r>
        <w:rPr>
          <w:color w:val="282828"/>
        </w:rPr>
        <w:t xml:space="preserve"> </w:t>
      </w:r>
      <w:r>
        <w:rPr>
          <w:color w:val="282828"/>
        </w:rPr>
        <w:t>подано</w:t>
      </w:r>
      <w:r>
        <w:rPr>
          <w:color w:val="282828"/>
        </w:rPr>
        <w:t xml:space="preserve"> </w:t>
      </w:r>
      <w:r>
        <w:rPr>
          <w:color w:val="282828"/>
        </w:rPr>
        <w:t>в</w:t>
      </w:r>
      <w:r>
        <w:rPr>
          <w:color w:val="282828"/>
        </w:rPr>
        <w:t xml:space="preserve"> </w:t>
      </w:r>
      <w:r>
        <w:rPr>
          <w:color w:val="282828"/>
        </w:rPr>
        <w:t>компетентный</w:t>
      </w:r>
      <w:r>
        <w:rPr>
          <w:color w:val="282828"/>
        </w:rPr>
        <w:t xml:space="preserve"> </w:t>
      </w:r>
      <w:r>
        <w:rPr>
          <w:color w:val="282828"/>
        </w:rPr>
        <w:t>суд</w:t>
      </w:r>
      <w:r>
        <w:rPr>
          <w:color w:val="282828"/>
        </w:rPr>
        <w:t xml:space="preserve"> </w:t>
      </w:r>
      <w:r>
        <w:rPr>
          <w:color w:val="282828"/>
        </w:rPr>
        <w:t>по</w:t>
      </w:r>
      <w:r>
        <w:rPr>
          <w:color w:val="282828"/>
        </w:rPr>
        <w:t xml:space="preserve"> </w:t>
      </w:r>
      <w:r>
        <w:rPr>
          <w:color w:val="282828"/>
        </w:rPr>
        <w:t>адресу</w:t>
      </w:r>
      <w:r>
        <w:rPr>
          <w:color w:val="282828"/>
        </w:rPr>
        <w:t xml:space="preserve"> </w:t>
      </w:r>
      <w:r>
        <w:rPr>
          <w:color w:val="282828"/>
        </w:rPr>
        <w:t>должника</w:t>
      </w:r>
      <w:r>
        <w:rPr>
          <w:color w:val="282828"/>
        </w:rPr>
        <w:t xml:space="preserve"> </w:t>
      </w:r>
      <w:r>
        <w:rPr>
          <w:color w:val="282828"/>
        </w:rPr>
        <w:t>или</w:t>
      </w:r>
      <w:r>
        <w:rPr>
          <w:color w:val="282828"/>
        </w:rPr>
        <w:t xml:space="preserve"> </w:t>
      </w:r>
      <w:r>
        <w:rPr>
          <w:color w:val="282828"/>
        </w:rPr>
        <w:t>его</w:t>
      </w:r>
      <w:r>
        <w:rPr>
          <w:color w:val="282828"/>
        </w:rPr>
        <w:t xml:space="preserve"> </w:t>
      </w:r>
      <w:r>
        <w:rPr>
          <w:color w:val="282828"/>
        </w:rPr>
        <w:t>имущества</w:t>
      </w:r>
      <w:r>
        <w:rPr>
          <w:color w:val="282828"/>
        </w:rPr>
        <w:t xml:space="preserve">, </w:t>
      </w:r>
      <w:r>
        <w:rPr>
          <w:color w:val="282828"/>
        </w:rPr>
        <w:t>в</w:t>
      </w:r>
      <w:r>
        <w:rPr>
          <w:color w:val="282828"/>
        </w:rPr>
        <w:t xml:space="preserve"> </w:t>
      </w:r>
      <w:r>
        <w:rPr>
          <w:color w:val="282828"/>
        </w:rPr>
        <w:t>компетентный</w:t>
      </w:r>
      <w:r>
        <w:rPr>
          <w:color w:val="282828"/>
        </w:rPr>
        <w:t xml:space="preserve"> </w:t>
      </w:r>
      <w:r>
        <w:rPr>
          <w:color w:val="282828"/>
        </w:rPr>
        <w:t>суд</w:t>
      </w:r>
      <w:r>
        <w:rPr>
          <w:color w:val="282828"/>
        </w:rPr>
        <w:t xml:space="preserve">, </w:t>
      </w:r>
      <w:r>
        <w:rPr>
          <w:color w:val="282828"/>
        </w:rPr>
        <w:t>на территории</w:t>
      </w:r>
      <w:r>
        <w:rPr>
          <w:color w:val="282828"/>
        </w:rPr>
        <w:t xml:space="preserve"> </w:t>
      </w:r>
      <w:r>
        <w:rPr>
          <w:color w:val="282828"/>
        </w:rPr>
        <w:t>которого</w:t>
      </w:r>
      <w:r>
        <w:rPr>
          <w:color w:val="282828"/>
        </w:rPr>
        <w:t xml:space="preserve"> </w:t>
      </w:r>
      <w:r>
        <w:rPr>
          <w:color w:val="282828"/>
        </w:rPr>
        <w:t>принято</w:t>
      </w:r>
      <w:r>
        <w:rPr>
          <w:color w:val="282828"/>
        </w:rPr>
        <w:t xml:space="preserve"> </w:t>
      </w:r>
      <w:r>
        <w:rPr>
          <w:color w:val="282828"/>
        </w:rPr>
        <w:t>решение</w:t>
      </w:r>
      <w:r>
        <w:rPr>
          <w:color w:val="282828"/>
        </w:rPr>
        <w:t xml:space="preserve"> </w:t>
      </w:r>
      <w:r>
        <w:rPr>
          <w:color w:val="282828"/>
        </w:rPr>
        <w:t>третейского</w:t>
      </w:r>
      <w:r>
        <w:rPr>
          <w:color w:val="282828"/>
        </w:rPr>
        <w:t xml:space="preserve"> </w:t>
      </w:r>
      <w:r>
        <w:rPr>
          <w:color w:val="282828"/>
        </w:rPr>
        <w:t>суда</w:t>
      </w:r>
      <w:r>
        <w:rPr>
          <w:color w:val="282828"/>
        </w:rPr>
        <w:t xml:space="preserve">, </w:t>
      </w:r>
      <w:r>
        <w:rPr>
          <w:color w:val="282828"/>
        </w:rPr>
        <w:t>либо</w:t>
      </w:r>
      <w:r>
        <w:rPr>
          <w:color w:val="282828"/>
        </w:rPr>
        <w:t xml:space="preserve"> </w:t>
      </w:r>
      <w:r>
        <w:rPr>
          <w:color w:val="282828"/>
        </w:rPr>
        <w:t>в</w:t>
      </w:r>
      <w:r>
        <w:rPr>
          <w:color w:val="282828"/>
        </w:rPr>
        <w:t xml:space="preserve"> </w:t>
      </w:r>
      <w:r>
        <w:rPr>
          <w:color w:val="282828"/>
        </w:rPr>
        <w:t>компетентный</w:t>
      </w:r>
      <w:r>
        <w:rPr>
          <w:color w:val="282828"/>
        </w:rPr>
        <w:t xml:space="preserve"> </w:t>
      </w:r>
      <w:r>
        <w:rPr>
          <w:color w:val="282828"/>
        </w:rPr>
        <w:t>суд</w:t>
      </w:r>
      <w:r>
        <w:rPr>
          <w:color w:val="282828"/>
        </w:rPr>
        <w:t xml:space="preserve"> </w:t>
      </w:r>
      <w:r>
        <w:rPr>
          <w:color w:val="282828"/>
        </w:rPr>
        <w:t>по</w:t>
      </w:r>
      <w:r>
        <w:rPr>
          <w:color w:val="282828"/>
        </w:rPr>
        <w:t xml:space="preserve"> </w:t>
      </w:r>
      <w:r>
        <w:rPr>
          <w:color w:val="282828"/>
        </w:rPr>
        <w:t>адресу</w:t>
      </w:r>
      <w:r>
        <w:rPr>
          <w:color w:val="282828"/>
        </w:rPr>
        <w:t xml:space="preserve"> </w:t>
      </w:r>
      <w:r>
        <w:rPr>
          <w:color w:val="282828"/>
        </w:rPr>
        <w:t>взыскателя</w:t>
      </w:r>
      <w:r>
        <w:rPr>
          <w:color w:val="282828"/>
        </w:rPr>
        <w:t>.</w:t>
      </w:r>
      <w:r>
        <w:rPr>
          <w:color w:val="282828"/>
        </w:rPr>
        <w:t>»</w:t>
      </w:r>
    </w:p>
  </w:footnote>
  <w:footnote w:id="9">
    <w:p w:rsidR="00EC345B" w:rsidRDefault="00EC345B">
      <w:pPr>
        <w:pStyle w:val="af9"/>
      </w:pPr>
      <w:r>
        <w:rPr>
          <w:rStyle w:val="afe"/>
        </w:rPr>
        <w:footnoteRef/>
      </w:r>
      <w:r>
        <w:t xml:space="preserve"> </w:t>
      </w:r>
      <w:r>
        <w:t>Пункт</w:t>
      </w:r>
      <w:r>
        <w:t xml:space="preserve"> </w:t>
      </w:r>
      <w:r>
        <w:t>не</w:t>
      </w:r>
      <w:r>
        <w:t xml:space="preserve"> </w:t>
      </w:r>
      <w:r>
        <w:t>включается</w:t>
      </w:r>
      <w:r>
        <w:t xml:space="preserve"> </w:t>
      </w:r>
      <w:r>
        <w:t>в</w:t>
      </w:r>
      <w:r>
        <w:t xml:space="preserve"> </w:t>
      </w:r>
      <w:r>
        <w:t>договоры</w:t>
      </w:r>
      <w:r>
        <w:t xml:space="preserve"> </w:t>
      </w:r>
      <w:r>
        <w:t>с</w:t>
      </w:r>
      <w:r>
        <w:t xml:space="preserve"> </w:t>
      </w:r>
      <w:r>
        <w:t>ДЗО</w:t>
      </w:r>
      <w:r>
        <w:t xml:space="preserve"> </w:t>
      </w:r>
      <w:r>
        <w:t>ПАО</w:t>
      </w:r>
      <w:r>
        <w:t xml:space="preserve"> </w:t>
      </w:r>
      <w:r>
        <w:t>«Россети»</w:t>
      </w:r>
      <w:r>
        <w:t>.</w:t>
      </w:r>
    </w:p>
  </w:footnote>
  <w:footnote w:id="10">
    <w:p w:rsidR="00EC345B" w:rsidRDefault="00EC345B" w:rsidP="00C7031F">
      <w:pPr>
        <w:pStyle w:val="af9"/>
        <w:ind w:firstLine="567"/>
        <w:jc w:val="both"/>
        <w:rPr>
          <w:rFonts w:ascii="Times New Roman" w:eastAsia="Calibri"/>
        </w:rPr>
      </w:pPr>
      <w:r>
        <w:rPr>
          <w:rStyle w:val="afe"/>
          <w:rFonts w:ascii="Times New Roman"/>
        </w:rPr>
        <w:footnoteRef/>
      </w:r>
      <w:r>
        <w:rPr>
          <w:rFonts w:ascii="Times New Roman"/>
        </w:rPr>
        <w:t xml:space="preserve"> Для договоров, заключаемых с ДЗО ПАО «Россети»</w:t>
      </w:r>
    </w:p>
  </w:footnote>
  <w:footnote w:id="11">
    <w:p w:rsidR="00EC345B" w:rsidRPr="00724A5D" w:rsidRDefault="00EC345B" w:rsidP="000056FE">
      <w:pPr>
        <w:pStyle w:val="af9"/>
        <w:jc w:val="both"/>
        <w:rPr>
          <w:rFonts w:ascii="Times New Roman"/>
        </w:rPr>
      </w:pPr>
      <w:r>
        <w:rPr>
          <w:rStyle w:val="afe"/>
        </w:rPr>
        <w:footnoteRef/>
      </w:r>
      <w:r>
        <w:t xml:space="preserve"> </w:t>
      </w:r>
      <w:r w:rsidRPr="00724A5D">
        <w:rPr>
          <w:rFonts w:ascii="Times New Roman"/>
        </w:rPr>
        <w:t xml:space="preserve">Акт предоставляется по форме, утвержденной локальным актом </w:t>
      </w:r>
      <w:r>
        <w:rPr>
          <w:rFonts w:ascii="Times New Roman"/>
        </w:rPr>
        <w:t>Подрядчика</w:t>
      </w:r>
    </w:p>
    <w:p w:rsidR="00EC345B" w:rsidRDefault="00EC345B">
      <w:pPr>
        <w:pStyle w:val="af9"/>
      </w:pPr>
    </w:p>
  </w:footnote>
  <w:footnote w:id="12">
    <w:p w:rsidR="00CB4E67" w:rsidRPr="001350A7" w:rsidRDefault="00CB4E67" w:rsidP="00CB4E67">
      <w:pPr>
        <w:pStyle w:val="af9"/>
        <w:jc w:val="both"/>
        <w:rPr>
          <w:rFonts w:ascii="Times New Roman"/>
        </w:rPr>
      </w:pPr>
      <w:r w:rsidRPr="001350A7">
        <w:rPr>
          <w:rStyle w:val="afe"/>
          <w:rFonts w:ascii="Times New Roman"/>
        </w:rPr>
        <w:footnoteRef/>
      </w:r>
      <w:r w:rsidRPr="001350A7">
        <w:rPr>
          <w:rFonts w:ascii="Times New Roman"/>
        </w:rPr>
        <w:t xml:space="preserve"> Если иной размер не установлен в ТЗ или закупочной документации, то размер штрафа устанавливается в зависимости от Цены договора и составляет:</w:t>
      </w:r>
    </w:p>
    <w:p w:rsidR="00CB4E67" w:rsidRPr="001350A7" w:rsidRDefault="00CB4E67" w:rsidP="00CB4E67">
      <w:pPr>
        <w:pStyle w:val="af9"/>
        <w:rPr>
          <w:rFonts w:ascii="Times New Roman"/>
        </w:rPr>
      </w:pPr>
      <w:r w:rsidRPr="001350A7">
        <w:rPr>
          <w:rFonts w:ascii="Times New Roman"/>
        </w:rPr>
        <w:t>- при цене договора до 50 </w:t>
      </w:r>
      <w:proofErr w:type="spellStart"/>
      <w:r w:rsidRPr="001350A7">
        <w:rPr>
          <w:rFonts w:ascii="Times New Roman"/>
        </w:rPr>
        <w:t>млн.руб</w:t>
      </w:r>
      <w:proofErr w:type="spellEnd"/>
      <w:r w:rsidRPr="001350A7">
        <w:rPr>
          <w:rFonts w:ascii="Times New Roman"/>
        </w:rPr>
        <w:t>. (включительно) – 0,5%</w:t>
      </w:r>
    </w:p>
    <w:p w:rsidR="00CB4E67" w:rsidRPr="001350A7" w:rsidRDefault="00CB4E67" w:rsidP="00CB4E67">
      <w:pPr>
        <w:pStyle w:val="af9"/>
        <w:rPr>
          <w:rFonts w:ascii="Times New Roman"/>
        </w:rPr>
      </w:pPr>
      <w:r w:rsidRPr="001350A7">
        <w:rPr>
          <w:rFonts w:ascii="Times New Roman"/>
        </w:rPr>
        <w:t>- при цене договора от 50 до 100 </w:t>
      </w:r>
      <w:proofErr w:type="spellStart"/>
      <w:r w:rsidRPr="001350A7">
        <w:rPr>
          <w:rFonts w:ascii="Times New Roman"/>
        </w:rPr>
        <w:t>млн.руб</w:t>
      </w:r>
      <w:proofErr w:type="spellEnd"/>
      <w:r w:rsidRPr="001350A7">
        <w:rPr>
          <w:rFonts w:ascii="Times New Roman"/>
        </w:rPr>
        <w:t>. (включительно) – 0,1%</w:t>
      </w:r>
    </w:p>
    <w:p w:rsidR="00CB4E67" w:rsidRPr="001350A7" w:rsidRDefault="00CB4E67" w:rsidP="00CB4E67">
      <w:pPr>
        <w:pStyle w:val="af9"/>
        <w:rPr>
          <w:rFonts w:ascii="Times New Roman"/>
        </w:rPr>
      </w:pPr>
      <w:r w:rsidRPr="001350A7">
        <w:rPr>
          <w:rFonts w:ascii="Times New Roman"/>
        </w:rPr>
        <w:t xml:space="preserve">- при цене </w:t>
      </w:r>
      <w:proofErr w:type="gramStart"/>
      <w:r w:rsidRPr="001350A7">
        <w:rPr>
          <w:rFonts w:ascii="Times New Roman"/>
        </w:rPr>
        <w:t>договора  от</w:t>
      </w:r>
      <w:proofErr w:type="gramEnd"/>
      <w:r w:rsidRPr="001350A7">
        <w:rPr>
          <w:rFonts w:ascii="Times New Roman"/>
        </w:rPr>
        <w:t xml:space="preserve"> 100 </w:t>
      </w:r>
      <w:proofErr w:type="spellStart"/>
      <w:r w:rsidRPr="001350A7">
        <w:rPr>
          <w:rFonts w:ascii="Times New Roman"/>
        </w:rPr>
        <w:t>млн.руб</w:t>
      </w:r>
      <w:proofErr w:type="spellEnd"/>
      <w:r w:rsidRPr="001350A7">
        <w:rPr>
          <w:rFonts w:ascii="Times New Roman"/>
        </w:rPr>
        <w:t>.  до 1 000 </w:t>
      </w:r>
      <w:proofErr w:type="spellStart"/>
      <w:r w:rsidRPr="001350A7">
        <w:rPr>
          <w:rFonts w:ascii="Times New Roman"/>
        </w:rPr>
        <w:t>млн.руб</w:t>
      </w:r>
      <w:proofErr w:type="spellEnd"/>
      <w:r w:rsidRPr="001350A7">
        <w:rPr>
          <w:rFonts w:ascii="Times New Roman"/>
        </w:rPr>
        <w:t>.– 0,05%</w:t>
      </w:r>
    </w:p>
    <w:p w:rsidR="00CB4E67" w:rsidRPr="001350A7" w:rsidRDefault="00CB4E67" w:rsidP="00CB4E67">
      <w:pPr>
        <w:pStyle w:val="af9"/>
        <w:rPr>
          <w:rFonts w:ascii="Times New Roman"/>
        </w:rPr>
      </w:pPr>
      <w:r w:rsidRPr="001350A7">
        <w:rPr>
          <w:rFonts w:ascii="Times New Roman"/>
        </w:rPr>
        <w:t>- при цене договора свыше 1 000 </w:t>
      </w:r>
      <w:proofErr w:type="spellStart"/>
      <w:r w:rsidRPr="001350A7">
        <w:rPr>
          <w:rFonts w:ascii="Times New Roman"/>
        </w:rPr>
        <w:t>млн.руб</w:t>
      </w:r>
      <w:proofErr w:type="spellEnd"/>
      <w:r w:rsidRPr="001350A7">
        <w:rPr>
          <w:rFonts w:ascii="Times New Roman"/>
        </w:rPr>
        <w:t>. – 0,01%</w:t>
      </w:r>
    </w:p>
  </w:footnote>
  <w:footnote w:id="13">
    <w:p w:rsidR="00EC345B" w:rsidRDefault="00EC345B">
      <w:pPr>
        <w:pStyle w:val="af9"/>
      </w:pPr>
      <w:r>
        <w:rPr>
          <w:rStyle w:val="afe"/>
        </w:rPr>
        <w:footnoteRef/>
      </w:r>
      <w:r>
        <w:t xml:space="preserve"> </w:t>
      </w:r>
      <w:r>
        <w:t>Столбец</w:t>
      </w:r>
      <w:r>
        <w:t xml:space="preserve"> </w:t>
      </w:r>
      <w:r>
        <w:t>заполняется</w:t>
      </w:r>
      <w:r>
        <w:t xml:space="preserve"> </w:t>
      </w:r>
      <w:r>
        <w:t>в</w:t>
      </w:r>
      <w:r>
        <w:t xml:space="preserve"> </w:t>
      </w:r>
      <w:r>
        <w:t>случае</w:t>
      </w:r>
      <w:r>
        <w:t xml:space="preserve"> </w:t>
      </w:r>
      <w:r>
        <w:t>привлечения</w:t>
      </w:r>
      <w:r>
        <w:t xml:space="preserve"> </w:t>
      </w:r>
      <w:r>
        <w:t>субподрядчиков</w:t>
      </w:r>
      <w:r>
        <w:t xml:space="preserve"> </w:t>
      </w:r>
      <w:r>
        <w:t>или</w:t>
      </w:r>
      <w:r>
        <w:t xml:space="preserve"> </w:t>
      </w:r>
      <w:r>
        <w:t>коллективного</w:t>
      </w:r>
      <w:r>
        <w:t xml:space="preserve"> </w:t>
      </w:r>
      <w:r>
        <w:t>участника</w:t>
      </w:r>
    </w:p>
  </w:footnote>
  <w:footnote w:id="14">
    <w:p w:rsidR="00EC345B" w:rsidRDefault="00EC345B">
      <w:pPr>
        <w:pStyle w:val="af9"/>
      </w:pPr>
      <w:r>
        <w:rPr>
          <w:rStyle w:val="afe"/>
        </w:rPr>
        <w:footnoteRef/>
      </w:r>
      <w:r>
        <w:t xml:space="preserve"> </w:t>
      </w:r>
      <w:r>
        <w:t>Столбец</w:t>
      </w:r>
      <w:r>
        <w:t xml:space="preserve"> </w:t>
      </w:r>
      <w:r>
        <w:t>заполняется</w:t>
      </w:r>
      <w:r>
        <w:t xml:space="preserve"> </w:t>
      </w:r>
      <w:r>
        <w:t>в</w:t>
      </w:r>
      <w:r>
        <w:t xml:space="preserve"> </w:t>
      </w:r>
      <w:r>
        <w:t>случае</w:t>
      </w:r>
      <w:r>
        <w:t xml:space="preserve"> </w:t>
      </w:r>
      <w:r>
        <w:t>привлечения</w:t>
      </w:r>
      <w:r>
        <w:t xml:space="preserve"> </w:t>
      </w:r>
      <w:r>
        <w:t>субподрядчиков</w:t>
      </w:r>
      <w:r>
        <w:t xml:space="preserve"> </w:t>
      </w:r>
      <w:r>
        <w:t>или</w:t>
      </w:r>
      <w:r>
        <w:t xml:space="preserve"> </w:t>
      </w:r>
      <w:r>
        <w:t>коллективного</w:t>
      </w:r>
      <w:r>
        <w:t xml:space="preserve"> </w:t>
      </w:r>
      <w:r>
        <w:t>участника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8E90BA3E"/>
    <w:lvl w:ilvl="0">
      <w:start w:val="1"/>
      <w:numFmt w:val="decimal"/>
      <w:pStyle w:val="3"/>
      <w:lvlText w:val="%1."/>
      <w:lvlJc w:val="left"/>
      <w:pPr>
        <w:tabs>
          <w:tab w:val="num" w:pos="643"/>
        </w:tabs>
        <w:ind w:left="643" w:hanging="360"/>
      </w:pPr>
      <w:rPr>
        <w:rFonts w:cs="Times New Roman"/>
      </w:rPr>
    </w:lvl>
  </w:abstractNum>
  <w:abstractNum w:abstractNumId="1" w15:restartNumberingAfterBreak="0">
    <w:nsid w:val="FFFFFF80"/>
    <w:multiLevelType w:val="singleLevel"/>
    <w:tmpl w:val="D0E0AAB8"/>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6D0D43C"/>
    <w:lvl w:ilvl="0">
      <w:start w:val="1"/>
      <w:numFmt w:val="bullet"/>
      <w:pStyle w:val="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4EA0ACA6"/>
    <w:lvl w:ilvl="0">
      <w:start w:val="1"/>
      <w:numFmt w:val="bullet"/>
      <w:pStyle w:val="IBS1"/>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E2E624F4"/>
    <w:lvl w:ilvl="0">
      <w:start w:val="1"/>
      <w:numFmt w:val="bullet"/>
      <w:pStyle w:val="a"/>
      <w:lvlText w:val=""/>
      <w:lvlJc w:val="left"/>
      <w:pPr>
        <w:tabs>
          <w:tab w:val="num" w:pos="360"/>
        </w:tabs>
        <w:ind w:left="360" w:hanging="360"/>
      </w:pPr>
      <w:rPr>
        <w:rFonts w:ascii="Symbol" w:hAnsi="Symbol" w:hint="default"/>
      </w:rPr>
    </w:lvl>
  </w:abstractNum>
  <w:abstractNum w:abstractNumId="5" w15:restartNumberingAfterBreak="0">
    <w:nsid w:val="0000000D"/>
    <w:multiLevelType w:val="hybridMultilevel"/>
    <w:tmpl w:val="8CF88028"/>
    <w:lvl w:ilvl="0" w:tplc="12245FAA">
      <w:start w:val="1"/>
      <w:numFmt w:val="bullet"/>
      <w:pStyle w:val="1"/>
      <w:suff w:val="space"/>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1665C72"/>
    <w:multiLevelType w:val="multilevel"/>
    <w:tmpl w:val="A190972C"/>
    <w:lvl w:ilvl="0">
      <w:start w:val="1"/>
      <w:numFmt w:val="decimal"/>
      <w:lvlText w:val="%1."/>
      <w:lvlJc w:val="left"/>
      <w:pPr>
        <w:tabs>
          <w:tab w:val="num" w:pos="567"/>
        </w:tabs>
        <w:ind w:left="567" w:hanging="567"/>
      </w:pPr>
      <w:rPr>
        <w:rFonts w:cs="Times New Roman" w:hint="default"/>
      </w:rPr>
    </w:lvl>
    <w:lvl w:ilvl="1">
      <w:start w:val="1"/>
      <w:numFmt w:val="decimal"/>
      <w:pStyle w:val="a0"/>
      <w:lvlText w:val="%1.%2"/>
      <w:lvlJc w:val="left"/>
      <w:pPr>
        <w:tabs>
          <w:tab w:val="num" w:pos="1134"/>
        </w:tabs>
        <w:ind w:left="1134" w:hanging="567"/>
      </w:pPr>
      <w:rPr>
        <w:rFonts w:cs="Times New Roman" w:hint="default"/>
      </w:rPr>
    </w:lvl>
    <w:lvl w:ilvl="2">
      <w:start w:val="1"/>
      <w:numFmt w:val="decimal"/>
      <w:lvlText w:val="%1.%2.%3"/>
      <w:lvlJc w:val="left"/>
      <w:pPr>
        <w:tabs>
          <w:tab w:val="num" w:pos="1701"/>
        </w:tabs>
        <w:ind w:left="1701" w:hanging="567"/>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 w15:restartNumberingAfterBreak="0">
    <w:nsid w:val="018752CA"/>
    <w:multiLevelType w:val="hybridMultilevel"/>
    <w:tmpl w:val="D48C7AB8"/>
    <w:lvl w:ilvl="0" w:tplc="FFFFFFFF">
      <w:start w:val="1"/>
      <w:numFmt w:val="decimal"/>
      <w:pStyle w:val="10"/>
      <w:lvlText w:val="%1."/>
      <w:lvlJc w:val="left"/>
      <w:pPr>
        <w:tabs>
          <w:tab w:val="num" w:pos="360"/>
        </w:tabs>
        <w:ind w:left="360" w:hanging="360"/>
      </w:pPr>
      <w:rPr>
        <w:rFont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0E494993"/>
    <w:multiLevelType w:val="multilevel"/>
    <w:tmpl w:val="C354173C"/>
    <w:lvl w:ilvl="0">
      <w:start w:val="1"/>
      <w:numFmt w:val="decimal"/>
      <w:lvlText w:val="%1."/>
      <w:lvlJc w:val="left"/>
      <w:pPr>
        <w:ind w:left="1894" w:hanging="1185"/>
      </w:pPr>
      <w:rPr>
        <w:rFonts w:hint="default"/>
      </w:rPr>
    </w:lvl>
    <w:lvl w:ilvl="1">
      <w:start w:val="1"/>
      <w:numFmt w:val="decimal"/>
      <w:isLgl/>
      <w:lvlText w:val="%1.%2."/>
      <w:lvlJc w:val="left"/>
      <w:pPr>
        <w:ind w:left="2059" w:hanging="1350"/>
      </w:pPr>
      <w:rPr>
        <w:rFonts w:hint="default"/>
      </w:rPr>
    </w:lvl>
    <w:lvl w:ilvl="2">
      <w:start w:val="1"/>
      <w:numFmt w:val="decimal"/>
      <w:isLgl/>
      <w:lvlText w:val="%1.%2.%3."/>
      <w:lvlJc w:val="left"/>
      <w:pPr>
        <w:ind w:left="2059" w:hanging="1350"/>
      </w:pPr>
      <w:rPr>
        <w:rFonts w:hint="default"/>
      </w:rPr>
    </w:lvl>
    <w:lvl w:ilvl="3">
      <w:start w:val="1"/>
      <w:numFmt w:val="decimal"/>
      <w:isLgl/>
      <w:lvlText w:val="%1.%2.%3.%4."/>
      <w:lvlJc w:val="left"/>
      <w:pPr>
        <w:ind w:left="2059" w:hanging="1350"/>
      </w:pPr>
      <w:rPr>
        <w:rFonts w:hint="default"/>
      </w:rPr>
    </w:lvl>
    <w:lvl w:ilvl="4">
      <w:start w:val="1"/>
      <w:numFmt w:val="decimal"/>
      <w:isLgl/>
      <w:lvlText w:val="%1.%2.%3.%4.%5."/>
      <w:lvlJc w:val="left"/>
      <w:pPr>
        <w:ind w:left="2059" w:hanging="135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9" w15:restartNumberingAfterBreak="0">
    <w:nsid w:val="0E837AAB"/>
    <w:multiLevelType w:val="hybridMultilevel"/>
    <w:tmpl w:val="0E1CCC88"/>
    <w:lvl w:ilvl="0" w:tplc="3BB29E9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10EE26E8"/>
    <w:multiLevelType w:val="multilevel"/>
    <w:tmpl w:val="FA4CDB84"/>
    <w:lvl w:ilvl="0">
      <w:start w:val="1"/>
      <w:numFmt w:val="decimal"/>
      <w:pStyle w:val="a1"/>
      <w:lvlText w:val="%1."/>
      <w:lvlJc w:val="left"/>
      <w:pPr>
        <w:tabs>
          <w:tab w:val="num" w:pos="1418"/>
        </w:tabs>
        <w:ind w:firstLine="1418"/>
      </w:pPr>
      <w:rPr>
        <w:rFonts w:cs="Times New Roman" w:hint="default"/>
      </w:rPr>
    </w:lvl>
    <w:lvl w:ilvl="1">
      <w:start w:val="1"/>
      <w:numFmt w:val="decimal"/>
      <w:lvlText w:val="%2."/>
      <w:lvlJc w:val="left"/>
      <w:pPr>
        <w:tabs>
          <w:tab w:val="num" w:pos="1440"/>
        </w:tabs>
        <w:ind w:left="1440" w:hanging="360"/>
      </w:pPr>
      <w:rPr>
        <w:rFonts w:cs="Times New Roman" w:hint="default"/>
        <w:color w:val="auto"/>
        <w:sz w:val="24"/>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1" w15:restartNumberingAfterBreak="0">
    <w:nsid w:val="11BC14C0"/>
    <w:multiLevelType w:val="multilevel"/>
    <w:tmpl w:val="DD140528"/>
    <w:lvl w:ilvl="0">
      <w:start w:val="5"/>
      <w:numFmt w:val="decimal"/>
      <w:pStyle w:val="-151"/>
      <w:lvlText w:val="%1"/>
      <w:lvlJc w:val="left"/>
      <w:pPr>
        <w:tabs>
          <w:tab w:val="num" w:pos="-215"/>
        </w:tabs>
        <w:ind w:left="-215" w:hanging="1134"/>
      </w:pPr>
      <w:rPr>
        <w:rFonts w:cs="Times New Roman" w:hint="default"/>
      </w:rPr>
    </w:lvl>
    <w:lvl w:ilvl="1">
      <w:start w:val="2"/>
      <w:numFmt w:val="decimal"/>
      <w:lvlText w:val="%1.%2."/>
      <w:lvlJc w:val="left"/>
      <w:pPr>
        <w:tabs>
          <w:tab w:val="num" w:pos="-215"/>
        </w:tabs>
        <w:ind w:left="-215" w:hanging="1134"/>
      </w:pPr>
      <w:rPr>
        <w:rFonts w:cs="Times New Roman" w:hint="default"/>
      </w:rPr>
    </w:lvl>
    <w:lvl w:ilvl="2">
      <w:start w:val="2"/>
      <w:numFmt w:val="decimal"/>
      <w:lvlText w:val="%1.%2.%3."/>
      <w:lvlJc w:val="left"/>
      <w:pPr>
        <w:tabs>
          <w:tab w:val="num" w:pos="-215"/>
        </w:tabs>
        <w:ind w:left="-215" w:hanging="1134"/>
      </w:pPr>
      <w:rPr>
        <w:rFonts w:cs="Times New Roman" w:hint="default"/>
      </w:rPr>
    </w:lvl>
    <w:lvl w:ilvl="3">
      <w:start w:val="5"/>
      <w:numFmt w:val="decimal"/>
      <w:lvlText w:val="%1.%2.%3.%4."/>
      <w:lvlJc w:val="left"/>
      <w:pPr>
        <w:tabs>
          <w:tab w:val="num" w:pos="919"/>
        </w:tabs>
        <w:ind w:left="919" w:hanging="1134"/>
      </w:pPr>
      <w:rPr>
        <w:rFonts w:cs="Times New Roman" w:hint="default"/>
      </w:rPr>
    </w:lvl>
    <w:lvl w:ilvl="4">
      <w:start w:val="1"/>
      <w:numFmt w:val="decimal"/>
      <w:lvlText w:val="%1.%2.%3.%4.%5."/>
      <w:lvlJc w:val="left"/>
      <w:pPr>
        <w:tabs>
          <w:tab w:val="num" w:pos="-269"/>
        </w:tabs>
        <w:ind w:left="-269" w:hanging="1080"/>
      </w:pPr>
      <w:rPr>
        <w:rFonts w:cs="Times New Roman" w:hint="default"/>
      </w:rPr>
    </w:lvl>
    <w:lvl w:ilvl="5">
      <w:start w:val="1"/>
      <w:numFmt w:val="decimal"/>
      <w:lvlText w:val="%1.%2.%3.%4.%5.%6."/>
      <w:lvlJc w:val="left"/>
      <w:pPr>
        <w:tabs>
          <w:tab w:val="num" w:pos="-269"/>
        </w:tabs>
        <w:ind w:left="-269" w:hanging="1080"/>
      </w:pPr>
      <w:rPr>
        <w:rFonts w:cs="Times New Roman" w:hint="default"/>
      </w:rPr>
    </w:lvl>
    <w:lvl w:ilvl="6">
      <w:start w:val="1"/>
      <w:numFmt w:val="decimal"/>
      <w:lvlText w:val="%1.%2.%3.%4.%5.%6.%7."/>
      <w:lvlJc w:val="left"/>
      <w:pPr>
        <w:tabs>
          <w:tab w:val="num" w:pos="-269"/>
        </w:tabs>
        <w:ind w:left="-269" w:hanging="1080"/>
      </w:pPr>
      <w:rPr>
        <w:rFonts w:cs="Times New Roman" w:hint="default"/>
      </w:rPr>
    </w:lvl>
    <w:lvl w:ilvl="7">
      <w:start w:val="1"/>
      <w:numFmt w:val="decimal"/>
      <w:lvlText w:val="%1.%2.%3.%4.%5.%6.%7.%8."/>
      <w:lvlJc w:val="left"/>
      <w:pPr>
        <w:tabs>
          <w:tab w:val="num" w:pos="91"/>
        </w:tabs>
        <w:ind w:left="91" w:hanging="1440"/>
      </w:pPr>
      <w:rPr>
        <w:rFonts w:cs="Times New Roman" w:hint="default"/>
      </w:rPr>
    </w:lvl>
    <w:lvl w:ilvl="8">
      <w:start w:val="1"/>
      <w:numFmt w:val="decimal"/>
      <w:lvlText w:val="%1.%2.%3.%4.%5.%6.%7.%8.%9."/>
      <w:lvlJc w:val="left"/>
      <w:pPr>
        <w:tabs>
          <w:tab w:val="num" w:pos="91"/>
        </w:tabs>
        <w:ind w:left="91" w:hanging="1440"/>
      </w:pPr>
      <w:rPr>
        <w:rFonts w:cs="Times New Roman" w:hint="default"/>
      </w:rPr>
    </w:lvl>
  </w:abstractNum>
  <w:abstractNum w:abstractNumId="12" w15:restartNumberingAfterBreak="0">
    <w:nsid w:val="11D55E14"/>
    <w:multiLevelType w:val="multilevel"/>
    <w:tmpl w:val="B92A137E"/>
    <w:lvl w:ilvl="0">
      <w:start w:val="1"/>
      <w:numFmt w:val="decimal"/>
      <w:pStyle w:val="11"/>
      <w:lvlText w:val="%1"/>
      <w:lvlJc w:val="left"/>
      <w:pPr>
        <w:ind w:left="432" w:hanging="432"/>
      </w:pPr>
      <w:rPr>
        <w:rFonts w:cs="Times New Roman"/>
      </w:rPr>
    </w:lvl>
    <w:lvl w:ilvl="1">
      <w:start w:val="1"/>
      <w:numFmt w:val="decimal"/>
      <w:pStyle w:val="2"/>
      <w:lvlText w:val="%1.%2"/>
      <w:lvlJc w:val="left"/>
      <w:pPr>
        <w:ind w:left="576" w:hanging="576"/>
      </w:pPr>
      <w:rPr>
        <w:rFonts w:cs="Times New Roman"/>
      </w:rPr>
    </w:lvl>
    <w:lvl w:ilvl="2">
      <w:start w:val="1"/>
      <w:numFmt w:val="decimal"/>
      <w:pStyle w:val="30"/>
      <w:lvlText w:val="%1.%2.%3"/>
      <w:lvlJc w:val="left"/>
      <w:pPr>
        <w:ind w:left="720" w:hanging="720"/>
      </w:pPr>
      <w:rPr>
        <w:rFonts w:cs="Times New Roman"/>
      </w:rPr>
    </w:lvl>
    <w:lvl w:ilvl="3">
      <w:start w:val="1"/>
      <w:numFmt w:val="decimal"/>
      <w:pStyle w:val="40"/>
      <w:lvlText w:val="%1.%2.%3.%4"/>
      <w:lvlJc w:val="left"/>
      <w:pPr>
        <w:ind w:left="864" w:hanging="864"/>
      </w:pPr>
      <w:rPr>
        <w:rFonts w:cs="Times New Roman"/>
      </w:rPr>
    </w:lvl>
    <w:lvl w:ilvl="4">
      <w:start w:val="1"/>
      <w:numFmt w:val="decimal"/>
      <w:pStyle w:val="50"/>
      <w:lvlText w:val="%1.%2.%3.%4.%5"/>
      <w:lvlJc w:val="left"/>
      <w:pPr>
        <w:ind w:left="2143" w:hanging="1008"/>
      </w:pPr>
      <w:rPr>
        <w:rFonts w:cs="Times New Roman"/>
      </w:rPr>
    </w:lvl>
    <w:lvl w:ilvl="5">
      <w:start w:val="1"/>
      <w:numFmt w:val="decimal"/>
      <w:pStyle w:val="6"/>
      <w:lvlText w:val="%1.%2.%3.%4.%5.%6"/>
      <w:lvlJc w:val="left"/>
      <w:pPr>
        <w:ind w:left="1152" w:hanging="1152"/>
      </w:pPr>
      <w:rPr>
        <w:rFonts w:cs="Times New Roman"/>
      </w:rPr>
    </w:lvl>
    <w:lvl w:ilvl="6">
      <w:start w:val="1"/>
      <w:numFmt w:val="decimal"/>
      <w:pStyle w:val="7"/>
      <w:lvlText w:val="%1.%2.%3.%4.%5.%6.%7"/>
      <w:lvlJc w:val="left"/>
      <w:pPr>
        <w:ind w:left="1296" w:hanging="1296"/>
      </w:pPr>
      <w:rPr>
        <w:rFonts w:cs="Times New Roman"/>
      </w:rPr>
    </w:lvl>
    <w:lvl w:ilvl="7">
      <w:start w:val="1"/>
      <w:numFmt w:val="decimal"/>
      <w:pStyle w:val="8"/>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3" w15:restartNumberingAfterBreak="0">
    <w:nsid w:val="12F214D0"/>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4" w15:restartNumberingAfterBreak="0">
    <w:nsid w:val="1C83164C"/>
    <w:multiLevelType w:val="multilevel"/>
    <w:tmpl w:val="249CCDBC"/>
    <w:lvl w:ilvl="0">
      <w:start w:val="2"/>
      <w:numFmt w:val="decimal"/>
      <w:lvlText w:val="%1."/>
      <w:lvlJc w:val="left"/>
      <w:pPr>
        <w:ind w:left="360" w:hanging="360"/>
      </w:pPr>
      <w:rPr>
        <w:rFonts w:cs="Times New Roman" w:hint="default"/>
      </w:rPr>
    </w:lvl>
    <w:lvl w:ilvl="1">
      <w:start w:val="1"/>
      <w:numFmt w:val="decimal"/>
      <w:lvlText w:val="%1.%2."/>
      <w:lvlJc w:val="left"/>
      <w:pPr>
        <w:ind w:left="1211" w:hanging="36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5" w15:restartNumberingAfterBreak="0">
    <w:nsid w:val="1CD37147"/>
    <w:multiLevelType w:val="multilevel"/>
    <w:tmpl w:val="81622A12"/>
    <w:lvl w:ilvl="0">
      <w:start w:val="1"/>
      <w:numFmt w:val="decimal"/>
      <w:lvlText w:val="%1."/>
      <w:lvlJc w:val="left"/>
      <w:pPr>
        <w:tabs>
          <w:tab w:val="num" w:pos="2061"/>
        </w:tabs>
        <w:ind w:left="2061" w:hanging="360"/>
      </w:pPr>
      <w:rPr>
        <w:rFonts w:cs="Times New Roman"/>
      </w:rPr>
    </w:lvl>
    <w:lvl w:ilvl="1">
      <w:start w:val="1"/>
      <w:numFmt w:val="decimal"/>
      <w:pStyle w:val="List2Number"/>
      <w:lvlText w:val="%1.%2"/>
      <w:lvlJc w:val="left"/>
      <w:pPr>
        <w:tabs>
          <w:tab w:val="num" w:pos="2268"/>
        </w:tabs>
        <w:ind w:left="2268" w:hanging="567"/>
      </w:pPr>
      <w:rPr>
        <w:rFonts w:cs="Times New Roman" w:hint="default"/>
      </w:rPr>
    </w:lvl>
    <w:lvl w:ilvl="2">
      <w:start w:val="1"/>
      <w:numFmt w:val="decimal"/>
      <w:lvlText w:val="%1.%2.%3"/>
      <w:lvlJc w:val="left"/>
      <w:pPr>
        <w:tabs>
          <w:tab w:val="num" w:pos="2552"/>
        </w:tabs>
        <w:ind w:left="2552" w:hanging="567"/>
      </w:pPr>
      <w:rPr>
        <w:rFonts w:cs="Times New Roman" w:hint="default"/>
      </w:rPr>
    </w:lvl>
    <w:lvl w:ilvl="3">
      <w:start w:val="1"/>
      <w:numFmt w:val="decimal"/>
      <w:lvlText w:val="%1.%2.%3.%4."/>
      <w:lvlJc w:val="left"/>
      <w:pPr>
        <w:tabs>
          <w:tab w:val="num" w:pos="3632"/>
        </w:tabs>
        <w:ind w:left="2835" w:hanging="283"/>
      </w:pPr>
      <w:rPr>
        <w:rFonts w:cs="Times New Roman" w:hint="default"/>
      </w:rPr>
    </w:lvl>
    <w:lvl w:ilvl="4">
      <w:start w:val="1"/>
      <w:numFmt w:val="decimal"/>
      <w:lvlText w:val="%1.%2.%3.%4.%5."/>
      <w:lvlJc w:val="left"/>
      <w:pPr>
        <w:tabs>
          <w:tab w:val="num" w:pos="4734"/>
        </w:tabs>
        <w:ind w:left="3366" w:hanging="792"/>
      </w:pPr>
      <w:rPr>
        <w:rFonts w:cs="Times New Roman" w:hint="default"/>
      </w:rPr>
    </w:lvl>
    <w:lvl w:ilvl="5">
      <w:start w:val="1"/>
      <w:numFmt w:val="decimal"/>
      <w:lvlText w:val="%1.%2.%3.%4.%5.%6."/>
      <w:lvlJc w:val="left"/>
      <w:pPr>
        <w:tabs>
          <w:tab w:val="num" w:pos="5454"/>
        </w:tabs>
        <w:ind w:left="3870" w:hanging="936"/>
      </w:pPr>
      <w:rPr>
        <w:rFonts w:cs="Times New Roman" w:hint="default"/>
      </w:rPr>
    </w:lvl>
    <w:lvl w:ilvl="6">
      <w:start w:val="1"/>
      <w:numFmt w:val="decimal"/>
      <w:lvlText w:val="%1.%2.%3.%4.%5.%6.%7."/>
      <w:lvlJc w:val="left"/>
      <w:pPr>
        <w:tabs>
          <w:tab w:val="num" w:pos="6174"/>
        </w:tabs>
        <w:ind w:left="4374" w:hanging="1080"/>
      </w:pPr>
      <w:rPr>
        <w:rFonts w:cs="Times New Roman" w:hint="default"/>
      </w:rPr>
    </w:lvl>
    <w:lvl w:ilvl="7">
      <w:start w:val="1"/>
      <w:numFmt w:val="decimal"/>
      <w:lvlText w:val="%1.%2.%3.%4.%5.%6.%7.%8."/>
      <w:lvlJc w:val="left"/>
      <w:pPr>
        <w:tabs>
          <w:tab w:val="num" w:pos="6894"/>
        </w:tabs>
        <w:ind w:left="4878" w:hanging="1224"/>
      </w:pPr>
      <w:rPr>
        <w:rFonts w:cs="Times New Roman" w:hint="default"/>
      </w:rPr>
    </w:lvl>
    <w:lvl w:ilvl="8">
      <w:start w:val="1"/>
      <w:numFmt w:val="decimal"/>
      <w:lvlText w:val="%1.%2.%3.%4.%5.%6.%7.%8.%9."/>
      <w:lvlJc w:val="left"/>
      <w:pPr>
        <w:tabs>
          <w:tab w:val="num" w:pos="7614"/>
        </w:tabs>
        <w:ind w:left="5454" w:hanging="1440"/>
      </w:pPr>
      <w:rPr>
        <w:rFonts w:cs="Times New Roman" w:hint="default"/>
      </w:rPr>
    </w:lvl>
  </w:abstractNum>
  <w:abstractNum w:abstractNumId="16" w15:restartNumberingAfterBreak="0">
    <w:nsid w:val="1CDC4981"/>
    <w:multiLevelType w:val="singleLevel"/>
    <w:tmpl w:val="2DBCF8E8"/>
    <w:lvl w:ilvl="0">
      <w:start w:val="1"/>
      <w:numFmt w:val="bullet"/>
      <w:pStyle w:val="Bullet"/>
      <w:lvlText w:val=""/>
      <w:lvlJc w:val="left"/>
      <w:pPr>
        <w:tabs>
          <w:tab w:val="num" w:pos="360"/>
        </w:tabs>
        <w:ind w:left="227" w:hanging="227"/>
      </w:pPr>
      <w:rPr>
        <w:rFonts w:ascii="Times New Roman" w:hAnsi="Times New Roman" w:hint="default"/>
      </w:rPr>
    </w:lvl>
  </w:abstractNum>
  <w:abstractNum w:abstractNumId="17" w15:restartNumberingAfterBreak="0">
    <w:nsid w:val="1D450F6D"/>
    <w:multiLevelType w:val="singleLevel"/>
    <w:tmpl w:val="3E1AC080"/>
    <w:lvl w:ilvl="0">
      <w:start w:val="1"/>
      <w:numFmt w:val="bullet"/>
      <w:pStyle w:val="AA1stlevelbullet"/>
      <w:lvlText w:val=""/>
      <w:lvlJc w:val="left"/>
      <w:pPr>
        <w:tabs>
          <w:tab w:val="num" w:pos="283"/>
        </w:tabs>
        <w:ind w:left="283" w:hanging="283"/>
      </w:pPr>
      <w:rPr>
        <w:rFonts w:ascii="Symbol" w:hAnsi="Symbol" w:hint="default"/>
      </w:rPr>
    </w:lvl>
  </w:abstractNum>
  <w:abstractNum w:abstractNumId="18" w15:restartNumberingAfterBreak="0">
    <w:nsid w:val="202E3437"/>
    <w:multiLevelType w:val="multilevel"/>
    <w:tmpl w:val="75140A84"/>
    <w:lvl w:ilvl="0">
      <w:start w:val="1"/>
      <w:numFmt w:val="decimal"/>
      <w:pStyle w:val="a2"/>
      <w:lvlText w:val="%1."/>
      <w:lvlJc w:val="left"/>
      <w:pPr>
        <w:tabs>
          <w:tab w:val="num" w:pos="420"/>
        </w:tabs>
        <w:ind w:left="420" w:hanging="420"/>
      </w:pPr>
    </w:lvl>
    <w:lvl w:ilvl="1">
      <w:start w:val="1"/>
      <w:numFmt w:val="decimal"/>
      <w:pStyle w:val="12"/>
      <w:lvlText w:val="%1.%2."/>
      <w:lvlJc w:val="left"/>
      <w:pPr>
        <w:tabs>
          <w:tab w:val="num" w:pos="6091"/>
        </w:tabs>
        <w:ind w:left="6091" w:hanging="420"/>
      </w:pPr>
      <w:rPr>
        <w:b w:val="0"/>
        <w:i w:val="0"/>
        <w:color w:val="auto"/>
        <w:sz w:val="24"/>
        <w:szCs w:val="28"/>
      </w:rPr>
    </w:lvl>
    <w:lvl w:ilvl="2">
      <w:start w:val="1"/>
      <w:numFmt w:val="decimal"/>
      <w:pStyle w:val="110"/>
      <w:lvlText w:val="%1.%2.%3."/>
      <w:lvlJc w:val="left"/>
      <w:pPr>
        <w:tabs>
          <w:tab w:val="num" w:pos="2847"/>
        </w:tabs>
        <w:ind w:left="2847" w:hanging="720"/>
      </w:pPr>
      <w:rPr>
        <w:b w:val="0"/>
      </w:rPr>
    </w:lvl>
    <w:lvl w:ilvl="3">
      <w:start w:val="1"/>
      <w:numFmt w:val="decimal"/>
      <w:pStyle w:val="111"/>
      <w:lvlText w:val="%1.%2.%3.%4."/>
      <w:lvlJc w:val="left"/>
      <w:pPr>
        <w:tabs>
          <w:tab w:val="num" w:pos="720"/>
        </w:tabs>
        <w:ind w:left="720" w:hanging="720"/>
      </w:pPr>
      <w:rPr>
        <w:b w:val="0"/>
        <w:color w:val="auto"/>
      </w:r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254D2F43"/>
    <w:multiLevelType w:val="multilevel"/>
    <w:tmpl w:val="370E6980"/>
    <w:lvl w:ilvl="0">
      <w:start w:val="1"/>
      <w:numFmt w:val="decimal"/>
      <w:pStyle w:val="112"/>
      <w:lvlText w:val="%1."/>
      <w:lvlJc w:val="left"/>
      <w:pPr>
        <w:tabs>
          <w:tab w:val="num" w:pos="4330"/>
        </w:tabs>
        <w:ind w:left="4330" w:hanging="360"/>
      </w:pPr>
      <w:rPr>
        <w:rFonts w:ascii="Times New Roman" w:eastAsia="Times New Roman" w:hAnsi="Times New Roman" w:cs="Times New Roman"/>
      </w:rPr>
    </w:lvl>
    <w:lvl w:ilvl="1">
      <w:start w:val="1"/>
      <w:numFmt w:val="decimal"/>
      <w:pStyle w:val="a3"/>
      <w:isLgl/>
      <w:lvlText w:val="%1.%2."/>
      <w:lvlJc w:val="left"/>
      <w:pPr>
        <w:tabs>
          <w:tab w:val="num" w:pos="1713"/>
        </w:tabs>
        <w:ind w:left="1713" w:hanging="720"/>
      </w:pPr>
      <w:rPr>
        <w:rFonts w:ascii="Times New Roman" w:eastAsia="Times New Roman" w:hAnsi="Times New Roman" w:cs="Times New Roman"/>
      </w:rPr>
    </w:lvl>
    <w:lvl w:ilvl="2">
      <w:start w:val="1"/>
      <w:numFmt w:val="decimal"/>
      <w:isLgl/>
      <w:lvlText w:val="%1.%2.%3."/>
      <w:lvlJc w:val="left"/>
      <w:pPr>
        <w:tabs>
          <w:tab w:val="num" w:pos="4690"/>
        </w:tabs>
        <w:ind w:left="4690" w:hanging="720"/>
      </w:pPr>
      <w:rPr>
        <w:rFonts w:hint="default"/>
      </w:rPr>
    </w:lvl>
    <w:lvl w:ilvl="3">
      <w:start w:val="1"/>
      <w:numFmt w:val="decimal"/>
      <w:isLgl/>
      <w:lvlText w:val="%1.%2.%3.%4."/>
      <w:lvlJc w:val="left"/>
      <w:pPr>
        <w:tabs>
          <w:tab w:val="num" w:pos="5050"/>
        </w:tabs>
        <w:ind w:left="5050" w:hanging="1080"/>
      </w:pPr>
      <w:rPr>
        <w:rFonts w:hint="default"/>
      </w:rPr>
    </w:lvl>
    <w:lvl w:ilvl="4">
      <w:start w:val="1"/>
      <w:numFmt w:val="decimal"/>
      <w:isLgl/>
      <w:lvlText w:val="%1.%2.%3.%4.%5."/>
      <w:lvlJc w:val="left"/>
      <w:pPr>
        <w:tabs>
          <w:tab w:val="num" w:pos="5050"/>
        </w:tabs>
        <w:ind w:left="5050" w:hanging="1080"/>
      </w:pPr>
      <w:rPr>
        <w:rFonts w:hint="default"/>
      </w:rPr>
    </w:lvl>
    <w:lvl w:ilvl="5">
      <w:start w:val="1"/>
      <w:numFmt w:val="decimal"/>
      <w:isLgl/>
      <w:lvlText w:val="%1.%2.%3.%4.%5.%6."/>
      <w:lvlJc w:val="left"/>
      <w:pPr>
        <w:tabs>
          <w:tab w:val="num" w:pos="5410"/>
        </w:tabs>
        <w:ind w:left="5410" w:hanging="1440"/>
      </w:pPr>
      <w:rPr>
        <w:rFonts w:hint="default"/>
      </w:rPr>
    </w:lvl>
    <w:lvl w:ilvl="6">
      <w:start w:val="1"/>
      <w:numFmt w:val="decimal"/>
      <w:isLgl/>
      <w:lvlText w:val="%1.%2.%3.%4.%5.%6.%7."/>
      <w:lvlJc w:val="left"/>
      <w:pPr>
        <w:tabs>
          <w:tab w:val="num" w:pos="5410"/>
        </w:tabs>
        <w:ind w:left="5410" w:hanging="1440"/>
      </w:pPr>
      <w:rPr>
        <w:rFonts w:hint="default"/>
      </w:rPr>
    </w:lvl>
    <w:lvl w:ilvl="7">
      <w:start w:val="1"/>
      <w:numFmt w:val="decimal"/>
      <w:isLgl/>
      <w:lvlText w:val="%1.%2.%3.%4.%5.%6.%7.%8."/>
      <w:lvlJc w:val="left"/>
      <w:pPr>
        <w:tabs>
          <w:tab w:val="num" w:pos="5770"/>
        </w:tabs>
        <w:ind w:left="5770" w:hanging="1800"/>
      </w:pPr>
      <w:rPr>
        <w:rFonts w:hint="default"/>
      </w:rPr>
    </w:lvl>
    <w:lvl w:ilvl="8">
      <w:start w:val="1"/>
      <w:numFmt w:val="decimal"/>
      <w:isLgl/>
      <w:lvlText w:val="%1.%2.%3.%4.%5.%6.%7.%8.%9."/>
      <w:lvlJc w:val="left"/>
      <w:pPr>
        <w:tabs>
          <w:tab w:val="num" w:pos="5770"/>
        </w:tabs>
        <w:ind w:left="5770" w:hanging="1800"/>
      </w:pPr>
      <w:rPr>
        <w:rFonts w:hint="default"/>
      </w:rPr>
    </w:lvl>
  </w:abstractNum>
  <w:abstractNum w:abstractNumId="20" w15:restartNumberingAfterBreak="0">
    <w:nsid w:val="263F72A3"/>
    <w:multiLevelType w:val="multilevel"/>
    <w:tmpl w:val="96A60BC4"/>
    <w:styleLink w:val="a4"/>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1134"/>
        </w:tabs>
        <w:ind w:left="1134" w:hanging="567"/>
      </w:pPr>
      <w:rPr>
        <w:rFonts w:cs="Times New Roman" w:hint="default"/>
      </w:rPr>
    </w:lvl>
    <w:lvl w:ilvl="2">
      <w:start w:val="1"/>
      <w:numFmt w:val="decimal"/>
      <w:lvlText w:val="%1.%2.%3"/>
      <w:lvlJc w:val="left"/>
      <w:pPr>
        <w:tabs>
          <w:tab w:val="num" w:pos="1701"/>
        </w:tabs>
        <w:ind w:left="1701" w:hanging="567"/>
      </w:pPr>
      <w:rPr>
        <w:rFonts w:ascii="Arial" w:hAnsi="Arial" w:cs="Times New Roman"/>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15:restartNumberingAfterBreak="0">
    <w:nsid w:val="269F4976"/>
    <w:multiLevelType w:val="hybridMultilevel"/>
    <w:tmpl w:val="C1FEC7C6"/>
    <w:lvl w:ilvl="0" w:tplc="F9724F16">
      <w:start w:val="1"/>
      <w:numFmt w:val="decimal"/>
      <w:pStyle w:val="a5"/>
      <w:lvlText w:val="Рисунок %1."/>
      <w:lvlJc w:val="left"/>
      <w:pPr>
        <w:tabs>
          <w:tab w:val="num" w:pos="1080"/>
        </w:tabs>
      </w:pPr>
      <w:rPr>
        <w:rFonts w:ascii="Arial" w:hAnsi="Arial" w:cs="Times New Roman" w:hint="default"/>
        <w:b w:val="0"/>
        <w:i w:val="0"/>
        <w:sz w:val="16"/>
      </w:rPr>
    </w:lvl>
    <w:lvl w:ilvl="1" w:tplc="8C6C77CE">
      <w:start w:val="1"/>
      <w:numFmt w:val="decimal"/>
      <w:lvlText w:val="%2."/>
      <w:lvlJc w:val="left"/>
      <w:pPr>
        <w:tabs>
          <w:tab w:val="num" w:pos="1440"/>
        </w:tabs>
        <w:ind w:left="1440" w:hanging="360"/>
      </w:pPr>
      <w:rPr>
        <w:rFonts w:cs="Times New Roman" w:hint="default"/>
      </w:rPr>
    </w:lvl>
    <w:lvl w:ilvl="2" w:tplc="C0145B14" w:tentative="1">
      <w:start w:val="1"/>
      <w:numFmt w:val="lowerRoman"/>
      <w:lvlText w:val="%3."/>
      <w:lvlJc w:val="right"/>
      <w:pPr>
        <w:tabs>
          <w:tab w:val="num" w:pos="2160"/>
        </w:tabs>
        <w:ind w:left="2160" w:hanging="180"/>
      </w:pPr>
      <w:rPr>
        <w:rFonts w:cs="Times New Roman"/>
      </w:rPr>
    </w:lvl>
    <w:lvl w:ilvl="3" w:tplc="62222886" w:tentative="1">
      <w:start w:val="1"/>
      <w:numFmt w:val="decimal"/>
      <w:lvlText w:val="%4."/>
      <w:lvlJc w:val="left"/>
      <w:pPr>
        <w:tabs>
          <w:tab w:val="num" w:pos="2880"/>
        </w:tabs>
        <w:ind w:left="2880" w:hanging="360"/>
      </w:pPr>
      <w:rPr>
        <w:rFonts w:cs="Times New Roman"/>
      </w:rPr>
    </w:lvl>
    <w:lvl w:ilvl="4" w:tplc="163EAB52" w:tentative="1">
      <w:start w:val="1"/>
      <w:numFmt w:val="lowerLetter"/>
      <w:lvlText w:val="%5."/>
      <w:lvlJc w:val="left"/>
      <w:pPr>
        <w:tabs>
          <w:tab w:val="num" w:pos="3600"/>
        </w:tabs>
        <w:ind w:left="3600" w:hanging="360"/>
      </w:pPr>
      <w:rPr>
        <w:rFonts w:cs="Times New Roman"/>
      </w:rPr>
    </w:lvl>
    <w:lvl w:ilvl="5" w:tplc="F62C940C" w:tentative="1">
      <w:start w:val="1"/>
      <w:numFmt w:val="lowerRoman"/>
      <w:lvlText w:val="%6."/>
      <w:lvlJc w:val="right"/>
      <w:pPr>
        <w:tabs>
          <w:tab w:val="num" w:pos="4320"/>
        </w:tabs>
        <w:ind w:left="4320" w:hanging="180"/>
      </w:pPr>
      <w:rPr>
        <w:rFonts w:cs="Times New Roman"/>
      </w:rPr>
    </w:lvl>
    <w:lvl w:ilvl="6" w:tplc="FC806008" w:tentative="1">
      <w:start w:val="1"/>
      <w:numFmt w:val="decimal"/>
      <w:lvlText w:val="%7."/>
      <w:lvlJc w:val="left"/>
      <w:pPr>
        <w:tabs>
          <w:tab w:val="num" w:pos="5040"/>
        </w:tabs>
        <w:ind w:left="5040" w:hanging="360"/>
      </w:pPr>
      <w:rPr>
        <w:rFonts w:cs="Times New Roman"/>
      </w:rPr>
    </w:lvl>
    <w:lvl w:ilvl="7" w:tplc="676E5172" w:tentative="1">
      <w:start w:val="1"/>
      <w:numFmt w:val="lowerLetter"/>
      <w:lvlText w:val="%8."/>
      <w:lvlJc w:val="left"/>
      <w:pPr>
        <w:tabs>
          <w:tab w:val="num" w:pos="5760"/>
        </w:tabs>
        <w:ind w:left="5760" w:hanging="360"/>
      </w:pPr>
      <w:rPr>
        <w:rFonts w:cs="Times New Roman"/>
      </w:rPr>
    </w:lvl>
    <w:lvl w:ilvl="8" w:tplc="FE3849A2" w:tentative="1">
      <w:start w:val="1"/>
      <w:numFmt w:val="lowerRoman"/>
      <w:lvlText w:val="%9."/>
      <w:lvlJc w:val="right"/>
      <w:pPr>
        <w:tabs>
          <w:tab w:val="num" w:pos="6480"/>
        </w:tabs>
        <w:ind w:left="6480" w:hanging="180"/>
      </w:pPr>
      <w:rPr>
        <w:rFonts w:cs="Times New Roman"/>
      </w:rPr>
    </w:lvl>
  </w:abstractNum>
  <w:abstractNum w:abstractNumId="22" w15:restartNumberingAfterBreak="0">
    <w:nsid w:val="3225046D"/>
    <w:multiLevelType w:val="multilevel"/>
    <w:tmpl w:val="7ACEB38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34814C8"/>
    <w:multiLevelType w:val="hybridMultilevel"/>
    <w:tmpl w:val="2426243E"/>
    <w:styleLink w:val="511"/>
    <w:lvl w:ilvl="0" w:tplc="07E07E40">
      <w:start w:val="1"/>
      <w:numFmt w:val="bullet"/>
      <w:lvlText w:val=""/>
      <w:lvlJc w:val="left"/>
      <w:pPr>
        <w:tabs>
          <w:tab w:val="num" w:pos="1571"/>
        </w:tabs>
        <w:ind w:left="1571" w:hanging="360"/>
      </w:pPr>
      <w:rPr>
        <w:rFonts w:ascii="Symbol" w:hAnsi="Symbol" w:hint="default"/>
      </w:rPr>
    </w:lvl>
    <w:lvl w:ilvl="1" w:tplc="CEC879AE" w:tentative="1">
      <w:start w:val="1"/>
      <w:numFmt w:val="bullet"/>
      <w:lvlText w:val="o"/>
      <w:lvlJc w:val="left"/>
      <w:pPr>
        <w:tabs>
          <w:tab w:val="num" w:pos="2291"/>
        </w:tabs>
        <w:ind w:left="2291" w:hanging="360"/>
      </w:pPr>
      <w:rPr>
        <w:rFonts w:ascii="Courier New" w:hAnsi="Courier New" w:hint="default"/>
      </w:rPr>
    </w:lvl>
    <w:lvl w:ilvl="2" w:tplc="880CDA52" w:tentative="1">
      <w:start w:val="1"/>
      <w:numFmt w:val="bullet"/>
      <w:lvlText w:val=""/>
      <w:lvlJc w:val="left"/>
      <w:pPr>
        <w:tabs>
          <w:tab w:val="num" w:pos="3011"/>
        </w:tabs>
        <w:ind w:left="3011" w:hanging="360"/>
      </w:pPr>
      <w:rPr>
        <w:rFonts w:ascii="Wingdings" w:hAnsi="Wingdings" w:hint="default"/>
      </w:rPr>
    </w:lvl>
    <w:lvl w:ilvl="3" w:tplc="2716E0EA" w:tentative="1">
      <w:start w:val="1"/>
      <w:numFmt w:val="bullet"/>
      <w:lvlText w:val=""/>
      <w:lvlJc w:val="left"/>
      <w:pPr>
        <w:tabs>
          <w:tab w:val="num" w:pos="3731"/>
        </w:tabs>
        <w:ind w:left="3731" w:hanging="360"/>
      </w:pPr>
      <w:rPr>
        <w:rFonts w:ascii="Symbol" w:hAnsi="Symbol" w:hint="default"/>
      </w:rPr>
    </w:lvl>
    <w:lvl w:ilvl="4" w:tplc="ED72D7DC" w:tentative="1">
      <w:start w:val="1"/>
      <w:numFmt w:val="bullet"/>
      <w:lvlText w:val="o"/>
      <w:lvlJc w:val="left"/>
      <w:pPr>
        <w:tabs>
          <w:tab w:val="num" w:pos="4451"/>
        </w:tabs>
        <w:ind w:left="4451" w:hanging="360"/>
      </w:pPr>
      <w:rPr>
        <w:rFonts w:ascii="Courier New" w:hAnsi="Courier New" w:hint="default"/>
      </w:rPr>
    </w:lvl>
    <w:lvl w:ilvl="5" w:tplc="BCB2750C" w:tentative="1">
      <w:start w:val="1"/>
      <w:numFmt w:val="bullet"/>
      <w:lvlText w:val=""/>
      <w:lvlJc w:val="left"/>
      <w:pPr>
        <w:tabs>
          <w:tab w:val="num" w:pos="5171"/>
        </w:tabs>
        <w:ind w:left="5171" w:hanging="360"/>
      </w:pPr>
      <w:rPr>
        <w:rFonts w:ascii="Wingdings" w:hAnsi="Wingdings" w:hint="default"/>
      </w:rPr>
    </w:lvl>
    <w:lvl w:ilvl="6" w:tplc="CBFC2628" w:tentative="1">
      <w:start w:val="1"/>
      <w:numFmt w:val="bullet"/>
      <w:lvlText w:val=""/>
      <w:lvlJc w:val="left"/>
      <w:pPr>
        <w:tabs>
          <w:tab w:val="num" w:pos="5891"/>
        </w:tabs>
        <w:ind w:left="5891" w:hanging="360"/>
      </w:pPr>
      <w:rPr>
        <w:rFonts w:ascii="Symbol" w:hAnsi="Symbol" w:hint="default"/>
      </w:rPr>
    </w:lvl>
    <w:lvl w:ilvl="7" w:tplc="449805E8" w:tentative="1">
      <w:start w:val="1"/>
      <w:numFmt w:val="bullet"/>
      <w:lvlText w:val="o"/>
      <w:lvlJc w:val="left"/>
      <w:pPr>
        <w:tabs>
          <w:tab w:val="num" w:pos="6611"/>
        </w:tabs>
        <w:ind w:left="6611" w:hanging="360"/>
      </w:pPr>
      <w:rPr>
        <w:rFonts w:ascii="Courier New" w:hAnsi="Courier New" w:hint="default"/>
      </w:rPr>
    </w:lvl>
    <w:lvl w:ilvl="8" w:tplc="189A2A48" w:tentative="1">
      <w:start w:val="1"/>
      <w:numFmt w:val="bullet"/>
      <w:lvlText w:val=""/>
      <w:lvlJc w:val="left"/>
      <w:pPr>
        <w:tabs>
          <w:tab w:val="num" w:pos="7331"/>
        </w:tabs>
        <w:ind w:left="7331" w:hanging="360"/>
      </w:pPr>
      <w:rPr>
        <w:rFonts w:ascii="Wingdings" w:hAnsi="Wingdings" w:hint="default"/>
      </w:rPr>
    </w:lvl>
  </w:abstractNum>
  <w:abstractNum w:abstractNumId="24" w15:restartNumberingAfterBreak="0">
    <w:nsid w:val="35DF7122"/>
    <w:multiLevelType w:val="multilevel"/>
    <w:tmpl w:val="0706D268"/>
    <w:lvl w:ilvl="0">
      <w:start w:val="1"/>
      <w:numFmt w:val="decimal"/>
      <w:pStyle w:val="ItemNumber"/>
      <w:lvlText w:val="%1."/>
      <w:lvlJc w:val="left"/>
      <w:pPr>
        <w:tabs>
          <w:tab w:val="num" w:pos="927"/>
        </w:tabs>
        <w:ind w:left="910" w:hanging="343"/>
      </w:pPr>
      <w:rPr>
        <w:rFonts w:ascii="Arial" w:hAnsi="Arial" w:cs="Times New Roman" w:hint="default"/>
        <w:sz w:val="24"/>
        <w:szCs w:val="24"/>
      </w:rPr>
    </w:lvl>
    <w:lvl w:ilvl="1">
      <w:start w:val="1"/>
      <w:numFmt w:val="decimal"/>
      <w:isLgl/>
      <w:lvlText w:val="%1.%2."/>
      <w:lvlJc w:val="left"/>
      <w:pPr>
        <w:tabs>
          <w:tab w:val="num" w:pos="1191"/>
        </w:tabs>
        <w:ind w:left="1191" w:hanging="567"/>
      </w:pPr>
      <w:rPr>
        <w:rFonts w:cs="Times New Roman" w:hint="default"/>
      </w:rPr>
    </w:lvl>
    <w:lvl w:ilvl="2">
      <w:start w:val="1"/>
      <w:numFmt w:val="decimal"/>
      <w:isLgl/>
      <w:lvlText w:val="%1.%2.%3."/>
      <w:lvlJc w:val="left"/>
      <w:pPr>
        <w:tabs>
          <w:tab w:val="num" w:pos="1588"/>
        </w:tabs>
        <w:ind w:left="1588" w:hanging="737"/>
      </w:pPr>
      <w:rPr>
        <w:rFonts w:cs="Times New Roman" w:hint="default"/>
      </w:rPr>
    </w:lvl>
    <w:lvl w:ilvl="3">
      <w:start w:val="1"/>
      <w:numFmt w:val="decimal"/>
      <w:isLgl/>
      <w:lvlText w:val="%1.%2.%3.%4."/>
      <w:lvlJc w:val="left"/>
      <w:pPr>
        <w:tabs>
          <w:tab w:val="num" w:pos="2098"/>
        </w:tabs>
        <w:ind w:left="2098" w:hanging="1021"/>
      </w:pPr>
      <w:rPr>
        <w:rFonts w:cs="Times New Roman" w:hint="default"/>
      </w:rPr>
    </w:lvl>
    <w:lvl w:ilvl="4">
      <w:start w:val="1"/>
      <w:numFmt w:val="decimal"/>
      <w:isLgl/>
      <w:lvlText w:val="%1.%2.%3.%4.%5."/>
      <w:lvlJc w:val="left"/>
      <w:pPr>
        <w:tabs>
          <w:tab w:val="num" w:pos="1630"/>
        </w:tabs>
        <w:ind w:left="1630" w:hanging="1080"/>
      </w:pPr>
      <w:rPr>
        <w:rFonts w:cs="Times New Roman" w:hint="default"/>
      </w:rPr>
    </w:lvl>
    <w:lvl w:ilvl="5">
      <w:start w:val="1"/>
      <w:numFmt w:val="decimal"/>
      <w:isLgl/>
      <w:lvlText w:val="%1.%2.%3.%4.%5.%6."/>
      <w:lvlJc w:val="left"/>
      <w:pPr>
        <w:tabs>
          <w:tab w:val="num" w:pos="1990"/>
        </w:tabs>
        <w:ind w:left="1990" w:hanging="1440"/>
      </w:pPr>
      <w:rPr>
        <w:rFonts w:cs="Times New Roman" w:hint="default"/>
      </w:rPr>
    </w:lvl>
    <w:lvl w:ilvl="6">
      <w:start w:val="1"/>
      <w:numFmt w:val="decimal"/>
      <w:isLgl/>
      <w:lvlText w:val="%1.%2.%3.%4.%5.%6.%7."/>
      <w:lvlJc w:val="left"/>
      <w:pPr>
        <w:tabs>
          <w:tab w:val="num" w:pos="1990"/>
        </w:tabs>
        <w:ind w:left="1990" w:hanging="1440"/>
      </w:pPr>
      <w:rPr>
        <w:rFonts w:cs="Times New Roman" w:hint="default"/>
      </w:rPr>
    </w:lvl>
    <w:lvl w:ilvl="7">
      <w:start w:val="1"/>
      <w:numFmt w:val="decimal"/>
      <w:isLgl/>
      <w:lvlText w:val="%1.%2.%3.%4.%5.%6.%7.%8."/>
      <w:lvlJc w:val="left"/>
      <w:pPr>
        <w:tabs>
          <w:tab w:val="num" w:pos="2350"/>
        </w:tabs>
        <w:ind w:left="2350" w:hanging="1800"/>
      </w:pPr>
      <w:rPr>
        <w:rFonts w:cs="Times New Roman" w:hint="default"/>
      </w:rPr>
    </w:lvl>
    <w:lvl w:ilvl="8">
      <w:start w:val="1"/>
      <w:numFmt w:val="decimal"/>
      <w:isLgl/>
      <w:lvlText w:val="%1.%2.%3.%4.%5.%6.%7.%8.%9."/>
      <w:lvlJc w:val="left"/>
      <w:pPr>
        <w:tabs>
          <w:tab w:val="num" w:pos="2710"/>
        </w:tabs>
        <w:ind w:left="2710" w:hanging="2160"/>
      </w:pPr>
      <w:rPr>
        <w:rFonts w:cs="Times New Roman" w:hint="default"/>
      </w:rPr>
    </w:lvl>
  </w:abstractNum>
  <w:abstractNum w:abstractNumId="25" w15:restartNumberingAfterBreak="0">
    <w:nsid w:val="37B01288"/>
    <w:multiLevelType w:val="multilevel"/>
    <w:tmpl w:val="25187B74"/>
    <w:styleLink w:val="a6"/>
    <w:lvl w:ilvl="0">
      <w:start w:val="1"/>
      <w:numFmt w:val="bullet"/>
      <w:lvlText w:val=""/>
      <w:lvlJc w:val="left"/>
      <w:pPr>
        <w:tabs>
          <w:tab w:val="num" w:pos="567"/>
        </w:tabs>
        <w:ind w:left="567" w:hanging="283"/>
      </w:pPr>
      <w:rPr>
        <w:rFonts w:ascii="Symbol" w:hAnsi="Symbol" w:hint="default"/>
        <w:sz w:val="22"/>
      </w:rPr>
    </w:lvl>
    <w:lvl w:ilvl="1">
      <w:start w:val="1"/>
      <w:numFmt w:val="bullet"/>
      <w:lvlText w:val=""/>
      <w:lvlJc w:val="left"/>
      <w:pPr>
        <w:tabs>
          <w:tab w:val="num" w:pos="851"/>
        </w:tabs>
        <w:ind w:left="851" w:hanging="284"/>
      </w:pPr>
      <w:rPr>
        <w:rFonts w:ascii="Wingdings" w:hAnsi="Wingdings" w:hint="default"/>
        <w:color w:val="auto"/>
      </w:rPr>
    </w:lvl>
    <w:lvl w:ilvl="2">
      <w:start w:val="1"/>
      <w:numFmt w:val="bullet"/>
      <w:lvlText w:val=""/>
      <w:lvlJc w:val="left"/>
      <w:pPr>
        <w:tabs>
          <w:tab w:val="num" w:pos="1134"/>
        </w:tabs>
        <w:ind w:left="1134" w:hanging="283"/>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D16959"/>
    <w:multiLevelType w:val="multilevel"/>
    <w:tmpl w:val="88328AA2"/>
    <w:lvl w:ilvl="0">
      <w:start w:val="9"/>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39454EFC"/>
    <w:multiLevelType w:val="multilevel"/>
    <w:tmpl w:val="A2C4B8A8"/>
    <w:lvl w:ilvl="0">
      <w:start w:val="3"/>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02D50F6"/>
    <w:multiLevelType w:val="hybridMultilevel"/>
    <w:tmpl w:val="50D2DA78"/>
    <w:lvl w:ilvl="0" w:tplc="53E02B02">
      <w:start w:val="1"/>
      <w:numFmt w:val="bullet"/>
      <w:pStyle w:val="a7"/>
      <w:lvlText w:val=""/>
      <w:lvlJc w:val="left"/>
      <w:pPr>
        <w:tabs>
          <w:tab w:val="num" w:pos="1299"/>
        </w:tabs>
        <w:ind w:left="1659" w:hanging="219"/>
      </w:pPr>
      <w:rPr>
        <w:rFonts w:ascii="Symbol" w:hAnsi="Symbol" w:hint="default"/>
        <w:sz w:val="20"/>
      </w:rPr>
    </w:lvl>
    <w:lvl w:ilvl="1" w:tplc="53983FAE">
      <w:start w:val="1"/>
      <w:numFmt w:val="bullet"/>
      <w:lvlText w:val="o"/>
      <w:lvlJc w:val="left"/>
      <w:pPr>
        <w:tabs>
          <w:tab w:val="num" w:pos="2139"/>
        </w:tabs>
        <w:ind w:left="2139" w:hanging="360"/>
      </w:pPr>
      <w:rPr>
        <w:rFonts w:ascii="Courier New" w:hAnsi="Courier New" w:hint="default"/>
      </w:rPr>
    </w:lvl>
    <w:lvl w:ilvl="2" w:tplc="4B8CC450">
      <w:start w:val="1"/>
      <w:numFmt w:val="bullet"/>
      <w:lvlText w:val=""/>
      <w:lvlJc w:val="left"/>
      <w:pPr>
        <w:tabs>
          <w:tab w:val="num" w:pos="2859"/>
        </w:tabs>
        <w:ind w:left="2859" w:hanging="360"/>
      </w:pPr>
      <w:rPr>
        <w:rFonts w:ascii="Wingdings" w:hAnsi="Wingdings" w:hint="default"/>
      </w:rPr>
    </w:lvl>
    <w:lvl w:ilvl="3" w:tplc="AEF8D3A6" w:tentative="1">
      <w:start w:val="1"/>
      <w:numFmt w:val="bullet"/>
      <w:lvlText w:val=""/>
      <w:lvlJc w:val="left"/>
      <w:pPr>
        <w:tabs>
          <w:tab w:val="num" w:pos="3579"/>
        </w:tabs>
        <w:ind w:left="3579" w:hanging="360"/>
      </w:pPr>
      <w:rPr>
        <w:rFonts w:ascii="Symbol" w:hAnsi="Symbol" w:hint="default"/>
      </w:rPr>
    </w:lvl>
    <w:lvl w:ilvl="4" w:tplc="125EE18E" w:tentative="1">
      <w:start w:val="1"/>
      <w:numFmt w:val="bullet"/>
      <w:lvlText w:val="o"/>
      <w:lvlJc w:val="left"/>
      <w:pPr>
        <w:tabs>
          <w:tab w:val="num" w:pos="4299"/>
        </w:tabs>
        <w:ind w:left="4299" w:hanging="360"/>
      </w:pPr>
      <w:rPr>
        <w:rFonts w:ascii="Courier New" w:hAnsi="Courier New" w:hint="default"/>
      </w:rPr>
    </w:lvl>
    <w:lvl w:ilvl="5" w:tplc="A6CED91C" w:tentative="1">
      <w:start w:val="1"/>
      <w:numFmt w:val="bullet"/>
      <w:lvlText w:val=""/>
      <w:lvlJc w:val="left"/>
      <w:pPr>
        <w:tabs>
          <w:tab w:val="num" w:pos="5019"/>
        </w:tabs>
        <w:ind w:left="5019" w:hanging="360"/>
      </w:pPr>
      <w:rPr>
        <w:rFonts w:ascii="Wingdings" w:hAnsi="Wingdings" w:hint="default"/>
      </w:rPr>
    </w:lvl>
    <w:lvl w:ilvl="6" w:tplc="82BE40F4" w:tentative="1">
      <w:start w:val="1"/>
      <w:numFmt w:val="bullet"/>
      <w:lvlText w:val=""/>
      <w:lvlJc w:val="left"/>
      <w:pPr>
        <w:tabs>
          <w:tab w:val="num" w:pos="5739"/>
        </w:tabs>
        <w:ind w:left="5739" w:hanging="360"/>
      </w:pPr>
      <w:rPr>
        <w:rFonts w:ascii="Symbol" w:hAnsi="Symbol" w:hint="default"/>
      </w:rPr>
    </w:lvl>
    <w:lvl w:ilvl="7" w:tplc="63BEE9BC" w:tentative="1">
      <w:start w:val="1"/>
      <w:numFmt w:val="bullet"/>
      <w:lvlText w:val="o"/>
      <w:lvlJc w:val="left"/>
      <w:pPr>
        <w:tabs>
          <w:tab w:val="num" w:pos="6459"/>
        </w:tabs>
        <w:ind w:left="6459" w:hanging="360"/>
      </w:pPr>
      <w:rPr>
        <w:rFonts w:ascii="Courier New" w:hAnsi="Courier New" w:hint="default"/>
      </w:rPr>
    </w:lvl>
    <w:lvl w:ilvl="8" w:tplc="7810859C" w:tentative="1">
      <w:start w:val="1"/>
      <w:numFmt w:val="bullet"/>
      <w:lvlText w:val=""/>
      <w:lvlJc w:val="left"/>
      <w:pPr>
        <w:tabs>
          <w:tab w:val="num" w:pos="7179"/>
        </w:tabs>
        <w:ind w:left="7179" w:hanging="360"/>
      </w:pPr>
      <w:rPr>
        <w:rFonts w:ascii="Wingdings" w:hAnsi="Wingdings" w:hint="default"/>
      </w:rPr>
    </w:lvl>
  </w:abstractNum>
  <w:abstractNum w:abstractNumId="29" w15:restartNumberingAfterBreak="0">
    <w:nsid w:val="433A575A"/>
    <w:multiLevelType w:val="multilevel"/>
    <w:tmpl w:val="A0AA42CE"/>
    <w:lvl w:ilvl="0">
      <w:start w:val="1"/>
      <w:numFmt w:val="decimal"/>
      <w:lvlText w:val="%1"/>
      <w:lvlJc w:val="left"/>
      <w:pPr>
        <w:ind w:left="360" w:hanging="360"/>
      </w:pPr>
      <w:rPr>
        <w:rFonts w:hint="default"/>
      </w:rPr>
    </w:lvl>
    <w:lvl w:ilvl="1">
      <w:start w:val="3"/>
      <w:numFmt w:val="decimal"/>
      <w:lvlText w:val="%1.%2"/>
      <w:lvlJc w:val="left"/>
      <w:pPr>
        <w:ind w:left="2061" w:hanging="36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347" w:hanging="1440"/>
      </w:pPr>
      <w:rPr>
        <w:rFonts w:hint="default"/>
      </w:rPr>
    </w:lvl>
    <w:lvl w:ilvl="8">
      <w:start w:val="1"/>
      <w:numFmt w:val="decimal"/>
      <w:lvlText w:val="%1.%2.%3.%4.%5.%6.%7.%8.%9"/>
      <w:lvlJc w:val="left"/>
      <w:pPr>
        <w:ind w:left="15408" w:hanging="1800"/>
      </w:pPr>
      <w:rPr>
        <w:rFonts w:hint="default"/>
      </w:rPr>
    </w:lvl>
  </w:abstractNum>
  <w:abstractNum w:abstractNumId="30" w15:restartNumberingAfterBreak="0">
    <w:nsid w:val="44C86212"/>
    <w:multiLevelType w:val="multilevel"/>
    <w:tmpl w:val="13E80B34"/>
    <w:lvl w:ilvl="0">
      <w:start w:val="1"/>
      <w:numFmt w:val="decimal"/>
      <w:pStyle w:val="1Times"/>
      <w:lvlText w:val="%1."/>
      <w:lvlJc w:val="left"/>
      <w:pPr>
        <w:tabs>
          <w:tab w:val="num" w:pos="360"/>
        </w:tabs>
      </w:pPr>
    </w:lvl>
    <w:lvl w:ilvl="1">
      <w:start w:val="1"/>
      <w:numFmt w:val="decimal"/>
      <w:lvlText w:val="%1.%2"/>
      <w:lvlJc w:val="left"/>
      <w:pPr>
        <w:tabs>
          <w:tab w:val="num" w:pos="720"/>
        </w:tabs>
      </w:pPr>
    </w:lvl>
    <w:lvl w:ilvl="2">
      <w:start w:val="1"/>
      <w:numFmt w:val="decimal"/>
      <w:lvlText w:val="%1.%2.%3"/>
      <w:lvlJc w:val="left"/>
      <w:pPr>
        <w:tabs>
          <w:tab w:val="num" w:pos="720"/>
        </w:tabs>
      </w:pPr>
    </w:lvl>
    <w:lvl w:ilvl="3">
      <w:start w:val="1"/>
      <w:numFmt w:val="decimal"/>
      <w:lvlText w:val="%1.%2.%3.%4"/>
      <w:lvlJc w:val="left"/>
      <w:pPr>
        <w:tabs>
          <w:tab w:val="num" w:pos="108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31" w15:restartNumberingAfterBreak="0">
    <w:nsid w:val="46185AF3"/>
    <w:multiLevelType w:val="multilevel"/>
    <w:tmpl w:val="8AC07D70"/>
    <w:lvl w:ilvl="0">
      <w:start w:val="1"/>
      <w:numFmt w:val="bullet"/>
      <w:lvlText w:val=""/>
      <w:lvlJc w:val="left"/>
      <w:pPr>
        <w:ind w:left="0" w:firstLine="709"/>
      </w:pPr>
      <w:rPr>
        <w:rFonts w:ascii="Symbol" w:hAnsi="Symbol" w:hint="default"/>
        <w:b/>
        <w:i w:val="0"/>
        <w:color w:val="auto"/>
        <w:sz w:val="28"/>
      </w:rPr>
    </w:lvl>
    <w:lvl w:ilvl="1">
      <w:start w:val="1"/>
      <w:numFmt w:val="decimal"/>
      <w:suff w:val="space"/>
      <w:lvlText w:val="%1.%2."/>
      <w:lvlJc w:val="left"/>
      <w:pPr>
        <w:ind w:left="8506" w:firstLine="709"/>
      </w:pPr>
      <w:rPr>
        <w:rFonts w:ascii="Times New Roman Полужирный" w:hAnsi="Times New Roman Полужирный" w:hint="default"/>
        <w:b/>
        <w:i w:val="0"/>
        <w:color w:val="auto"/>
        <w:sz w:val="28"/>
      </w:rPr>
    </w:lvl>
    <w:lvl w:ilvl="2">
      <w:start w:val="1"/>
      <w:numFmt w:val="decimal"/>
      <w:suff w:val="space"/>
      <w:lvlText w:val="%1.%2.%3."/>
      <w:lvlJc w:val="left"/>
      <w:pPr>
        <w:ind w:left="0" w:firstLine="709"/>
      </w:pPr>
      <w:rPr>
        <w:rFonts w:ascii="Times New Roman" w:hAnsi="Times New Roman" w:cs="Times New Roman" w:hint="default"/>
        <w:b w:val="0"/>
        <w:bCs w:val="0"/>
        <w:i w:val="0"/>
        <w:iCs w:val="0"/>
        <w:caps w:val="0"/>
        <w:smallCaps w:val="0"/>
        <w:strike w:val="0"/>
        <w:vanish w:val="0"/>
        <w:color w:val="000000" w:themeColor="text1"/>
        <w:spacing w:val="0"/>
        <w:position w:val="0"/>
        <w:sz w:val="28"/>
        <w:u w:val="none"/>
        <w:vertAlign w:val="baseline"/>
        <w14:textOutline w14:w="0" w14:cap="rnd" w14:cmpd="sng" w14:algn="ctr">
          <w14:noFill/>
          <w14:prstDash w14:val="solid"/>
          <w14:bevel/>
        </w14:textOutline>
        <w14:ligatures w14:val="none"/>
      </w:rPr>
    </w:lvl>
    <w:lvl w:ilvl="3">
      <w:start w:val="1"/>
      <w:numFmt w:val="decimal"/>
      <w:suff w:val="space"/>
      <w:lvlText w:val="%1.%2.%3.%4."/>
      <w:lvlJc w:val="left"/>
      <w:pPr>
        <w:ind w:left="0" w:firstLine="709"/>
      </w:pPr>
      <w:rPr>
        <w:rFonts w:ascii="Times New Roman" w:hAnsi="Times New Roman" w:hint="default"/>
        <w:b w:val="0"/>
        <w:i w:val="0"/>
        <w:color w:val="auto"/>
        <w:sz w:val="28"/>
      </w:rPr>
    </w:lvl>
    <w:lvl w:ilvl="4">
      <w:start w:val="1"/>
      <w:numFmt w:val="decimal"/>
      <w:suff w:val="space"/>
      <w:lvlText w:val="%1.%2.%3.%4.%5."/>
      <w:lvlJc w:val="left"/>
      <w:pPr>
        <w:ind w:left="0" w:firstLine="709"/>
      </w:pPr>
      <w:rPr>
        <w:rFonts w:ascii="Times New Roman" w:hAnsi="Times New Roman" w:hint="default"/>
        <w:b w:val="0"/>
        <w:i w:val="0"/>
        <w:color w:val="auto"/>
        <w:sz w:val="28"/>
      </w:rPr>
    </w:lvl>
    <w:lvl w:ilvl="5">
      <w:start w:val="1"/>
      <w:numFmt w:val="decimal"/>
      <w:lvlText w:val="%6."/>
      <w:lvlJc w:val="left"/>
      <w:pPr>
        <w:tabs>
          <w:tab w:val="num" w:pos="4320"/>
        </w:tabs>
        <w:ind w:left="0" w:firstLine="709"/>
      </w:pPr>
      <w:rPr>
        <w:rFonts w:hint="default"/>
      </w:rPr>
    </w:lvl>
    <w:lvl w:ilvl="6">
      <w:start w:val="1"/>
      <w:numFmt w:val="decimal"/>
      <w:lvlText w:val="%7."/>
      <w:lvlJc w:val="left"/>
      <w:pPr>
        <w:tabs>
          <w:tab w:val="num" w:pos="5040"/>
        </w:tabs>
        <w:ind w:left="0" w:firstLine="709"/>
      </w:pPr>
      <w:rPr>
        <w:rFonts w:hint="default"/>
      </w:rPr>
    </w:lvl>
    <w:lvl w:ilvl="7">
      <w:start w:val="1"/>
      <w:numFmt w:val="decimal"/>
      <w:lvlText w:val="%8."/>
      <w:lvlJc w:val="left"/>
      <w:pPr>
        <w:tabs>
          <w:tab w:val="num" w:pos="5760"/>
        </w:tabs>
        <w:ind w:left="0" w:firstLine="709"/>
      </w:pPr>
      <w:rPr>
        <w:rFonts w:hint="default"/>
      </w:rPr>
    </w:lvl>
    <w:lvl w:ilvl="8">
      <w:start w:val="1"/>
      <w:numFmt w:val="decimal"/>
      <w:lvlText w:val="%9."/>
      <w:lvlJc w:val="left"/>
      <w:pPr>
        <w:tabs>
          <w:tab w:val="num" w:pos="6480"/>
        </w:tabs>
        <w:ind w:left="0" w:firstLine="709"/>
      </w:pPr>
      <w:rPr>
        <w:rFonts w:hint="default"/>
      </w:rPr>
    </w:lvl>
  </w:abstractNum>
  <w:abstractNum w:abstractNumId="32" w15:restartNumberingAfterBreak="0">
    <w:nsid w:val="490D4073"/>
    <w:multiLevelType w:val="multilevel"/>
    <w:tmpl w:val="26749C2E"/>
    <w:lvl w:ilvl="0">
      <w:start w:val="1"/>
      <w:numFmt w:val="decimal"/>
      <w:pStyle w:val="13"/>
      <w:suff w:val="space"/>
      <w:lvlText w:val="%1."/>
      <w:lvlJc w:val="left"/>
      <w:pPr>
        <w:ind w:left="5040" w:firstLine="0"/>
      </w:pPr>
      <w:rPr>
        <w:rFonts w:hint="default"/>
      </w:rPr>
    </w:lvl>
    <w:lvl w:ilvl="1">
      <w:start w:val="1"/>
      <w:numFmt w:val="decimal"/>
      <w:pStyle w:val="20"/>
      <w:suff w:val="space"/>
      <w:lvlText w:val="2.%2."/>
      <w:lvlJc w:val="left"/>
      <w:pPr>
        <w:ind w:left="437" w:firstLine="414"/>
      </w:pPr>
      <w:rPr>
        <w:rFonts w:hint="default"/>
      </w:rPr>
    </w:lvl>
    <w:lvl w:ilvl="2">
      <w:start w:val="1"/>
      <w:numFmt w:val="decimal"/>
      <w:pStyle w:val="31"/>
      <w:suff w:val="space"/>
      <w:lvlText w:val="%1.%2.%3."/>
      <w:lvlJc w:val="left"/>
      <w:pPr>
        <w:ind w:left="-174" w:firstLine="414"/>
      </w:pPr>
      <w:rPr>
        <w:rFonts w:hint="default"/>
      </w:rPr>
    </w:lvl>
    <w:lvl w:ilvl="3">
      <w:start w:val="1"/>
      <w:numFmt w:val="decimal"/>
      <w:pStyle w:val="41"/>
      <w:suff w:val="space"/>
      <w:lvlText w:val="%1.%2.%3.%4."/>
      <w:lvlJc w:val="left"/>
      <w:pPr>
        <w:ind w:left="0" w:firstLine="414"/>
      </w:pPr>
      <w:rPr>
        <w:rFonts w:hint="default"/>
      </w:rPr>
    </w:lvl>
    <w:lvl w:ilvl="4">
      <w:start w:val="1"/>
      <w:numFmt w:val="decimal"/>
      <w:pStyle w:val="51"/>
      <w:suff w:val="space"/>
      <w:lvlText w:val="%1.%2.%3.%4.%5."/>
      <w:lvlJc w:val="left"/>
      <w:pPr>
        <w:ind w:left="0" w:firstLine="414"/>
      </w:pPr>
      <w:rPr>
        <w:rFonts w:hint="default"/>
      </w:rPr>
    </w:lvl>
    <w:lvl w:ilvl="5">
      <w:start w:val="1"/>
      <w:numFmt w:val="decimal"/>
      <w:pStyle w:val="60"/>
      <w:suff w:val="space"/>
      <w:lvlText w:val="%1.%2.%3.%4.%5.%6."/>
      <w:lvlJc w:val="left"/>
      <w:pPr>
        <w:ind w:left="0" w:firstLine="414"/>
      </w:pPr>
      <w:rPr>
        <w:rFonts w:hint="default"/>
      </w:rPr>
    </w:lvl>
    <w:lvl w:ilvl="6">
      <w:start w:val="1"/>
      <w:numFmt w:val="decimal"/>
      <w:pStyle w:val="70"/>
      <w:suff w:val="space"/>
      <w:lvlText w:val="%1.%2.%3.%4.%5.%6.%7."/>
      <w:lvlJc w:val="left"/>
      <w:pPr>
        <w:ind w:left="0" w:firstLine="414"/>
      </w:pPr>
      <w:rPr>
        <w:rFonts w:hint="default"/>
      </w:rPr>
    </w:lvl>
    <w:lvl w:ilvl="7">
      <w:start w:val="1"/>
      <w:numFmt w:val="decimal"/>
      <w:pStyle w:val="80"/>
      <w:suff w:val="space"/>
      <w:lvlText w:val="%1.%2.%3.%4.%5.%6.%7.%8."/>
      <w:lvlJc w:val="left"/>
      <w:pPr>
        <w:ind w:left="0" w:firstLine="414"/>
      </w:pPr>
      <w:rPr>
        <w:rFonts w:hint="default"/>
      </w:rPr>
    </w:lvl>
    <w:lvl w:ilvl="8">
      <w:start w:val="1"/>
      <w:numFmt w:val="decimal"/>
      <w:pStyle w:val="9"/>
      <w:suff w:val="space"/>
      <w:lvlText w:val="%1.%2.%3.%4.%5.%6.%7.%8.%9."/>
      <w:lvlJc w:val="left"/>
      <w:pPr>
        <w:ind w:left="0" w:firstLine="414"/>
      </w:pPr>
      <w:rPr>
        <w:rFonts w:hint="default"/>
      </w:rPr>
    </w:lvl>
  </w:abstractNum>
  <w:abstractNum w:abstractNumId="33" w15:restartNumberingAfterBreak="0">
    <w:nsid w:val="4C396349"/>
    <w:multiLevelType w:val="multilevel"/>
    <w:tmpl w:val="7ACEB38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3052ACB"/>
    <w:multiLevelType w:val="multilevel"/>
    <w:tmpl w:val="3982C3F8"/>
    <w:lvl w:ilvl="0">
      <w:start w:val="1"/>
      <w:numFmt w:val="decimal"/>
      <w:pStyle w:val="a8"/>
      <w:lvlText w:val="%1."/>
      <w:lvlJc w:val="left"/>
      <w:pPr>
        <w:tabs>
          <w:tab w:val="num" w:pos="420"/>
        </w:tabs>
        <w:ind w:left="420" w:hanging="420"/>
      </w:pPr>
    </w:lvl>
    <w:lvl w:ilvl="1">
      <w:start w:val="1"/>
      <w:numFmt w:val="decimal"/>
      <w:lvlText w:val="%1.%2."/>
      <w:lvlJc w:val="left"/>
      <w:pPr>
        <w:tabs>
          <w:tab w:val="num" w:pos="420"/>
        </w:tabs>
        <w:ind w:left="420" w:hanging="42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5" w15:restartNumberingAfterBreak="0">
    <w:nsid w:val="5CDF3271"/>
    <w:multiLevelType w:val="hybridMultilevel"/>
    <w:tmpl w:val="259AE288"/>
    <w:lvl w:ilvl="0" w:tplc="39ACD782">
      <w:start w:val="1"/>
      <w:numFmt w:val="decimal"/>
      <w:pStyle w:val="a9"/>
      <w:lvlText w:val="Таблица %1."/>
      <w:lvlJc w:val="left"/>
      <w:pPr>
        <w:tabs>
          <w:tab w:val="num" w:pos="1080"/>
        </w:tabs>
      </w:pPr>
      <w:rPr>
        <w:rFonts w:ascii="Arial" w:hAnsi="Arial" w:cs="Times New Roman" w:hint="default"/>
        <w:b/>
        <w:i w:val="0"/>
        <w:sz w:val="20"/>
        <w:szCs w:val="2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5F5C0D25"/>
    <w:multiLevelType w:val="multilevel"/>
    <w:tmpl w:val="B9B6FA32"/>
    <w:lvl w:ilvl="0">
      <w:start w:val="1"/>
      <w:numFmt w:val="decimal"/>
      <w:pStyle w:val="aa"/>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7" w15:restartNumberingAfterBreak="0">
    <w:nsid w:val="61247336"/>
    <w:multiLevelType w:val="hybridMultilevel"/>
    <w:tmpl w:val="A8F2FAE2"/>
    <w:lvl w:ilvl="0" w:tplc="04190003">
      <w:start w:val="1"/>
      <w:numFmt w:val="bullet"/>
      <w:pStyle w:val="IBS"/>
      <w:lvlText w:val=""/>
      <w:lvlJc w:val="left"/>
      <w:pPr>
        <w:tabs>
          <w:tab w:val="num" w:pos="581"/>
        </w:tabs>
        <w:ind w:left="561" w:hanging="340"/>
      </w:pPr>
      <w:rPr>
        <w:rFonts w:ascii="Symbol" w:hAnsi="Symbol" w:hint="default"/>
        <w:caps w:val="0"/>
        <w:strike w:val="0"/>
        <w:dstrike w:val="0"/>
        <w:vanish w:val="0"/>
        <w:sz w:val="20"/>
        <w:vertAlign w:val="baseline"/>
      </w:rPr>
    </w:lvl>
    <w:lvl w:ilvl="1" w:tplc="04190003">
      <w:start w:val="1"/>
      <w:numFmt w:val="bullet"/>
      <w:lvlText w:val="o"/>
      <w:lvlJc w:val="left"/>
      <w:pPr>
        <w:tabs>
          <w:tab w:val="num" w:pos="1661"/>
        </w:tabs>
        <w:ind w:left="1661" w:hanging="360"/>
      </w:pPr>
      <w:rPr>
        <w:rFonts w:ascii="Courier New" w:hAnsi="Courier New" w:hint="default"/>
      </w:rPr>
    </w:lvl>
    <w:lvl w:ilvl="2" w:tplc="04090003" w:tentative="1">
      <w:start w:val="1"/>
      <w:numFmt w:val="bullet"/>
      <w:lvlText w:val=""/>
      <w:lvlJc w:val="left"/>
      <w:pPr>
        <w:tabs>
          <w:tab w:val="num" w:pos="2381"/>
        </w:tabs>
        <w:ind w:left="2381" w:hanging="360"/>
      </w:pPr>
      <w:rPr>
        <w:rFonts w:ascii="Wingdings" w:hAnsi="Wingdings" w:hint="default"/>
      </w:rPr>
    </w:lvl>
    <w:lvl w:ilvl="3" w:tplc="04190001" w:tentative="1">
      <w:start w:val="1"/>
      <w:numFmt w:val="bullet"/>
      <w:lvlText w:val=""/>
      <w:lvlJc w:val="left"/>
      <w:pPr>
        <w:tabs>
          <w:tab w:val="num" w:pos="3101"/>
        </w:tabs>
        <w:ind w:left="3101" w:hanging="360"/>
      </w:pPr>
      <w:rPr>
        <w:rFonts w:ascii="Symbol" w:hAnsi="Symbol" w:hint="default"/>
      </w:rPr>
    </w:lvl>
    <w:lvl w:ilvl="4" w:tplc="04190003" w:tentative="1">
      <w:start w:val="1"/>
      <w:numFmt w:val="bullet"/>
      <w:lvlText w:val="o"/>
      <w:lvlJc w:val="left"/>
      <w:pPr>
        <w:tabs>
          <w:tab w:val="num" w:pos="3821"/>
        </w:tabs>
        <w:ind w:left="3821" w:hanging="360"/>
      </w:pPr>
      <w:rPr>
        <w:rFonts w:ascii="Courier New" w:hAnsi="Courier New" w:hint="default"/>
      </w:rPr>
    </w:lvl>
    <w:lvl w:ilvl="5" w:tplc="04190005" w:tentative="1">
      <w:start w:val="1"/>
      <w:numFmt w:val="bullet"/>
      <w:lvlText w:val=""/>
      <w:lvlJc w:val="left"/>
      <w:pPr>
        <w:tabs>
          <w:tab w:val="num" w:pos="4541"/>
        </w:tabs>
        <w:ind w:left="4541" w:hanging="360"/>
      </w:pPr>
      <w:rPr>
        <w:rFonts w:ascii="Wingdings" w:hAnsi="Wingdings" w:hint="default"/>
      </w:rPr>
    </w:lvl>
    <w:lvl w:ilvl="6" w:tplc="04190001" w:tentative="1">
      <w:start w:val="1"/>
      <w:numFmt w:val="bullet"/>
      <w:lvlText w:val=""/>
      <w:lvlJc w:val="left"/>
      <w:pPr>
        <w:tabs>
          <w:tab w:val="num" w:pos="5261"/>
        </w:tabs>
        <w:ind w:left="5261" w:hanging="360"/>
      </w:pPr>
      <w:rPr>
        <w:rFonts w:ascii="Symbol" w:hAnsi="Symbol" w:hint="default"/>
      </w:rPr>
    </w:lvl>
    <w:lvl w:ilvl="7" w:tplc="04190003" w:tentative="1">
      <w:start w:val="1"/>
      <w:numFmt w:val="bullet"/>
      <w:lvlText w:val="o"/>
      <w:lvlJc w:val="left"/>
      <w:pPr>
        <w:tabs>
          <w:tab w:val="num" w:pos="5981"/>
        </w:tabs>
        <w:ind w:left="5981" w:hanging="360"/>
      </w:pPr>
      <w:rPr>
        <w:rFonts w:ascii="Courier New" w:hAnsi="Courier New" w:hint="default"/>
      </w:rPr>
    </w:lvl>
    <w:lvl w:ilvl="8" w:tplc="04190005" w:tentative="1">
      <w:start w:val="1"/>
      <w:numFmt w:val="bullet"/>
      <w:lvlText w:val=""/>
      <w:lvlJc w:val="left"/>
      <w:pPr>
        <w:tabs>
          <w:tab w:val="num" w:pos="6701"/>
        </w:tabs>
        <w:ind w:left="6701" w:hanging="360"/>
      </w:pPr>
      <w:rPr>
        <w:rFonts w:ascii="Wingdings" w:hAnsi="Wingdings" w:hint="default"/>
      </w:rPr>
    </w:lvl>
  </w:abstractNum>
  <w:abstractNum w:abstractNumId="38" w15:restartNumberingAfterBreak="0">
    <w:nsid w:val="630A32E1"/>
    <w:multiLevelType w:val="singleLevel"/>
    <w:tmpl w:val="4B8A6914"/>
    <w:lvl w:ilvl="0">
      <w:start w:val="1"/>
      <w:numFmt w:val="decimal"/>
      <w:pStyle w:val="ab"/>
      <w:lvlText w:val="%1."/>
      <w:lvlJc w:val="left"/>
      <w:pPr>
        <w:tabs>
          <w:tab w:val="num" w:pos="1080"/>
        </w:tabs>
        <w:ind w:firstLine="720"/>
      </w:pPr>
      <w:rPr>
        <w:rFonts w:cs="Times New Roman"/>
      </w:rPr>
    </w:lvl>
  </w:abstractNum>
  <w:abstractNum w:abstractNumId="39" w15:restartNumberingAfterBreak="0">
    <w:nsid w:val="65FB2A20"/>
    <w:multiLevelType w:val="hybridMultilevel"/>
    <w:tmpl w:val="68E6CA28"/>
    <w:lvl w:ilvl="0" w:tplc="DA404BA6">
      <w:start w:val="1"/>
      <w:numFmt w:val="bullet"/>
      <w:pStyle w:val="ac"/>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40" w15:restartNumberingAfterBreak="0">
    <w:nsid w:val="66E2398D"/>
    <w:multiLevelType w:val="hybridMultilevel"/>
    <w:tmpl w:val="26A26AC2"/>
    <w:lvl w:ilvl="0" w:tplc="1ED2E626">
      <w:start w:val="1"/>
      <w:numFmt w:val="bullet"/>
      <w:pStyle w:val="7-2"/>
      <w:lvlText w:val=""/>
      <w:lvlJc w:val="left"/>
      <w:pPr>
        <w:ind w:left="1429" w:hanging="360"/>
      </w:pPr>
      <w:rPr>
        <w:rFonts w:ascii="Symbol" w:hAnsi="Symbol" w:hint="default"/>
      </w:rPr>
    </w:lvl>
    <w:lvl w:ilvl="1" w:tplc="DEB43C3E">
      <w:start w:val="1"/>
      <w:numFmt w:val="bullet"/>
      <w:lvlText w:val="o"/>
      <w:lvlJc w:val="left"/>
      <w:pPr>
        <w:ind w:left="2149" w:hanging="360"/>
      </w:pPr>
      <w:rPr>
        <w:rFonts w:ascii="Courier New" w:hAnsi="Courier New" w:cs="Courier New" w:hint="default"/>
      </w:rPr>
    </w:lvl>
    <w:lvl w:ilvl="2" w:tplc="76DC3BCA">
      <w:start w:val="1"/>
      <w:numFmt w:val="bullet"/>
      <w:lvlText w:val=""/>
      <w:lvlJc w:val="left"/>
      <w:pPr>
        <w:ind w:left="2869" w:hanging="360"/>
      </w:pPr>
      <w:rPr>
        <w:rFonts w:ascii="Wingdings" w:hAnsi="Wingdings" w:hint="default"/>
      </w:rPr>
    </w:lvl>
    <w:lvl w:ilvl="3" w:tplc="15441E0E">
      <w:start w:val="1"/>
      <w:numFmt w:val="bullet"/>
      <w:lvlText w:val=""/>
      <w:lvlJc w:val="left"/>
      <w:pPr>
        <w:ind w:left="3589" w:hanging="360"/>
      </w:pPr>
      <w:rPr>
        <w:rFonts w:ascii="Symbol" w:hAnsi="Symbol" w:hint="default"/>
      </w:rPr>
    </w:lvl>
    <w:lvl w:ilvl="4" w:tplc="86A625E2">
      <w:start w:val="1"/>
      <w:numFmt w:val="bullet"/>
      <w:lvlText w:val="o"/>
      <w:lvlJc w:val="left"/>
      <w:pPr>
        <w:ind w:left="4309" w:hanging="360"/>
      </w:pPr>
      <w:rPr>
        <w:rFonts w:ascii="Courier New" w:hAnsi="Courier New" w:cs="Courier New" w:hint="default"/>
      </w:rPr>
    </w:lvl>
    <w:lvl w:ilvl="5" w:tplc="BC324D88">
      <w:start w:val="1"/>
      <w:numFmt w:val="bullet"/>
      <w:lvlText w:val=""/>
      <w:lvlJc w:val="left"/>
      <w:pPr>
        <w:ind w:left="5029" w:hanging="360"/>
      </w:pPr>
      <w:rPr>
        <w:rFonts w:ascii="Wingdings" w:hAnsi="Wingdings" w:hint="default"/>
      </w:rPr>
    </w:lvl>
    <w:lvl w:ilvl="6" w:tplc="BE0C5E5C">
      <w:start w:val="1"/>
      <w:numFmt w:val="bullet"/>
      <w:lvlText w:val=""/>
      <w:lvlJc w:val="left"/>
      <w:pPr>
        <w:ind w:left="5749" w:hanging="360"/>
      </w:pPr>
      <w:rPr>
        <w:rFonts w:ascii="Symbol" w:hAnsi="Symbol" w:hint="default"/>
      </w:rPr>
    </w:lvl>
    <w:lvl w:ilvl="7" w:tplc="53D8EBB0">
      <w:start w:val="1"/>
      <w:numFmt w:val="bullet"/>
      <w:lvlText w:val="o"/>
      <w:lvlJc w:val="left"/>
      <w:pPr>
        <w:ind w:left="6469" w:hanging="360"/>
      </w:pPr>
      <w:rPr>
        <w:rFonts w:ascii="Courier New" w:hAnsi="Courier New" w:cs="Courier New" w:hint="default"/>
      </w:rPr>
    </w:lvl>
    <w:lvl w:ilvl="8" w:tplc="701AF6D6">
      <w:start w:val="1"/>
      <w:numFmt w:val="bullet"/>
      <w:lvlText w:val=""/>
      <w:lvlJc w:val="left"/>
      <w:pPr>
        <w:ind w:left="7189" w:hanging="360"/>
      </w:pPr>
      <w:rPr>
        <w:rFonts w:ascii="Wingdings" w:hAnsi="Wingdings" w:hint="default"/>
      </w:rPr>
    </w:lvl>
  </w:abstractNum>
  <w:abstractNum w:abstractNumId="41" w15:restartNumberingAfterBreak="0">
    <w:nsid w:val="67AF6972"/>
    <w:multiLevelType w:val="multilevel"/>
    <w:tmpl w:val="48E62730"/>
    <w:lvl w:ilvl="0">
      <w:start w:val="9"/>
      <w:numFmt w:val="decimal"/>
      <w:lvlText w:val="%1."/>
      <w:lvlJc w:val="left"/>
      <w:pPr>
        <w:tabs>
          <w:tab w:val="num" w:pos="360"/>
        </w:tabs>
        <w:ind w:left="360" w:hanging="360"/>
      </w:pPr>
      <w:rPr>
        <w:rFonts w:ascii="Times New Roman" w:eastAsia="Times New Roman" w:hAnsi="Times New Roman" w:cs="Times New Roman" w:hint="default"/>
      </w:rPr>
    </w:lvl>
    <w:lvl w:ilvl="1">
      <w:start w:val="1"/>
      <w:numFmt w:val="decimal"/>
      <w:isLgl/>
      <w:lvlText w:val="%1.%2."/>
      <w:lvlJc w:val="left"/>
      <w:pPr>
        <w:tabs>
          <w:tab w:val="num" w:pos="5115"/>
        </w:tabs>
        <w:ind w:left="5115" w:hanging="720"/>
      </w:pPr>
      <w:rPr>
        <w:rFonts w:ascii="Times New Roman" w:eastAsia="Times New Roman" w:hAnsi="Times New Roman" w:cs="Times New Roman"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2" w15:restartNumberingAfterBreak="0">
    <w:nsid w:val="6AE523FA"/>
    <w:multiLevelType w:val="multilevel"/>
    <w:tmpl w:val="C534D1DC"/>
    <w:lvl w:ilvl="0">
      <w:start w:val="1"/>
      <w:numFmt w:val="bullet"/>
      <w:pStyle w:val="ad"/>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6CF70BC1"/>
    <w:multiLevelType w:val="multilevel"/>
    <w:tmpl w:val="5BEABA66"/>
    <w:lvl w:ilvl="0">
      <w:start w:val="1"/>
      <w:numFmt w:val="decimal"/>
      <w:pStyle w:val="14"/>
      <w:lvlText w:val="%1."/>
      <w:lvlJc w:val="left"/>
      <w:pPr>
        <w:tabs>
          <w:tab w:val="num" w:pos="432"/>
        </w:tabs>
        <w:ind w:left="432" w:hanging="432"/>
      </w:pPr>
      <w:rPr>
        <w:rFonts w:hint="default"/>
      </w:rPr>
    </w:lvl>
    <w:lvl w:ilvl="1">
      <w:start w:val="1"/>
      <w:numFmt w:val="decimal"/>
      <w:pStyle w:val="21"/>
      <w:lvlText w:val="%1.%2"/>
      <w:lvlJc w:val="left"/>
      <w:pPr>
        <w:tabs>
          <w:tab w:val="num" w:pos="1836"/>
        </w:tabs>
        <w:ind w:left="1836" w:hanging="576"/>
      </w:pPr>
      <w:rPr>
        <w:rFonts w:hint="default"/>
      </w:rPr>
    </w:lvl>
    <w:lvl w:ilvl="2">
      <w:start w:val="1"/>
      <w:numFmt w:val="decimal"/>
      <w:pStyle w:val="32"/>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734869D6"/>
    <w:multiLevelType w:val="multilevel"/>
    <w:tmpl w:val="110AF5C4"/>
    <w:lvl w:ilvl="0">
      <w:start w:val="5"/>
      <w:numFmt w:val="decimal"/>
      <w:lvlText w:val="%1"/>
      <w:lvlJc w:val="left"/>
      <w:pPr>
        <w:ind w:left="360" w:hanging="360"/>
      </w:pPr>
      <w:rPr>
        <w:rFonts w:hint="default"/>
      </w:rPr>
    </w:lvl>
    <w:lvl w:ilvl="1">
      <w:start w:val="4"/>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5" w15:restartNumberingAfterBreak="0">
    <w:nsid w:val="7952D107"/>
    <w:multiLevelType w:val="multilevel"/>
    <w:tmpl w:val="1310CB8C"/>
    <w:lvl w:ilvl="0">
      <w:start w:val="1"/>
      <w:numFmt w:val="decimal"/>
      <w:lvlText w:val="%1."/>
      <w:lvlJc w:val="left"/>
      <w:pPr>
        <w:ind w:left="720" w:hanging="360"/>
      </w:pPr>
      <w:rPr>
        <w:rFonts w:hint="default"/>
      </w:rPr>
    </w:lvl>
    <w:lvl w:ilvl="1">
      <w:start w:val="2"/>
      <w:numFmt w:val="decimal"/>
      <w:isLgl/>
      <w:lvlText w:val="%1.%2."/>
      <w:lvlJc w:val="left"/>
      <w:pPr>
        <w:ind w:left="1129" w:hanging="420"/>
      </w:pPr>
      <w:rPr>
        <w:rFonts w:hint="default"/>
        <w:b w:val="0"/>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6" w15:restartNumberingAfterBreak="0">
    <w:nsid w:val="7ABE0D80"/>
    <w:multiLevelType w:val="multilevel"/>
    <w:tmpl w:val="5E70519C"/>
    <w:lvl w:ilvl="0">
      <w:start w:val="1"/>
      <w:numFmt w:val="decimal"/>
      <w:pStyle w:val="ae"/>
      <w:lvlText w:val="%1."/>
      <w:lvlJc w:val="left"/>
      <w:pPr>
        <w:tabs>
          <w:tab w:val="num" w:pos="567"/>
        </w:tabs>
        <w:ind w:left="567" w:hanging="567"/>
      </w:pPr>
      <w:rPr>
        <w:rFonts w:ascii="Arial" w:hAnsi="Arial" w:cs="Times New Roman" w:hint="default"/>
        <w:b w:val="0"/>
        <w:i w:val="0"/>
        <w:sz w:val="20"/>
      </w:rPr>
    </w:lvl>
    <w:lvl w:ilvl="1">
      <w:start w:val="1"/>
      <w:numFmt w:val="decimal"/>
      <w:lvlText w:val="%1.%2."/>
      <w:lvlJc w:val="left"/>
      <w:pPr>
        <w:tabs>
          <w:tab w:val="num" w:pos="1134"/>
        </w:tabs>
        <w:ind w:left="1134" w:hanging="567"/>
      </w:pPr>
      <w:rPr>
        <w:rFonts w:cs="Times New Roman" w:hint="default"/>
      </w:rPr>
    </w:lvl>
    <w:lvl w:ilvl="2">
      <w:start w:val="1"/>
      <w:numFmt w:val="decimal"/>
      <w:lvlText w:val="%1.%2.%3."/>
      <w:lvlJc w:val="left"/>
      <w:pPr>
        <w:tabs>
          <w:tab w:val="num" w:pos="1701"/>
        </w:tabs>
        <w:ind w:left="1701" w:hanging="567"/>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47" w15:restartNumberingAfterBreak="0">
    <w:nsid w:val="7B635939"/>
    <w:multiLevelType w:val="multilevel"/>
    <w:tmpl w:val="092AFE6E"/>
    <w:lvl w:ilvl="0">
      <w:start w:val="1"/>
      <w:numFmt w:val="decimal"/>
      <w:pStyle w:val="15"/>
      <w:lvlText w:val="%1"/>
      <w:lvlJc w:val="left"/>
      <w:pPr>
        <w:tabs>
          <w:tab w:val="num" w:pos="360"/>
        </w:tabs>
        <w:ind w:left="360" w:hanging="360"/>
      </w:pPr>
      <w:rPr>
        <w:rFonts w:cs="Times New Roman" w:hint="default"/>
      </w:rPr>
    </w:lvl>
    <w:lvl w:ilvl="1">
      <w:start w:val="1"/>
      <w:numFmt w:val="decimal"/>
      <w:pStyle w:val="22"/>
      <w:lvlText w:val="%1.%2"/>
      <w:lvlJc w:val="left"/>
      <w:pPr>
        <w:tabs>
          <w:tab w:val="num" w:pos="612"/>
        </w:tabs>
        <w:ind w:left="612" w:hanging="432"/>
      </w:pPr>
      <w:rPr>
        <w:rFonts w:cs="Times New Roman" w:hint="default"/>
        <w:b/>
        <w:i w:val="0"/>
        <w:color w:val="000000"/>
      </w:rPr>
    </w:lvl>
    <w:lvl w:ilvl="2">
      <w:start w:val="1"/>
      <w:numFmt w:val="decimal"/>
      <w:pStyle w:val="33"/>
      <w:lvlText w:val="%1.%2.%3"/>
      <w:lvlJc w:val="left"/>
      <w:pPr>
        <w:tabs>
          <w:tab w:val="num" w:pos="1800"/>
        </w:tabs>
        <w:ind w:left="1584" w:hanging="504"/>
      </w:pPr>
      <w:rPr>
        <w:rFonts w:cs="Times New Roman" w:hint="default"/>
        <w:i w:val="0"/>
        <w:color w:val="000000"/>
      </w:rPr>
    </w:lvl>
    <w:lvl w:ilvl="3">
      <w:start w:val="1"/>
      <w:numFmt w:val="decimal"/>
      <w:lvlText w:val="%1.%2.%3.%4"/>
      <w:lvlJc w:val="left"/>
      <w:pPr>
        <w:tabs>
          <w:tab w:val="num" w:pos="2160"/>
        </w:tabs>
        <w:ind w:left="1728" w:hanging="648"/>
      </w:pPr>
      <w:rPr>
        <w:rFonts w:cs="Times New Roman" w:hint="default"/>
        <w:i w:val="0"/>
        <w:color w:val="000000"/>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48" w15:restartNumberingAfterBreak="0">
    <w:nsid w:val="7B890180"/>
    <w:multiLevelType w:val="multilevel"/>
    <w:tmpl w:val="63BA57DA"/>
    <w:lvl w:ilvl="0">
      <w:start w:val="1"/>
      <w:numFmt w:val="decimal"/>
      <w:pStyle w:val="2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7F5B11DF"/>
    <w:multiLevelType w:val="hybridMultilevel"/>
    <w:tmpl w:val="3C0052BE"/>
    <w:lvl w:ilvl="0" w:tplc="7712744E">
      <w:start w:val="1"/>
      <w:numFmt w:val="decimal"/>
      <w:pStyle w:val="af"/>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FAB0FF3"/>
    <w:multiLevelType w:val="multilevel"/>
    <w:tmpl w:val="E0A6DC6C"/>
    <w:lvl w:ilvl="0">
      <w:start w:val="1"/>
      <w:numFmt w:val="decimal"/>
      <w:lvlText w:val="%1."/>
      <w:lvlJc w:val="left"/>
      <w:pPr>
        <w:tabs>
          <w:tab w:val="num" w:pos="927"/>
        </w:tabs>
        <w:ind w:left="927" w:hanging="360"/>
      </w:pPr>
      <w:rPr>
        <w:rFonts w:cs="Times New Roman" w:hint="default"/>
      </w:rPr>
    </w:lvl>
    <w:lvl w:ilvl="1">
      <w:start w:val="1"/>
      <w:numFmt w:val="decimal"/>
      <w:pStyle w:val="Head-level2"/>
      <w:lvlText w:val="%1.%2."/>
      <w:lvlJc w:val="left"/>
      <w:pPr>
        <w:tabs>
          <w:tab w:val="num" w:pos="1134"/>
        </w:tabs>
        <w:ind w:left="567"/>
      </w:pPr>
      <w:rPr>
        <w:rFonts w:cs="Times New Roman" w:hint="default"/>
      </w:rPr>
    </w:lvl>
    <w:lvl w:ilvl="2">
      <w:start w:val="1"/>
      <w:numFmt w:val="decimal"/>
      <w:lvlText w:val="%1.%2.%3."/>
      <w:lvlJc w:val="left"/>
      <w:pPr>
        <w:tabs>
          <w:tab w:val="num" w:pos="191"/>
        </w:tabs>
        <w:ind w:left="191" w:hanging="227"/>
      </w:pPr>
      <w:rPr>
        <w:rFonts w:cs="Times New Roman" w:hint="default"/>
      </w:rPr>
    </w:lvl>
    <w:lvl w:ilvl="3">
      <w:start w:val="1"/>
      <w:numFmt w:val="decimal"/>
      <w:lvlText w:val="%1.%2.%3.%4."/>
      <w:lvlJc w:val="left"/>
      <w:pPr>
        <w:tabs>
          <w:tab w:val="num" w:pos="2727"/>
        </w:tabs>
        <w:ind w:left="2295" w:hanging="648"/>
      </w:pPr>
      <w:rPr>
        <w:rFonts w:cs="Times New Roman" w:hint="default"/>
      </w:rPr>
    </w:lvl>
    <w:lvl w:ilvl="4">
      <w:start w:val="1"/>
      <w:numFmt w:val="decimal"/>
      <w:lvlText w:val="%1.%2.%3.%4.%5."/>
      <w:lvlJc w:val="left"/>
      <w:pPr>
        <w:tabs>
          <w:tab w:val="num" w:pos="3087"/>
        </w:tabs>
        <w:ind w:left="2799" w:hanging="792"/>
      </w:pPr>
      <w:rPr>
        <w:rFonts w:cs="Times New Roman" w:hint="default"/>
      </w:rPr>
    </w:lvl>
    <w:lvl w:ilvl="5">
      <w:start w:val="1"/>
      <w:numFmt w:val="decimal"/>
      <w:lvlText w:val="%1.%2.%3.%4.%5.%6."/>
      <w:lvlJc w:val="left"/>
      <w:pPr>
        <w:tabs>
          <w:tab w:val="num" w:pos="3807"/>
        </w:tabs>
        <w:ind w:left="3303" w:hanging="936"/>
      </w:pPr>
      <w:rPr>
        <w:rFonts w:cs="Times New Roman" w:hint="default"/>
      </w:rPr>
    </w:lvl>
    <w:lvl w:ilvl="6">
      <w:start w:val="1"/>
      <w:numFmt w:val="decimal"/>
      <w:lvlText w:val="%1.%2.%3.%4.%5.%6.%7."/>
      <w:lvlJc w:val="left"/>
      <w:pPr>
        <w:tabs>
          <w:tab w:val="num" w:pos="4167"/>
        </w:tabs>
        <w:ind w:left="3807" w:hanging="1080"/>
      </w:pPr>
      <w:rPr>
        <w:rFonts w:cs="Times New Roman" w:hint="default"/>
      </w:rPr>
    </w:lvl>
    <w:lvl w:ilvl="7">
      <w:start w:val="1"/>
      <w:numFmt w:val="decimal"/>
      <w:lvlText w:val="%1.%2.%3.%4.%5.%6.%7.%8."/>
      <w:lvlJc w:val="left"/>
      <w:pPr>
        <w:tabs>
          <w:tab w:val="num" w:pos="4887"/>
        </w:tabs>
        <w:ind w:left="4311" w:hanging="1224"/>
      </w:pPr>
      <w:rPr>
        <w:rFonts w:cs="Times New Roman" w:hint="default"/>
      </w:rPr>
    </w:lvl>
    <w:lvl w:ilvl="8">
      <w:start w:val="1"/>
      <w:numFmt w:val="decimal"/>
      <w:lvlText w:val="%1.%2.%3.%4.%5.%6.%7.%8.%9."/>
      <w:lvlJc w:val="left"/>
      <w:pPr>
        <w:tabs>
          <w:tab w:val="num" w:pos="5607"/>
        </w:tabs>
        <w:ind w:left="4887" w:hanging="1440"/>
      </w:pPr>
      <w:rPr>
        <w:rFonts w:cs="Times New Roman" w:hint="default"/>
      </w:rPr>
    </w:lvl>
  </w:abstractNum>
  <w:num w:numId="1">
    <w:abstractNumId w:val="41"/>
  </w:num>
  <w:num w:numId="2">
    <w:abstractNumId w:val="14"/>
  </w:num>
  <w:num w:numId="3">
    <w:abstractNumId w:val="29"/>
  </w:num>
  <w:num w:numId="4">
    <w:abstractNumId w:val="44"/>
  </w:num>
  <w:num w:numId="5">
    <w:abstractNumId w:val="32"/>
  </w:num>
  <w:num w:numId="6">
    <w:abstractNumId w:val="43"/>
  </w:num>
  <w:num w:numId="7">
    <w:abstractNumId w:val="19"/>
  </w:num>
  <w:num w:numId="8">
    <w:abstractNumId w:val="4"/>
  </w:num>
  <w:num w:numId="9">
    <w:abstractNumId w:val="0"/>
  </w:num>
  <w:num w:numId="10">
    <w:abstractNumId w:val="3"/>
  </w:num>
  <w:num w:numId="11">
    <w:abstractNumId w:val="2"/>
  </w:num>
  <w:num w:numId="12">
    <w:abstractNumId w:val="1"/>
  </w:num>
  <w:num w:numId="13">
    <w:abstractNumId w:val="20"/>
  </w:num>
  <w:num w:numId="14">
    <w:abstractNumId w:val="46"/>
  </w:num>
  <w:num w:numId="15">
    <w:abstractNumId w:val="11"/>
  </w:num>
  <w:num w:numId="16">
    <w:abstractNumId w:val="21"/>
  </w:num>
  <w:num w:numId="17">
    <w:abstractNumId w:val="35"/>
  </w:num>
  <w:num w:numId="18">
    <w:abstractNumId w:val="6"/>
  </w:num>
  <w:num w:numId="19">
    <w:abstractNumId w:val="37"/>
  </w:num>
  <w:num w:numId="20">
    <w:abstractNumId w:val="16"/>
  </w:num>
  <w:num w:numId="21">
    <w:abstractNumId w:val="17"/>
  </w:num>
  <w:num w:numId="22">
    <w:abstractNumId w:val="50"/>
  </w:num>
  <w:num w:numId="23">
    <w:abstractNumId w:val="24"/>
  </w:num>
  <w:num w:numId="24">
    <w:abstractNumId w:val="15"/>
  </w:num>
  <w:num w:numId="25">
    <w:abstractNumId w:val="13"/>
  </w:num>
  <w:num w:numId="26">
    <w:abstractNumId w:val="38"/>
  </w:num>
  <w:num w:numId="27">
    <w:abstractNumId w:val="28"/>
  </w:num>
  <w:num w:numId="28">
    <w:abstractNumId w:val="12"/>
  </w:num>
  <w:num w:numId="29">
    <w:abstractNumId w:val="25"/>
  </w:num>
  <w:num w:numId="30">
    <w:abstractNumId w:val="39"/>
  </w:num>
  <w:num w:numId="31">
    <w:abstractNumId w:val="7"/>
  </w:num>
  <w:num w:numId="32">
    <w:abstractNumId w:val="30"/>
  </w:num>
  <w:num w:numId="33">
    <w:abstractNumId w:val="49"/>
  </w:num>
  <w:num w:numId="3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6"/>
  </w:num>
  <w:num w:numId="36">
    <w:abstractNumId w:val="10"/>
  </w:num>
  <w:num w:numId="37">
    <w:abstractNumId w:val="47"/>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26"/>
  </w:num>
  <w:num w:numId="41">
    <w:abstractNumId w:val="23"/>
  </w:num>
  <w:num w:numId="42">
    <w:abstractNumId w:val="42"/>
  </w:num>
  <w:num w:numId="43">
    <w:abstractNumId w:val="5"/>
  </w:num>
  <w:num w:numId="44">
    <w:abstractNumId w:val="48"/>
  </w:num>
  <w:num w:numId="45">
    <w:abstractNumId w:val="33"/>
  </w:num>
  <w:num w:numId="46">
    <w:abstractNumId w:val="27"/>
  </w:num>
  <w:num w:numId="47">
    <w:abstractNumId w:val="22"/>
  </w:num>
  <w:num w:numId="48">
    <w:abstractNumId w:val="40"/>
  </w:num>
  <w:num w:numId="49">
    <w:abstractNumId w:val="40"/>
  </w:num>
  <w:num w:numId="50">
    <w:abstractNumId w:val="40"/>
  </w:num>
  <w:num w:numId="51">
    <w:abstractNumId w:val="40"/>
  </w:num>
  <w:num w:numId="52">
    <w:abstractNumId w:val="40"/>
  </w:num>
  <w:num w:numId="53">
    <w:abstractNumId w:val="31"/>
  </w:num>
  <w:num w:numId="54">
    <w:abstractNumId w:val="18"/>
  </w:num>
  <w:num w:numId="55">
    <w:abstractNumId w:val="45"/>
  </w:num>
  <w:num w:numId="56">
    <w:abstractNumId w:val="8"/>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5394"/>
    <w:rsid w:val="000056FE"/>
    <w:rsid w:val="00033DF7"/>
    <w:rsid w:val="00036854"/>
    <w:rsid w:val="000423FC"/>
    <w:rsid w:val="00060D28"/>
    <w:rsid w:val="00063847"/>
    <w:rsid w:val="000725DD"/>
    <w:rsid w:val="0009038A"/>
    <w:rsid w:val="000937AF"/>
    <w:rsid w:val="000B193D"/>
    <w:rsid w:val="000B76F5"/>
    <w:rsid w:val="000D722D"/>
    <w:rsid w:val="000D7BB8"/>
    <w:rsid w:val="000E22EC"/>
    <w:rsid w:val="000E682C"/>
    <w:rsid w:val="000F25D8"/>
    <w:rsid w:val="00100A20"/>
    <w:rsid w:val="00107699"/>
    <w:rsid w:val="00124797"/>
    <w:rsid w:val="0016271B"/>
    <w:rsid w:val="0017689D"/>
    <w:rsid w:val="00184475"/>
    <w:rsid w:val="001C0D9F"/>
    <w:rsid w:val="001C1540"/>
    <w:rsid w:val="001C689F"/>
    <w:rsid w:val="001D21EB"/>
    <w:rsid w:val="002365AE"/>
    <w:rsid w:val="00244BCB"/>
    <w:rsid w:val="00250A09"/>
    <w:rsid w:val="002752A3"/>
    <w:rsid w:val="00281B34"/>
    <w:rsid w:val="00282343"/>
    <w:rsid w:val="002D72FE"/>
    <w:rsid w:val="002E1058"/>
    <w:rsid w:val="002E1C7B"/>
    <w:rsid w:val="002E6C3C"/>
    <w:rsid w:val="002F59C0"/>
    <w:rsid w:val="002F7A11"/>
    <w:rsid w:val="00383236"/>
    <w:rsid w:val="003A7E0A"/>
    <w:rsid w:val="003D1CA2"/>
    <w:rsid w:val="003E1701"/>
    <w:rsid w:val="003E32B0"/>
    <w:rsid w:val="003E4B10"/>
    <w:rsid w:val="003F0A34"/>
    <w:rsid w:val="003F7123"/>
    <w:rsid w:val="00445783"/>
    <w:rsid w:val="0046427B"/>
    <w:rsid w:val="00476B2F"/>
    <w:rsid w:val="004A46A8"/>
    <w:rsid w:val="0051263F"/>
    <w:rsid w:val="00520CEE"/>
    <w:rsid w:val="00527F58"/>
    <w:rsid w:val="00576DF9"/>
    <w:rsid w:val="00592AE3"/>
    <w:rsid w:val="005C07B8"/>
    <w:rsid w:val="005C3F70"/>
    <w:rsid w:val="005E28BB"/>
    <w:rsid w:val="006002F4"/>
    <w:rsid w:val="00631726"/>
    <w:rsid w:val="00640B08"/>
    <w:rsid w:val="00677D8B"/>
    <w:rsid w:val="006B30AB"/>
    <w:rsid w:val="006E1341"/>
    <w:rsid w:val="006F0467"/>
    <w:rsid w:val="006F3BA4"/>
    <w:rsid w:val="006F79E9"/>
    <w:rsid w:val="007122E0"/>
    <w:rsid w:val="00715394"/>
    <w:rsid w:val="007165E0"/>
    <w:rsid w:val="007421F1"/>
    <w:rsid w:val="00742C1C"/>
    <w:rsid w:val="00780BAA"/>
    <w:rsid w:val="00797806"/>
    <w:rsid w:val="007D0FD0"/>
    <w:rsid w:val="007F2E3A"/>
    <w:rsid w:val="007F724E"/>
    <w:rsid w:val="00807D7B"/>
    <w:rsid w:val="0081519A"/>
    <w:rsid w:val="00815BB9"/>
    <w:rsid w:val="00824703"/>
    <w:rsid w:val="00826BA8"/>
    <w:rsid w:val="008450FC"/>
    <w:rsid w:val="0085044C"/>
    <w:rsid w:val="00863194"/>
    <w:rsid w:val="00884B94"/>
    <w:rsid w:val="00890B10"/>
    <w:rsid w:val="00891224"/>
    <w:rsid w:val="008E4C50"/>
    <w:rsid w:val="008F1E96"/>
    <w:rsid w:val="00963BFA"/>
    <w:rsid w:val="00972D83"/>
    <w:rsid w:val="00985A54"/>
    <w:rsid w:val="009A023F"/>
    <w:rsid w:val="009E6ECB"/>
    <w:rsid w:val="009F0DA6"/>
    <w:rsid w:val="009F6999"/>
    <w:rsid w:val="00AC0E73"/>
    <w:rsid w:val="00AC53CC"/>
    <w:rsid w:val="00AD19C0"/>
    <w:rsid w:val="00AD1E3A"/>
    <w:rsid w:val="00AE32D2"/>
    <w:rsid w:val="00B17572"/>
    <w:rsid w:val="00B17734"/>
    <w:rsid w:val="00B505AD"/>
    <w:rsid w:val="00B54CEE"/>
    <w:rsid w:val="00B66D75"/>
    <w:rsid w:val="00BB4774"/>
    <w:rsid w:val="00BB566E"/>
    <w:rsid w:val="00BC4397"/>
    <w:rsid w:val="00BF1730"/>
    <w:rsid w:val="00C21FD0"/>
    <w:rsid w:val="00C31F51"/>
    <w:rsid w:val="00C3562A"/>
    <w:rsid w:val="00C36E05"/>
    <w:rsid w:val="00C42089"/>
    <w:rsid w:val="00C5779C"/>
    <w:rsid w:val="00C7031F"/>
    <w:rsid w:val="00C852BC"/>
    <w:rsid w:val="00CA4852"/>
    <w:rsid w:val="00CB3391"/>
    <w:rsid w:val="00CB4E67"/>
    <w:rsid w:val="00CD1B78"/>
    <w:rsid w:val="00D46CE2"/>
    <w:rsid w:val="00D50F8C"/>
    <w:rsid w:val="00D640FC"/>
    <w:rsid w:val="00D95DE6"/>
    <w:rsid w:val="00D96BC6"/>
    <w:rsid w:val="00D9783C"/>
    <w:rsid w:val="00DA160B"/>
    <w:rsid w:val="00E047CF"/>
    <w:rsid w:val="00E26378"/>
    <w:rsid w:val="00E70D9B"/>
    <w:rsid w:val="00E85E82"/>
    <w:rsid w:val="00EA57B4"/>
    <w:rsid w:val="00EC2B39"/>
    <w:rsid w:val="00EC345B"/>
    <w:rsid w:val="00EC5F7B"/>
    <w:rsid w:val="00ED01B6"/>
    <w:rsid w:val="00EE1618"/>
    <w:rsid w:val="00EF3FF0"/>
    <w:rsid w:val="00F012FB"/>
    <w:rsid w:val="00F17854"/>
    <w:rsid w:val="00F2617B"/>
    <w:rsid w:val="00F577E9"/>
    <w:rsid w:val="00F65326"/>
    <w:rsid w:val="00F829FB"/>
    <w:rsid w:val="00FD18C6"/>
    <w:rsid w:val="00FF16A6"/>
    <w:rsid w:val="00FF41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A9977A"/>
  <w15:docId w15:val="{E505B9A3-A4BD-431B-A126-62C3CEE63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0">
    <w:name w:val="Normal"/>
    <w:qFormat/>
    <w:rsid w:val="006F79E9"/>
    <w:pPr>
      <w:spacing w:after="0" w:line="240" w:lineRule="auto"/>
    </w:pPr>
    <w:rPr>
      <w:rFonts w:ascii="Times New Roman" w:eastAsia="Times New Roman" w:hAnsi="Times New Roman" w:cs="Times New Roman"/>
      <w:sz w:val="20"/>
      <w:szCs w:val="20"/>
      <w:lang w:eastAsia="ru-RU"/>
    </w:rPr>
  </w:style>
  <w:style w:type="paragraph" w:styleId="16">
    <w:name w:val="heading 1"/>
    <w:aliases w:val="H1,(раздел),Заголов,Head 1,Document Header1,Введение...,Заголовок 1_мой,1 Заголовок 1,Proposal,ASAPHeading 1,Б1,Heading 1iz,Б11,Заголовок параграфа (1.),Headi...,h1,Heading 1 Char1,Заголовок 1 Знак1,Заголовок 1 Знак Знак,1,app heading 1"/>
    <w:basedOn w:val="af0"/>
    <w:next w:val="af0"/>
    <w:link w:val="17"/>
    <w:uiPriority w:val="1"/>
    <w:qFormat/>
    <w:rsid w:val="006F79E9"/>
    <w:pPr>
      <w:keepNext/>
      <w:spacing w:before="240" w:after="60"/>
      <w:outlineLvl w:val="0"/>
    </w:pPr>
    <w:rPr>
      <w:rFonts w:ascii="Arial" w:hAnsi="Arial"/>
      <w:b/>
      <w:bCs/>
      <w:kern w:val="32"/>
      <w:sz w:val="32"/>
      <w:szCs w:val="32"/>
    </w:rPr>
  </w:style>
  <w:style w:type="paragraph" w:styleId="24">
    <w:name w:val="heading 2"/>
    <w:aliases w:val="О№,H2,2,h2,h21,(подраздел),заголовок 2,H21,H22,Numbered text 3,2 headline,h,headline,Çàãîëîâîê 2 Çíàê1,Çàãîëîâîê 2 Çíàê Çíàê,H2 Çíàê Çíàê,Numbered text 3 Çíàê Çíàê,h2 Çíàê Çíàê,H2 Çíàê1,Numbered text 3 Çíàê1,2 headline Çíàê,h Çíàê,CHS"/>
    <w:basedOn w:val="af0"/>
    <w:next w:val="af0"/>
    <w:link w:val="25"/>
    <w:uiPriority w:val="1"/>
    <w:qFormat/>
    <w:rsid w:val="006F79E9"/>
    <w:pPr>
      <w:keepNext/>
      <w:outlineLvl w:val="1"/>
    </w:pPr>
    <w:rPr>
      <w:sz w:val="28"/>
      <w:szCs w:val="24"/>
    </w:rPr>
  </w:style>
  <w:style w:type="paragraph" w:styleId="34">
    <w:name w:val="heading 3"/>
    <w:aliases w:val="H3,H3 Знак,(пункт),h3,Gliederung3,3,Ïóíêò,Level 1 - 1,h31,h32,h33,h34,h35,h36,h37,h38,h39,h310,h311,h321,h331,h341,h351,h361,h371,h381,h312,h322,h332,h342,h352,h362,h372,h382,h313,h323,h333,h343,h353,h363,h373,h383,h314,h324"/>
    <w:basedOn w:val="af0"/>
    <w:next w:val="af0"/>
    <w:link w:val="35"/>
    <w:uiPriority w:val="9"/>
    <w:unhideWhenUsed/>
    <w:qFormat/>
    <w:rsid w:val="006F79E9"/>
    <w:pPr>
      <w:tabs>
        <w:tab w:val="num" w:pos="0"/>
        <w:tab w:val="left" w:pos="1276"/>
        <w:tab w:val="left" w:pos="1418"/>
      </w:tabs>
      <w:ind w:firstLine="567"/>
      <w:jc w:val="both"/>
      <w:outlineLvl w:val="2"/>
    </w:pPr>
    <w:rPr>
      <w:rFonts w:cs="Arial"/>
      <w:bCs/>
      <w:sz w:val="24"/>
      <w:szCs w:val="26"/>
    </w:rPr>
  </w:style>
  <w:style w:type="paragraph" w:styleId="42">
    <w:name w:val="heading 4"/>
    <w:aliases w:val="H4,H41,H42,H43,H411,H421,Çàãîëîâîê 4 (Ïðèëîæåíèå),Level 2 - a,4,I4,l4,heading4,I41,41,l41,heading41,(Shift Ctrl 4),Titre 41,t4.T4,4heading,h4,a.,4 dash,d,4 dash1,d1,31,h41,a.1,4 dash2,d2,32,h42,a.2,4 dash3,d3,33,h43,a.3,4 dash4,d4,34,h44,a.4"/>
    <w:basedOn w:val="af0"/>
    <w:link w:val="43"/>
    <w:uiPriority w:val="99"/>
    <w:unhideWhenUsed/>
    <w:qFormat/>
    <w:rsid w:val="006F79E9"/>
    <w:pPr>
      <w:widowControl w:val="0"/>
      <w:tabs>
        <w:tab w:val="num" w:pos="1134"/>
      </w:tabs>
      <w:autoSpaceDE w:val="0"/>
      <w:autoSpaceDN w:val="0"/>
      <w:spacing w:before="120"/>
      <w:ind w:left="1134" w:hanging="1134"/>
      <w:jc w:val="both"/>
      <w:outlineLvl w:val="3"/>
    </w:pPr>
    <w:rPr>
      <w:rFonts w:ascii="Arial" w:hAnsi="Arial"/>
      <w:szCs w:val="24"/>
      <w:lang w:eastAsia="en-US"/>
    </w:rPr>
  </w:style>
  <w:style w:type="paragraph" w:styleId="52">
    <w:name w:val="heading 5"/>
    <w:basedOn w:val="af0"/>
    <w:next w:val="af0"/>
    <w:link w:val="53"/>
    <w:uiPriority w:val="99"/>
    <w:qFormat/>
    <w:rsid w:val="006F79E9"/>
    <w:pPr>
      <w:spacing w:before="240" w:after="60"/>
      <w:outlineLvl w:val="4"/>
    </w:pPr>
    <w:rPr>
      <w:b/>
      <w:bCs/>
      <w:i/>
      <w:iCs/>
      <w:sz w:val="26"/>
      <w:szCs w:val="26"/>
    </w:rPr>
  </w:style>
  <w:style w:type="paragraph" w:styleId="61">
    <w:name w:val="heading 6"/>
    <w:basedOn w:val="af0"/>
    <w:next w:val="34"/>
    <w:link w:val="62"/>
    <w:uiPriority w:val="99"/>
    <w:unhideWhenUsed/>
    <w:qFormat/>
    <w:rsid w:val="006F79E9"/>
    <w:pPr>
      <w:widowControl w:val="0"/>
      <w:tabs>
        <w:tab w:val="num" w:pos="2552"/>
      </w:tabs>
      <w:autoSpaceDE w:val="0"/>
      <w:autoSpaceDN w:val="0"/>
      <w:spacing w:before="120"/>
      <w:ind w:left="2552" w:hanging="1418"/>
      <w:jc w:val="both"/>
      <w:outlineLvl w:val="5"/>
    </w:pPr>
    <w:rPr>
      <w:rFonts w:ascii="Arial" w:hAnsi="Arial"/>
      <w:szCs w:val="24"/>
      <w:lang w:eastAsia="en-US"/>
    </w:rPr>
  </w:style>
  <w:style w:type="paragraph" w:styleId="71">
    <w:name w:val="heading 7"/>
    <w:basedOn w:val="af0"/>
    <w:next w:val="af0"/>
    <w:link w:val="72"/>
    <w:uiPriority w:val="99"/>
    <w:qFormat/>
    <w:rsid w:val="006F79E9"/>
    <w:pPr>
      <w:spacing w:before="240" w:after="60"/>
      <w:outlineLvl w:val="6"/>
    </w:pPr>
    <w:rPr>
      <w:sz w:val="24"/>
      <w:szCs w:val="24"/>
    </w:rPr>
  </w:style>
  <w:style w:type="paragraph" w:styleId="81">
    <w:name w:val="heading 8"/>
    <w:basedOn w:val="af0"/>
    <w:next w:val="af0"/>
    <w:link w:val="82"/>
    <w:uiPriority w:val="99"/>
    <w:qFormat/>
    <w:rsid w:val="006F79E9"/>
    <w:pPr>
      <w:spacing w:before="240" w:after="60" w:line="276" w:lineRule="auto"/>
      <w:jc w:val="both"/>
      <w:outlineLvl w:val="7"/>
    </w:pPr>
    <w:rPr>
      <w:rFonts w:cs="Arial"/>
      <w:bCs/>
      <w:i/>
    </w:rPr>
  </w:style>
  <w:style w:type="paragraph" w:styleId="90">
    <w:name w:val="heading 9"/>
    <w:aliases w:val="1) список с цифрами,Приложение,1.1.1.1 Текст подпункта после пункта,текст,текст1,текст2,текст11,текст3,текст4,текст12,текст5,текст13,текст6,текст14,текст7,текст15,текст8,текст16,перечисл с увел отступ и дефисом,перечислентия с цифрами"/>
    <w:basedOn w:val="af0"/>
    <w:next w:val="af0"/>
    <w:link w:val="91"/>
    <w:uiPriority w:val="99"/>
    <w:qFormat/>
    <w:rsid w:val="006F79E9"/>
    <w:pPr>
      <w:spacing w:before="240" w:after="60"/>
      <w:outlineLvl w:val="8"/>
    </w:pPr>
    <w:rPr>
      <w:rFonts w:ascii="Arial" w:hAnsi="Arial"/>
    </w:rPr>
  </w:style>
  <w:style w:type="character" w:default="1" w:styleId="af1">
    <w:name w:val="Default Paragraph Font"/>
    <w:uiPriority w:val="1"/>
    <w:unhideWhenUsed/>
  </w:style>
  <w:style w:type="table" w:default="1" w:styleId="af2">
    <w:name w:val="Normal Table"/>
    <w:uiPriority w:val="99"/>
    <w:semiHidden/>
    <w:unhideWhenUsed/>
    <w:tblPr>
      <w:tblInd w:w="0" w:type="dxa"/>
      <w:tblCellMar>
        <w:top w:w="0" w:type="dxa"/>
        <w:left w:w="108" w:type="dxa"/>
        <w:bottom w:w="0" w:type="dxa"/>
        <w:right w:w="108" w:type="dxa"/>
      </w:tblCellMar>
    </w:tblPr>
  </w:style>
  <w:style w:type="numbering" w:default="1" w:styleId="af3">
    <w:name w:val="No List"/>
    <w:uiPriority w:val="99"/>
    <w:semiHidden/>
    <w:unhideWhenUsed/>
  </w:style>
  <w:style w:type="character" w:customStyle="1" w:styleId="17">
    <w:name w:val="Заголовок 1 Знак"/>
    <w:aliases w:val="H1 Знак,(раздел) Знак,Заголов Знак,Head 1 Знак,Document Header1 Знак,Введение... Знак,Заголовок 1_мой Знак,1 Заголовок 1 Знак,Proposal Знак,ASAPHeading 1 Знак,Б1 Знак,Heading 1iz Знак,Б11 Знак,Заголовок параграфа (1.) Знак,Headi... Знак"/>
    <w:basedOn w:val="af1"/>
    <w:link w:val="16"/>
    <w:uiPriority w:val="1"/>
    <w:rsid w:val="006F79E9"/>
    <w:rPr>
      <w:rFonts w:ascii="Arial" w:eastAsia="Times New Roman" w:hAnsi="Arial" w:cs="Times New Roman"/>
      <w:b/>
      <w:bCs/>
      <w:kern w:val="32"/>
      <w:sz w:val="32"/>
      <w:szCs w:val="32"/>
      <w:lang w:eastAsia="ru-RU"/>
    </w:rPr>
  </w:style>
  <w:style w:type="character" w:customStyle="1" w:styleId="25">
    <w:name w:val="Заголовок 2 Знак"/>
    <w:aliases w:val="О№ Знак,H2 Знак1,2 Знак1,h2 Знак1,h21 Знак1,(подраздел) Знак1,заголовок 2 Знак1,H21 Знак1,H22 Знак1,Numbered text 3 Знак1,2 headline Знак1,h Знак1,headline Знак1,Çàãîëîâîê 2 Çíàê1 Знак1,Çàãîëîâîê 2 Çíàê Çíàê Знак1,H2 Çíàê Çíàê Знак1"/>
    <w:basedOn w:val="af1"/>
    <w:link w:val="24"/>
    <w:uiPriority w:val="1"/>
    <w:rsid w:val="006F79E9"/>
    <w:rPr>
      <w:rFonts w:ascii="Times New Roman" w:eastAsia="Times New Roman" w:hAnsi="Times New Roman" w:cs="Times New Roman"/>
      <w:sz w:val="28"/>
      <w:szCs w:val="24"/>
      <w:lang w:eastAsia="ru-RU"/>
    </w:rPr>
  </w:style>
  <w:style w:type="paragraph" w:styleId="26">
    <w:name w:val="Body Text 2"/>
    <w:basedOn w:val="af0"/>
    <w:link w:val="27"/>
    <w:uiPriority w:val="99"/>
    <w:rsid w:val="006F79E9"/>
    <w:pPr>
      <w:spacing w:after="120" w:line="480" w:lineRule="auto"/>
    </w:pPr>
  </w:style>
  <w:style w:type="character" w:customStyle="1" w:styleId="27">
    <w:name w:val="Основной текст 2 Знак"/>
    <w:basedOn w:val="af1"/>
    <w:link w:val="26"/>
    <w:uiPriority w:val="99"/>
    <w:rsid w:val="006F79E9"/>
    <w:rPr>
      <w:rFonts w:ascii="Times New Roman" w:eastAsia="Times New Roman" w:hAnsi="Times New Roman" w:cs="Times New Roman"/>
      <w:sz w:val="20"/>
      <w:szCs w:val="20"/>
      <w:lang w:eastAsia="ru-RU"/>
    </w:rPr>
  </w:style>
  <w:style w:type="paragraph" w:styleId="af4">
    <w:name w:val="Plain Text"/>
    <w:basedOn w:val="af0"/>
    <w:link w:val="af5"/>
    <w:uiPriority w:val="99"/>
    <w:rsid w:val="006F79E9"/>
    <w:rPr>
      <w:rFonts w:ascii="Courier New" w:hAnsi="Courier New"/>
    </w:rPr>
  </w:style>
  <w:style w:type="character" w:customStyle="1" w:styleId="af5">
    <w:name w:val="Текст Знак"/>
    <w:basedOn w:val="af1"/>
    <w:link w:val="af4"/>
    <w:uiPriority w:val="99"/>
    <w:rsid w:val="006F79E9"/>
    <w:rPr>
      <w:rFonts w:ascii="Courier New" w:eastAsia="Times New Roman" w:hAnsi="Courier New" w:cs="Times New Roman"/>
      <w:sz w:val="20"/>
      <w:szCs w:val="20"/>
      <w:lang w:eastAsia="ru-RU"/>
    </w:rPr>
  </w:style>
  <w:style w:type="paragraph" w:styleId="af6">
    <w:name w:val="Body Text Indent"/>
    <w:basedOn w:val="af0"/>
    <w:link w:val="af7"/>
    <w:uiPriority w:val="99"/>
    <w:rsid w:val="006F79E9"/>
    <w:pPr>
      <w:suppressAutoHyphens/>
      <w:spacing w:after="120"/>
      <w:ind w:left="283"/>
    </w:pPr>
    <w:rPr>
      <w:lang w:eastAsia="ar-SA"/>
    </w:rPr>
  </w:style>
  <w:style w:type="character" w:customStyle="1" w:styleId="af7">
    <w:name w:val="Основной текст с отступом Знак"/>
    <w:basedOn w:val="af1"/>
    <w:link w:val="af6"/>
    <w:uiPriority w:val="99"/>
    <w:rsid w:val="006F79E9"/>
    <w:rPr>
      <w:rFonts w:ascii="Times New Roman" w:eastAsia="Times New Roman" w:hAnsi="Times New Roman" w:cs="Times New Roman"/>
      <w:sz w:val="20"/>
      <w:szCs w:val="20"/>
      <w:lang w:eastAsia="ar-SA"/>
    </w:rPr>
  </w:style>
  <w:style w:type="character" w:customStyle="1" w:styleId="af8">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Знак1 Знак"/>
    <w:link w:val="af9"/>
    <w:uiPriority w:val="99"/>
    <w:rsid w:val="006F79E9"/>
    <w:rPr>
      <w:rFonts w:eastAsia="Times New Roman" w:hAnsi="Times New Roman" w:cs="Times New Roman"/>
      <w:sz w:val="20"/>
      <w:szCs w:val="20"/>
      <w:lang w:eastAsia="ru-RU"/>
    </w:rPr>
  </w:style>
  <w:style w:type="paragraph" w:styleId="af9">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 Знак1"/>
    <w:basedOn w:val="af0"/>
    <w:link w:val="af8"/>
    <w:uiPriority w:val="99"/>
    <w:qFormat/>
    <w:rsid w:val="006F79E9"/>
    <w:rPr>
      <w:rFonts w:asciiTheme="minorHAnsi"/>
    </w:rPr>
  </w:style>
  <w:style w:type="character" w:customStyle="1" w:styleId="18">
    <w:name w:val="Текст сноски Знак1"/>
    <w:basedOn w:val="af1"/>
    <w:uiPriority w:val="99"/>
    <w:semiHidden/>
    <w:rsid w:val="006F79E9"/>
    <w:rPr>
      <w:rFonts w:ascii="Times New Roman" w:eastAsia="Times New Roman" w:hAnsi="Times New Roman" w:cs="Times New Roman"/>
      <w:sz w:val="20"/>
      <w:szCs w:val="20"/>
      <w:lang w:eastAsia="ru-RU"/>
    </w:rPr>
  </w:style>
  <w:style w:type="paragraph" w:customStyle="1" w:styleId="12pt">
    <w:name w:val="Обычный+12pt"/>
    <w:basedOn w:val="af0"/>
    <w:rsid w:val="006F79E9"/>
    <w:pPr>
      <w:ind w:firstLine="709"/>
      <w:jc w:val="both"/>
    </w:pPr>
    <w:rPr>
      <w:sz w:val="24"/>
      <w:szCs w:val="24"/>
      <w:lang w:eastAsia="ar-SA"/>
    </w:rPr>
  </w:style>
  <w:style w:type="paragraph" w:customStyle="1" w:styleId="12pt0">
    <w:name w:val="Обычный+12pt Знак"/>
    <w:basedOn w:val="af0"/>
    <w:rsid w:val="006F79E9"/>
    <w:pPr>
      <w:ind w:firstLine="709"/>
      <w:jc w:val="both"/>
    </w:pPr>
    <w:rPr>
      <w:sz w:val="24"/>
      <w:szCs w:val="24"/>
      <w:lang w:eastAsia="ar-SA"/>
    </w:rPr>
  </w:style>
  <w:style w:type="paragraph" w:styleId="afa">
    <w:name w:val="footer"/>
    <w:basedOn w:val="af0"/>
    <w:link w:val="afb"/>
    <w:uiPriority w:val="99"/>
    <w:rsid w:val="006F79E9"/>
    <w:pPr>
      <w:tabs>
        <w:tab w:val="center" w:pos="4677"/>
        <w:tab w:val="right" w:pos="9355"/>
      </w:tabs>
    </w:pPr>
  </w:style>
  <w:style w:type="character" w:customStyle="1" w:styleId="afb">
    <w:name w:val="Нижний колонтитул Знак"/>
    <w:basedOn w:val="af1"/>
    <w:link w:val="afa"/>
    <w:uiPriority w:val="99"/>
    <w:rsid w:val="006F79E9"/>
    <w:rPr>
      <w:rFonts w:ascii="Times New Roman" w:eastAsia="Times New Roman" w:hAnsi="Times New Roman" w:cs="Times New Roman"/>
      <w:sz w:val="20"/>
      <w:szCs w:val="20"/>
      <w:lang w:eastAsia="ru-RU"/>
    </w:rPr>
  </w:style>
  <w:style w:type="paragraph" w:styleId="afc">
    <w:name w:val="List Paragraph"/>
    <w:aliases w:val="Bullet List,FooterText,numbered,Заголовок_3,Use Case List Paragraph,Нумерованый список,Нумерованный спиков,Bullet 1,it_List1,Table-Normal,RSHB_Table-Normal,Paragraphe de liste1,lp1,List Paragraph1,Булит первого уровня,Таблицы,Bullet_IRAO,UL"/>
    <w:basedOn w:val="af0"/>
    <w:link w:val="afd"/>
    <w:uiPriority w:val="34"/>
    <w:qFormat/>
    <w:rsid w:val="006F79E9"/>
    <w:pPr>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aliases w:val="Bullet List Знак,FooterText Знак,numbered Знак,Заголовок_3 Знак,Use Case List Paragraph Знак,Нумерованый список Знак,Нумерованный спиков Знак,Bullet 1 Знак,it_List1 Знак,Table-Normal Знак,RSHB_Table-Normal Знак,lp1 Знак,Таблицы Знак"/>
    <w:link w:val="afc"/>
    <w:uiPriority w:val="34"/>
    <w:qFormat/>
    <w:rsid w:val="006F79E9"/>
    <w:rPr>
      <w:rFonts w:ascii="Calibri" w:eastAsia="Calibri" w:hAnsi="Calibri" w:cs="Times New Roman"/>
    </w:rPr>
  </w:style>
  <w:style w:type="character" w:styleId="afe">
    <w:name w:val="footnote reference"/>
    <w:aliases w:val="Знак сноски-FN,Ciae niinee-FN,Знак сноски 1,fr,Used by Word for Help footnote symbols,Ссылка на сноску 45,Footnote Reference Number"/>
    <w:basedOn w:val="af1"/>
    <w:unhideWhenUsed/>
    <w:rsid w:val="006F79E9"/>
    <w:rPr>
      <w:vertAlign w:val="superscript"/>
    </w:rPr>
  </w:style>
  <w:style w:type="character" w:customStyle="1" w:styleId="28">
    <w:name w:val="Заголовок 2_ПунктДог Знак"/>
    <w:basedOn w:val="af1"/>
    <w:link w:val="29"/>
    <w:locked/>
    <w:rsid w:val="006F79E9"/>
    <w:rPr>
      <w:rFonts w:ascii="Arial" w:hAnsi="Arial" w:cs="Arial"/>
      <w:bCs/>
      <w:iCs/>
      <w:sz w:val="24"/>
      <w:szCs w:val="28"/>
    </w:rPr>
  </w:style>
  <w:style w:type="paragraph" w:customStyle="1" w:styleId="29">
    <w:name w:val="Заголовок 2_ПунктДог"/>
    <w:basedOn w:val="24"/>
    <w:link w:val="28"/>
    <w:qFormat/>
    <w:rsid w:val="006F79E9"/>
    <w:pPr>
      <w:keepNext w:val="0"/>
      <w:widowControl w:val="0"/>
      <w:numPr>
        <w:ilvl w:val="1"/>
      </w:numPr>
      <w:tabs>
        <w:tab w:val="num" w:pos="0"/>
        <w:tab w:val="left" w:pos="992"/>
        <w:tab w:val="left" w:pos="1134"/>
        <w:tab w:val="left" w:pos="1276"/>
      </w:tabs>
      <w:ind w:firstLine="567"/>
      <w:jc w:val="both"/>
    </w:pPr>
    <w:rPr>
      <w:rFonts w:ascii="Arial" w:eastAsiaTheme="minorHAnsi" w:hAnsi="Arial" w:cs="Arial"/>
      <w:bCs/>
      <w:iCs/>
      <w:sz w:val="24"/>
      <w:szCs w:val="28"/>
      <w:lang w:eastAsia="en-US"/>
    </w:rPr>
  </w:style>
  <w:style w:type="character" w:customStyle="1" w:styleId="35">
    <w:name w:val="Заголовок 3 Знак"/>
    <w:aliases w:val="H3 Знак2,H3 Знак Знак1,(пункт) Знак1,h3 Знак1,Gliederung3 Знак1,3 Знак1,Ïóíêò Знак1,Level 1 - 1 Знак1,h31 Знак1,h32 Знак1,h33 Знак1,h34 Знак1,h35 Знак1,h36 Знак1,h37 Знак1,h38 Знак1,h39 Знак1,h310 Знак1,h311 Знак1,h321 Знак1,h331 Знак"/>
    <w:basedOn w:val="af1"/>
    <w:link w:val="34"/>
    <w:uiPriority w:val="99"/>
    <w:semiHidden/>
    <w:rsid w:val="006F79E9"/>
    <w:rPr>
      <w:rFonts w:ascii="Times New Roman" w:eastAsia="Times New Roman" w:hAnsi="Times New Roman" w:cs="Arial"/>
      <w:bCs/>
      <w:sz w:val="24"/>
      <w:szCs w:val="26"/>
      <w:lang w:eastAsia="ru-RU"/>
    </w:rPr>
  </w:style>
  <w:style w:type="character" w:customStyle="1" w:styleId="43">
    <w:name w:val="Заголовок 4 Знак"/>
    <w:aliases w:val="H4 Знак,H41 Знак,H42 Знак,H43 Знак,H411 Знак,H421 Знак,Çàãîëîâîê 4 (Ïðèëîæåíèå) Знак,Level 2 - a Знак,4 Знак,I4 Знак,l4 Знак,heading4 Знак,I41 Знак,41 Знак,l41 Знак,heading41 Знак,(Shift Ctrl 4) Знак,Titre 41 Знак,t4.T4 Знак,h4 Знак"/>
    <w:basedOn w:val="af1"/>
    <w:link w:val="42"/>
    <w:uiPriority w:val="99"/>
    <w:rsid w:val="006F79E9"/>
    <w:rPr>
      <w:rFonts w:ascii="Arial" w:eastAsia="Times New Roman" w:hAnsi="Arial" w:cs="Times New Roman"/>
      <w:sz w:val="20"/>
      <w:szCs w:val="24"/>
    </w:rPr>
  </w:style>
  <w:style w:type="character" w:customStyle="1" w:styleId="53">
    <w:name w:val="Заголовок 5 Знак"/>
    <w:basedOn w:val="af1"/>
    <w:link w:val="52"/>
    <w:uiPriority w:val="99"/>
    <w:rsid w:val="006F79E9"/>
    <w:rPr>
      <w:rFonts w:ascii="Times New Roman" w:eastAsia="Times New Roman" w:hAnsi="Times New Roman" w:cs="Times New Roman"/>
      <w:b/>
      <w:bCs/>
      <w:i/>
      <w:iCs/>
      <w:sz w:val="26"/>
      <w:szCs w:val="26"/>
      <w:lang w:eastAsia="ru-RU"/>
    </w:rPr>
  </w:style>
  <w:style w:type="character" w:customStyle="1" w:styleId="62">
    <w:name w:val="Заголовок 6 Знак"/>
    <w:basedOn w:val="af1"/>
    <w:link w:val="61"/>
    <w:uiPriority w:val="99"/>
    <w:rsid w:val="006F79E9"/>
    <w:rPr>
      <w:rFonts w:ascii="Arial" w:eastAsia="Times New Roman" w:hAnsi="Arial" w:cs="Times New Roman"/>
      <w:sz w:val="20"/>
      <w:szCs w:val="24"/>
    </w:rPr>
  </w:style>
  <w:style w:type="character" w:customStyle="1" w:styleId="72">
    <w:name w:val="Заголовок 7 Знак"/>
    <w:basedOn w:val="af1"/>
    <w:link w:val="71"/>
    <w:uiPriority w:val="99"/>
    <w:rsid w:val="006F79E9"/>
    <w:rPr>
      <w:rFonts w:ascii="Times New Roman" w:eastAsia="Times New Roman" w:hAnsi="Times New Roman" w:cs="Times New Roman"/>
      <w:sz w:val="24"/>
      <w:szCs w:val="24"/>
      <w:lang w:eastAsia="ru-RU"/>
    </w:rPr>
  </w:style>
  <w:style w:type="character" w:customStyle="1" w:styleId="91">
    <w:name w:val="Заголовок 9 Знак"/>
    <w:aliases w:val="1) список с цифрами Знак,Приложение Знак,1.1.1.1 Текст подпункта после пункта Знак,текст Знак,текст1 Знак,текст2 Знак,текст11 Знак,текст3 Знак,текст4 Знак,текст12 Знак,текст5 Знак,текст13 Знак,текст6 Знак,текст14 Знак,текст7 Знак"/>
    <w:basedOn w:val="af1"/>
    <w:link w:val="90"/>
    <w:uiPriority w:val="99"/>
    <w:rsid w:val="006F79E9"/>
    <w:rPr>
      <w:rFonts w:ascii="Arial" w:eastAsia="Times New Roman" w:hAnsi="Arial" w:cs="Times New Roman"/>
      <w:sz w:val="20"/>
      <w:szCs w:val="20"/>
      <w:lang w:eastAsia="ru-RU"/>
    </w:rPr>
  </w:style>
  <w:style w:type="paragraph" w:customStyle="1" w:styleId="113">
    <w:name w:val="Знак1 Знак Знак1 Знак Знак Знак Знак Знак Знак Знак"/>
    <w:basedOn w:val="af0"/>
    <w:rsid w:val="006F79E9"/>
    <w:pPr>
      <w:spacing w:after="160" w:line="240" w:lineRule="exact"/>
    </w:pPr>
    <w:rPr>
      <w:rFonts w:ascii="Tahoma" w:hAnsi="Tahoma"/>
      <w:lang w:val="en-US" w:eastAsia="en-US"/>
    </w:rPr>
  </w:style>
  <w:style w:type="paragraph" w:styleId="aff">
    <w:name w:val="Body Text"/>
    <w:aliases w:val="body text,body text Знак,body text Знак Знак,bt, ändrad,ändrad,body text1,bt1,body text2,bt2,body text11,bt11,body text3,bt3,paragraph 2,paragraph 21,EHPT,Body Text2,b,Body Text level 2,Основной текст Знак1,Основной текст Знак Знак"/>
    <w:basedOn w:val="af0"/>
    <w:link w:val="aff0"/>
    <w:uiPriority w:val="1"/>
    <w:qFormat/>
    <w:rsid w:val="006F79E9"/>
    <w:pPr>
      <w:spacing w:after="120"/>
    </w:pPr>
  </w:style>
  <w:style w:type="character" w:customStyle="1" w:styleId="aff0">
    <w:name w:val="Основной текст Знак"/>
    <w:aliases w:val="body text Знак1,body text Знак Знак1,body text Знак Знак Знак,bt Знак, ändrad Знак,ändrad Знак,body text1 Знак,bt1 Знак,body text2 Знак,bt2 Знак,body text11 Знак,bt11 Знак,body text3 Знак,bt3 Знак,paragraph 2 Знак,paragraph 21 Знак"/>
    <w:basedOn w:val="af1"/>
    <w:link w:val="aff"/>
    <w:uiPriority w:val="1"/>
    <w:rsid w:val="006F79E9"/>
    <w:rPr>
      <w:rFonts w:ascii="Times New Roman" w:eastAsia="Times New Roman" w:hAnsi="Times New Roman" w:cs="Times New Roman"/>
      <w:sz w:val="20"/>
      <w:szCs w:val="20"/>
      <w:lang w:eastAsia="ru-RU"/>
    </w:rPr>
  </w:style>
  <w:style w:type="paragraph" w:customStyle="1" w:styleId="ConsCell">
    <w:name w:val="ConsCell"/>
    <w:rsid w:val="006F79E9"/>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ff1">
    <w:name w:val="Мой"/>
    <w:basedOn w:val="af4"/>
    <w:rsid w:val="006F79E9"/>
    <w:pPr>
      <w:ind w:firstLine="709"/>
      <w:jc w:val="both"/>
    </w:pPr>
    <w:rPr>
      <w:rFonts w:ascii="Times New Roman" w:eastAsia="MS Mincho" w:hAnsi="Times New Roman"/>
      <w:sz w:val="24"/>
    </w:rPr>
  </w:style>
  <w:style w:type="paragraph" w:customStyle="1" w:styleId="310">
    <w:name w:val="Маркированный список 31"/>
    <w:basedOn w:val="af0"/>
    <w:autoRedefine/>
    <w:rsid w:val="006F79E9"/>
    <w:pPr>
      <w:spacing w:line="360" w:lineRule="auto"/>
      <w:ind w:firstLine="720"/>
      <w:jc w:val="both"/>
    </w:pPr>
    <w:rPr>
      <w:sz w:val="24"/>
    </w:rPr>
  </w:style>
  <w:style w:type="paragraph" w:customStyle="1" w:styleId="19">
    <w:name w:val="Обычный1"/>
    <w:link w:val="CharChar"/>
    <w:rsid w:val="006F79E9"/>
    <w:pPr>
      <w:widowControl w:val="0"/>
      <w:spacing w:after="0" w:line="240" w:lineRule="auto"/>
    </w:pPr>
    <w:rPr>
      <w:rFonts w:ascii="Times New Roman" w:eastAsia="Times New Roman" w:hAnsi="Times New Roman" w:cs="Times New Roman"/>
      <w:sz w:val="20"/>
      <w:szCs w:val="20"/>
      <w:lang w:eastAsia="ru-RU"/>
    </w:rPr>
  </w:style>
  <w:style w:type="paragraph" w:customStyle="1" w:styleId="ConsNonformat">
    <w:name w:val="ConsNonformat"/>
    <w:rsid w:val="006F79E9"/>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2a">
    <w:name w:val="Body Text Indent 2"/>
    <w:basedOn w:val="af0"/>
    <w:link w:val="2b"/>
    <w:uiPriority w:val="99"/>
    <w:rsid w:val="006F79E9"/>
    <w:pPr>
      <w:spacing w:after="120" w:line="480" w:lineRule="auto"/>
      <w:ind w:left="283"/>
    </w:pPr>
  </w:style>
  <w:style w:type="character" w:customStyle="1" w:styleId="2b">
    <w:name w:val="Основной текст с отступом 2 Знак"/>
    <w:basedOn w:val="af1"/>
    <w:link w:val="2a"/>
    <w:uiPriority w:val="99"/>
    <w:rsid w:val="006F79E9"/>
    <w:rPr>
      <w:rFonts w:ascii="Times New Roman" w:eastAsia="Times New Roman" w:hAnsi="Times New Roman" w:cs="Times New Roman"/>
      <w:sz w:val="20"/>
      <w:szCs w:val="20"/>
      <w:lang w:eastAsia="ru-RU"/>
    </w:rPr>
  </w:style>
  <w:style w:type="paragraph" w:customStyle="1" w:styleId="Iiiaeuiue">
    <w:name w:val="Ii?iaeuiue"/>
    <w:rsid w:val="006F79E9"/>
    <w:pPr>
      <w:widowControl w:val="0"/>
      <w:suppressAutoHyphens/>
      <w:overflowPunct w:val="0"/>
      <w:autoSpaceDE w:val="0"/>
      <w:spacing w:after="0" w:line="240" w:lineRule="auto"/>
    </w:pPr>
    <w:rPr>
      <w:rFonts w:ascii="Times New Roman" w:eastAsia="Arial" w:hAnsi="Times New Roman" w:cs="Times New Roman"/>
      <w:sz w:val="20"/>
      <w:szCs w:val="20"/>
      <w:lang w:eastAsia="ar-SA"/>
    </w:rPr>
  </w:style>
  <w:style w:type="paragraph" w:customStyle="1" w:styleId="114">
    <w:name w:val="заголовок 11"/>
    <w:basedOn w:val="af0"/>
    <w:next w:val="af0"/>
    <w:rsid w:val="006F79E9"/>
    <w:pPr>
      <w:keepNext/>
      <w:suppressAutoHyphens/>
      <w:jc w:val="center"/>
    </w:pPr>
    <w:rPr>
      <w:sz w:val="24"/>
      <w:lang w:eastAsia="ar-SA"/>
    </w:rPr>
  </w:style>
  <w:style w:type="paragraph" w:customStyle="1" w:styleId="aff2">
    <w:name w:val="Нормальный"/>
    <w:rsid w:val="006F79E9"/>
    <w:pPr>
      <w:widowControl w:val="0"/>
      <w:spacing w:after="0" w:line="240" w:lineRule="auto"/>
    </w:pPr>
    <w:rPr>
      <w:rFonts w:ascii="Times New Roman" w:eastAsia="Times New Roman" w:hAnsi="Times New Roman" w:cs="Times New Roman"/>
      <w:sz w:val="20"/>
      <w:szCs w:val="20"/>
      <w:lang w:eastAsia="ru-RU"/>
    </w:rPr>
  </w:style>
  <w:style w:type="paragraph" w:styleId="aff3">
    <w:name w:val="Normal Indent"/>
    <w:basedOn w:val="af0"/>
    <w:link w:val="aff4"/>
    <w:uiPriority w:val="99"/>
    <w:rsid w:val="006F79E9"/>
    <w:pPr>
      <w:spacing w:line="360" w:lineRule="auto"/>
      <w:ind w:firstLine="624"/>
      <w:jc w:val="both"/>
    </w:pPr>
    <w:rPr>
      <w:sz w:val="26"/>
    </w:rPr>
  </w:style>
  <w:style w:type="paragraph" w:customStyle="1" w:styleId="ConsPlusNormal">
    <w:name w:val="ConsPlusNormal"/>
    <w:uiPriority w:val="99"/>
    <w:rsid w:val="006F79E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36">
    <w:name w:val="Body Text Indent 3"/>
    <w:basedOn w:val="af0"/>
    <w:link w:val="37"/>
    <w:uiPriority w:val="99"/>
    <w:rsid w:val="006F79E9"/>
    <w:pPr>
      <w:spacing w:after="120"/>
      <w:ind w:left="283"/>
    </w:pPr>
    <w:rPr>
      <w:sz w:val="16"/>
      <w:szCs w:val="16"/>
    </w:rPr>
  </w:style>
  <w:style w:type="character" w:customStyle="1" w:styleId="37">
    <w:name w:val="Основной текст с отступом 3 Знак"/>
    <w:basedOn w:val="af1"/>
    <w:link w:val="36"/>
    <w:uiPriority w:val="99"/>
    <w:rsid w:val="006F79E9"/>
    <w:rPr>
      <w:rFonts w:ascii="Times New Roman" w:eastAsia="Times New Roman" w:hAnsi="Times New Roman" w:cs="Times New Roman"/>
      <w:sz w:val="16"/>
      <w:szCs w:val="16"/>
      <w:lang w:eastAsia="ru-RU"/>
    </w:rPr>
  </w:style>
  <w:style w:type="paragraph" w:customStyle="1" w:styleId="caaieiaie4">
    <w:name w:val="caaieiaie 4"/>
    <w:basedOn w:val="af0"/>
    <w:next w:val="af0"/>
    <w:rsid w:val="006F79E9"/>
    <w:pPr>
      <w:widowControl w:val="0"/>
      <w:overflowPunct w:val="0"/>
      <w:autoSpaceDE w:val="0"/>
      <w:autoSpaceDN w:val="0"/>
      <w:adjustRightInd w:val="0"/>
      <w:jc w:val="center"/>
      <w:textAlignment w:val="baseline"/>
    </w:pPr>
    <w:rPr>
      <w:b/>
      <w:kern w:val="28"/>
      <w:sz w:val="24"/>
    </w:rPr>
  </w:style>
  <w:style w:type="paragraph" w:customStyle="1" w:styleId="ConsPlusNonformat">
    <w:name w:val="ConsPlusNonformat"/>
    <w:rsid w:val="006F79E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a">
    <w:name w:val="Маркер1"/>
    <w:basedOn w:val="af0"/>
    <w:rsid w:val="006F79E9"/>
    <w:pPr>
      <w:tabs>
        <w:tab w:val="num" w:pos="360"/>
      </w:tabs>
      <w:spacing w:before="120" w:line="300" w:lineRule="atLeast"/>
      <w:jc w:val="both"/>
    </w:pPr>
    <w:rPr>
      <w:sz w:val="24"/>
      <w:lang w:eastAsia="en-US"/>
    </w:rPr>
  </w:style>
  <w:style w:type="character" w:customStyle="1" w:styleId="38">
    <w:name w:val="Знак Знак3"/>
    <w:rsid w:val="006F79E9"/>
    <w:rPr>
      <w:lang w:val="ru-RU" w:eastAsia="ru-RU" w:bidi="ar-SA"/>
    </w:rPr>
  </w:style>
  <w:style w:type="character" w:customStyle="1" w:styleId="aff5">
    <w:name w:val="Текст выноски Знак"/>
    <w:link w:val="aff6"/>
    <w:uiPriority w:val="99"/>
    <w:semiHidden/>
    <w:rsid w:val="006F79E9"/>
    <w:rPr>
      <w:rFonts w:ascii="Tahoma" w:eastAsia="Times New Roman" w:hAnsi="Tahoma" w:cs="Tahoma"/>
      <w:sz w:val="16"/>
      <w:szCs w:val="16"/>
      <w:lang w:eastAsia="ru-RU"/>
    </w:rPr>
  </w:style>
  <w:style w:type="paragraph" w:styleId="aff6">
    <w:name w:val="Balloon Text"/>
    <w:basedOn w:val="af0"/>
    <w:link w:val="aff5"/>
    <w:uiPriority w:val="99"/>
    <w:semiHidden/>
    <w:rsid w:val="006F79E9"/>
    <w:rPr>
      <w:rFonts w:ascii="Tahoma" w:hAnsi="Tahoma" w:cs="Tahoma"/>
      <w:sz w:val="16"/>
      <w:szCs w:val="16"/>
    </w:rPr>
  </w:style>
  <w:style w:type="character" w:customStyle="1" w:styleId="1b">
    <w:name w:val="Текст выноски Знак1"/>
    <w:basedOn w:val="af1"/>
    <w:uiPriority w:val="99"/>
    <w:semiHidden/>
    <w:rsid w:val="006F79E9"/>
    <w:rPr>
      <w:rFonts w:ascii="Tahoma" w:eastAsia="Times New Roman" w:hAnsi="Tahoma" w:cs="Tahoma"/>
      <w:sz w:val="16"/>
      <w:szCs w:val="16"/>
      <w:lang w:eastAsia="ru-RU"/>
    </w:rPr>
  </w:style>
  <w:style w:type="paragraph" w:customStyle="1" w:styleId="210">
    <w:name w:val="Основной текст 21"/>
    <w:basedOn w:val="af0"/>
    <w:rsid w:val="006F79E9"/>
    <w:pPr>
      <w:suppressAutoHyphens/>
      <w:spacing w:after="120" w:line="480" w:lineRule="auto"/>
    </w:pPr>
    <w:rPr>
      <w:lang w:eastAsia="ar-SA"/>
    </w:rPr>
  </w:style>
  <w:style w:type="paragraph" w:customStyle="1" w:styleId="aff7">
    <w:name w:val="Краткий обратный адрес"/>
    <w:basedOn w:val="af0"/>
    <w:rsid w:val="006F79E9"/>
    <w:pPr>
      <w:suppressAutoHyphens/>
    </w:pPr>
    <w:rPr>
      <w:sz w:val="24"/>
      <w:szCs w:val="24"/>
      <w:lang w:eastAsia="ar-SA"/>
    </w:rPr>
  </w:style>
  <w:style w:type="paragraph" w:customStyle="1" w:styleId="ConsNormal">
    <w:name w:val="ConsNormal"/>
    <w:rsid w:val="006F79E9"/>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HTML">
    <w:name w:val="HTML Preformatted"/>
    <w:basedOn w:val="af0"/>
    <w:link w:val="HTML0"/>
    <w:semiHidden/>
    <w:rsid w:val="006F79E9"/>
    <w:pPr>
      <w:spacing w:after="60"/>
      <w:jc w:val="both"/>
    </w:pPr>
    <w:rPr>
      <w:rFonts w:ascii="Courier New" w:hAnsi="Courier New"/>
    </w:rPr>
  </w:style>
  <w:style w:type="character" w:customStyle="1" w:styleId="HTML0">
    <w:name w:val="Стандартный HTML Знак"/>
    <w:basedOn w:val="af1"/>
    <w:link w:val="HTML"/>
    <w:semiHidden/>
    <w:rsid w:val="006F79E9"/>
    <w:rPr>
      <w:rFonts w:ascii="Courier New" w:eastAsia="Times New Roman" w:hAnsi="Courier New" w:cs="Times New Roman"/>
      <w:sz w:val="20"/>
      <w:szCs w:val="20"/>
      <w:lang w:eastAsia="ru-RU"/>
    </w:rPr>
  </w:style>
  <w:style w:type="paragraph" w:customStyle="1" w:styleId="13">
    <w:name w:val="ГОСТ Заг1"/>
    <w:basedOn w:val="af0"/>
    <w:next w:val="af0"/>
    <w:rsid w:val="006F79E9"/>
    <w:pPr>
      <w:numPr>
        <w:numId w:val="5"/>
      </w:numPr>
      <w:jc w:val="center"/>
      <w:outlineLvl w:val="0"/>
    </w:pPr>
    <w:rPr>
      <w:b/>
      <w:caps/>
      <w:sz w:val="28"/>
    </w:rPr>
  </w:style>
  <w:style w:type="paragraph" w:customStyle="1" w:styleId="20">
    <w:name w:val="ГОСТ Заг2"/>
    <w:basedOn w:val="af0"/>
    <w:rsid w:val="006F79E9"/>
    <w:pPr>
      <w:numPr>
        <w:ilvl w:val="1"/>
        <w:numId w:val="5"/>
      </w:numPr>
      <w:jc w:val="both"/>
      <w:outlineLvl w:val="1"/>
    </w:pPr>
    <w:rPr>
      <w:sz w:val="28"/>
    </w:rPr>
  </w:style>
  <w:style w:type="paragraph" w:customStyle="1" w:styleId="31">
    <w:name w:val="ГОСТ Заг3"/>
    <w:basedOn w:val="20"/>
    <w:rsid w:val="006F79E9"/>
    <w:pPr>
      <w:numPr>
        <w:ilvl w:val="2"/>
      </w:numPr>
      <w:outlineLvl w:val="2"/>
    </w:pPr>
  </w:style>
  <w:style w:type="paragraph" w:customStyle="1" w:styleId="41">
    <w:name w:val="ГОСТ Заг4"/>
    <w:basedOn w:val="31"/>
    <w:rsid w:val="006F79E9"/>
    <w:pPr>
      <w:numPr>
        <w:ilvl w:val="3"/>
      </w:numPr>
      <w:outlineLvl w:val="3"/>
    </w:pPr>
  </w:style>
  <w:style w:type="paragraph" w:customStyle="1" w:styleId="51">
    <w:name w:val="ГОСТ Заг5"/>
    <w:basedOn w:val="41"/>
    <w:rsid w:val="006F79E9"/>
    <w:pPr>
      <w:numPr>
        <w:ilvl w:val="4"/>
      </w:numPr>
      <w:outlineLvl w:val="4"/>
    </w:pPr>
  </w:style>
  <w:style w:type="paragraph" w:customStyle="1" w:styleId="60">
    <w:name w:val="ГОСТ Заг6"/>
    <w:basedOn w:val="51"/>
    <w:rsid w:val="006F79E9"/>
    <w:pPr>
      <w:numPr>
        <w:ilvl w:val="5"/>
      </w:numPr>
      <w:outlineLvl w:val="5"/>
    </w:pPr>
  </w:style>
  <w:style w:type="paragraph" w:customStyle="1" w:styleId="70">
    <w:name w:val="ГОСТ Заг7"/>
    <w:basedOn w:val="60"/>
    <w:rsid w:val="006F79E9"/>
    <w:pPr>
      <w:numPr>
        <w:ilvl w:val="6"/>
      </w:numPr>
      <w:outlineLvl w:val="6"/>
    </w:pPr>
  </w:style>
  <w:style w:type="paragraph" w:customStyle="1" w:styleId="80">
    <w:name w:val="ГОСТ Заг8"/>
    <w:basedOn w:val="70"/>
    <w:rsid w:val="006F79E9"/>
    <w:pPr>
      <w:numPr>
        <w:ilvl w:val="7"/>
      </w:numPr>
      <w:outlineLvl w:val="7"/>
    </w:pPr>
  </w:style>
  <w:style w:type="paragraph" w:customStyle="1" w:styleId="9">
    <w:name w:val="ГОСТ Заг9"/>
    <w:basedOn w:val="80"/>
    <w:rsid w:val="006F79E9"/>
    <w:pPr>
      <w:numPr>
        <w:ilvl w:val="8"/>
      </w:numPr>
      <w:outlineLvl w:val="8"/>
    </w:pPr>
  </w:style>
  <w:style w:type="character" w:customStyle="1" w:styleId="1c">
    <w:name w:val="ГОСТ Заг1 Знак"/>
    <w:rsid w:val="006F79E9"/>
    <w:rPr>
      <w:b/>
      <w:caps/>
      <w:sz w:val="28"/>
      <w:lang w:val="ru-RU" w:eastAsia="ru-RU" w:bidi="ar-SA"/>
    </w:rPr>
  </w:style>
  <w:style w:type="character" w:styleId="aff8">
    <w:name w:val="page number"/>
    <w:basedOn w:val="af1"/>
    <w:rsid w:val="006F79E9"/>
  </w:style>
  <w:style w:type="paragraph" w:styleId="aff9">
    <w:name w:val="header"/>
    <w:basedOn w:val="af0"/>
    <w:link w:val="affa"/>
    <w:uiPriority w:val="99"/>
    <w:rsid w:val="006F79E9"/>
    <w:pPr>
      <w:tabs>
        <w:tab w:val="center" w:pos="4153"/>
        <w:tab w:val="right" w:pos="8306"/>
      </w:tabs>
    </w:pPr>
  </w:style>
  <w:style w:type="character" w:customStyle="1" w:styleId="affa">
    <w:name w:val="Верхний колонтитул Знак"/>
    <w:basedOn w:val="af1"/>
    <w:link w:val="aff9"/>
    <w:uiPriority w:val="99"/>
    <w:rsid w:val="006F79E9"/>
    <w:rPr>
      <w:rFonts w:ascii="Times New Roman" w:eastAsia="Times New Roman" w:hAnsi="Times New Roman" w:cs="Times New Roman"/>
      <w:sz w:val="20"/>
      <w:szCs w:val="20"/>
      <w:lang w:eastAsia="ru-RU"/>
    </w:rPr>
  </w:style>
  <w:style w:type="paragraph" w:customStyle="1" w:styleId="affb">
    <w:name w:val="Стиль"/>
    <w:rsid w:val="006F79E9"/>
    <w:pPr>
      <w:widowControl w:val="0"/>
      <w:snapToGrid w:val="0"/>
      <w:spacing w:after="0" w:line="240" w:lineRule="auto"/>
      <w:ind w:firstLine="720"/>
      <w:jc w:val="both"/>
    </w:pPr>
    <w:rPr>
      <w:rFonts w:ascii="Arial" w:eastAsia="Times New Roman" w:hAnsi="Arial" w:cs="Times New Roman"/>
      <w:sz w:val="20"/>
      <w:szCs w:val="20"/>
      <w:lang w:eastAsia="ru-RU"/>
    </w:rPr>
  </w:style>
  <w:style w:type="paragraph" w:styleId="39">
    <w:name w:val="List 3"/>
    <w:basedOn w:val="af0"/>
    <w:rsid w:val="006F79E9"/>
    <w:pPr>
      <w:ind w:left="849" w:hanging="283"/>
    </w:pPr>
    <w:rPr>
      <w:sz w:val="24"/>
      <w:szCs w:val="24"/>
    </w:rPr>
  </w:style>
  <w:style w:type="paragraph" w:styleId="2c">
    <w:name w:val="List Continue 2"/>
    <w:basedOn w:val="af0"/>
    <w:rsid w:val="006F79E9"/>
    <w:pPr>
      <w:spacing w:after="120"/>
      <w:ind w:left="566"/>
    </w:pPr>
    <w:rPr>
      <w:sz w:val="24"/>
      <w:szCs w:val="24"/>
    </w:rPr>
  </w:style>
  <w:style w:type="paragraph" w:styleId="2d">
    <w:name w:val="List 2"/>
    <w:basedOn w:val="af0"/>
    <w:uiPriority w:val="99"/>
    <w:rsid w:val="006F79E9"/>
    <w:pPr>
      <w:ind w:left="566" w:hanging="283"/>
    </w:pPr>
    <w:rPr>
      <w:sz w:val="24"/>
      <w:szCs w:val="24"/>
    </w:rPr>
  </w:style>
  <w:style w:type="paragraph" w:styleId="affc">
    <w:name w:val="List Continue"/>
    <w:basedOn w:val="af0"/>
    <w:rsid w:val="006F79E9"/>
    <w:pPr>
      <w:spacing w:after="120"/>
      <w:ind w:left="283"/>
    </w:pPr>
    <w:rPr>
      <w:sz w:val="24"/>
      <w:szCs w:val="24"/>
    </w:rPr>
  </w:style>
  <w:style w:type="character" w:styleId="affd">
    <w:name w:val="Hyperlink"/>
    <w:uiPriority w:val="99"/>
    <w:rsid w:val="006F79E9"/>
    <w:rPr>
      <w:color w:val="0000FF"/>
      <w:u w:val="single"/>
    </w:rPr>
  </w:style>
  <w:style w:type="paragraph" w:customStyle="1" w:styleId="14">
    <w:name w:val="Стиль1"/>
    <w:basedOn w:val="af0"/>
    <w:uiPriority w:val="99"/>
    <w:rsid w:val="006F79E9"/>
    <w:pPr>
      <w:keepNext/>
      <w:keepLines/>
      <w:widowControl w:val="0"/>
      <w:numPr>
        <w:numId w:val="6"/>
      </w:numPr>
      <w:suppressLineNumbers/>
      <w:suppressAutoHyphens/>
      <w:spacing w:after="60"/>
    </w:pPr>
    <w:rPr>
      <w:b/>
      <w:sz w:val="28"/>
      <w:szCs w:val="24"/>
    </w:rPr>
  </w:style>
  <w:style w:type="paragraph" w:customStyle="1" w:styleId="21">
    <w:name w:val="Стиль2"/>
    <w:basedOn w:val="2e"/>
    <w:uiPriority w:val="99"/>
    <w:rsid w:val="006F79E9"/>
    <w:pPr>
      <w:keepNext/>
      <w:keepLines/>
      <w:widowControl w:val="0"/>
      <w:numPr>
        <w:ilvl w:val="1"/>
        <w:numId w:val="6"/>
      </w:numPr>
      <w:suppressLineNumbers/>
      <w:suppressAutoHyphens/>
      <w:spacing w:after="60"/>
      <w:jc w:val="both"/>
    </w:pPr>
    <w:rPr>
      <w:b/>
      <w:sz w:val="24"/>
    </w:rPr>
  </w:style>
  <w:style w:type="paragraph" w:styleId="2e">
    <w:name w:val="List Number 2"/>
    <w:basedOn w:val="af0"/>
    <w:link w:val="2f"/>
    <w:uiPriority w:val="99"/>
    <w:rsid w:val="006F79E9"/>
    <w:pPr>
      <w:tabs>
        <w:tab w:val="num" w:pos="432"/>
      </w:tabs>
      <w:ind w:left="432" w:hanging="432"/>
    </w:pPr>
  </w:style>
  <w:style w:type="paragraph" w:customStyle="1" w:styleId="32">
    <w:name w:val="Стиль3"/>
    <w:basedOn w:val="2a"/>
    <w:rsid w:val="006F79E9"/>
    <w:pPr>
      <w:widowControl w:val="0"/>
      <w:numPr>
        <w:ilvl w:val="2"/>
        <w:numId w:val="6"/>
      </w:numPr>
      <w:adjustRightInd w:val="0"/>
      <w:spacing w:after="0" w:line="240" w:lineRule="auto"/>
      <w:jc w:val="both"/>
      <w:textAlignment w:val="baseline"/>
    </w:pPr>
    <w:rPr>
      <w:sz w:val="24"/>
    </w:rPr>
  </w:style>
  <w:style w:type="paragraph" w:customStyle="1" w:styleId="211">
    <w:name w:val="Список 21"/>
    <w:basedOn w:val="af0"/>
    <w:rsid w:val="006F79E9"/>
    <w:pPr>
      <w:widowControl w:val="0"/>
      <w:spacing w:line="300" w:lineRule="auto"/>
      <w:ind w:left="720" w:hanging="360"/>
      <w:jc w:val="both"/>
    </w:pPr>
    <w:rPr>
      <w:snapToGrid w:val="0"/>
      <w:sz w:val="22"/>
    </w:rPr>
  </w:style>
  <w:style w:type="paragraph" w:styleId="2f0">
    <w:name w:val="envelope return"/>
    <w:basedOn w:val="af0"/>
    <w:semiHidden/>
    <w:rsid w:val="006F79E9"/>
    <w:pPr>
      <w:spacing w:after="60"/>
      <w:jc w:val="both"/>
    </w:pPr>
    <w:rPr>
      <w:rFonts w:ascii="Arial" w:hAnsi="Arial" w:cs="Arial"/>
    </w:rPr>
  </w:style>
  <w:style w:type="character" w:customStyle="1" w:styleId="3a">
    <w:name w:val="Основной текст 3 Знак"/>
    <w:link w:val="3b"/>
    <w:uiPriority w:val="99"/>
    <w:semiHidden/>
    <w:rsid w:val="006F79E9"/>
    <w:rPr>
      <w:rFonts w:eastAsia="Times New Roman" w:hAnsi="Times New Roman" w:cs="Times New Roman"/>
      <w:sz w:val="16"/>
      <w:szCs w:val="16"/>
      <w:lang w:eastAsia="ru-RU"/>
    </w:rPr>
  </w:style>
  <w:style w:type="paragraph" w:styleId="3b">
    <w:name w:val="Body Text 3"/>
    <w:basedOn w:val="af0"/>
    <w:link w:val="3a"/>
    <w:uiPriority w:val="99"/>
    <w:rsid w:val="006F79E9"/>
    <w:pPr>
      <w:spacing w:after="120"/>
    </w:pPr>
    <w:rPr>
      <w:rFonts w:asciiTheme="minorHAnsi"/>
      <w:sz w:val="16"/>
      <w:szCs w:val="16"/>
    </w:rPr>
  </w:style>
  <w:style w:type="character" w:customStyle="1" w:styleId="311">
    <w:name w:val="Основной текст 3 Знак1"/>
    <w:basedOn w:val="af1"/>
    <w:uiPriority w:val="99"/>
    <w:semiHidden/>
    <w:rsid w:val="006F79E9"/>
    <w:rPr>
      <w:rFonts w:ascii="Times New Roman" w:eastAsia="Times New Roman" w:hAnsi="Times New Roman" w:cs="Times New Roman"/>
      <w:sz w:val="16"/>
      <w:szCs w:val="16"/>
      <w:lang w:eastAsia="ru-RU"/>
    </w:rPr>
  </w:style>
  <w:style w:type="character" w:customStyle="1" w:styleId="44">
    <w:name w:val="Знак Знак4"/>
    <w:rsid w:val="006F79E9"/>
    <w:rPr>
      <w:lang w:val="ru-RU" w:eastAsia="ru-RU" w:bidi="ar-SA"/>
    </w:rPr>
  </w:style>
  <w:style w:type="character" w:customStyle="1" w:styleId="1d">
    <w:name w:val="Знак Знак1"/>
    <w:rsid w:val="006F79E9"/>
    <w:rPr>
      <w:sz w:val="16"/>
      <w:szCs w:val="16"/>
      <w:lang w:val="ru-RU" w:eastAsia="ru-RU" w:bidi="ar-SA"/>
    </w:rPr>
  </w:style>
  <w:style w:type="paragraph" w:customStyle="1" w:styleId="affe">
    <w:name w:val="Знак"/>
    <w:basedOn w:val="af0"/>
    <w:uiPriority w:val="99"/>
    <w:rsid w:val="006F79E9"/>
    <w:pPr>
      <w:spacing w:before="100" w:beforeAutospacing="1" w:after="100" w:afterAutospacing="1"/>
    </w:pPr>
    <w:rPr>
      <w:rFonts w:ascii="Tahoma" w:hAnsi="Tahoma"/>
      <w:lang w:val="en-US" w:eastAsia="en-US"/>
    </w:rPr>
  </w:style>
  <w:style w:type="paragraph" w:customStyle="1" w:styleId="115">
    <w:name w:val="Обычный11"/>
    <w:rsid w:val="006F79E9"/>
    <w:pPr>
      <w:autoSpaceDE w:val="0"/>
      <w:autoSpaceDN w:val="0"/>
      <w:spacing w:after="0" w:line="240" w:lineRule="auto"/>
    </w:pPr>
    <w:rPr>
      <w:rFonts w:ascii="Times New Roman" w:eastAsia="Times New Roman" w:hAnsi="Times New Roman" w:cs="Times New Roman"/>
      <w:sz w:val="20"/>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f0"/>
    <w:rsid w:val="006F79E9"/>
    <w:pPr>
      <w:spacing w:before="100" w:beforeAutospacing="1" w:after="100" w:afterAutospacing="1"/>
    </w:pPr>
    <w:rPr>
      <w:rFonts w:ascii="Tahoma" w:hAnsi="Tahoma"/>
      <w:lang w:val="en-US" w:eastAsia="en-US"/>
    </w:rPr>
  </w:style>
  <w:style w:type="paragraph" w:customStyle="1" w:styleId="TimesNewRoman0">
    <w:name w:val="Стиль Подраздел + Times New Roman не малые прописные Перед:  0 пт..."/>
    <w:basedOn w:val="af0"/>
    <w:rsid w:val="006F79E9"/>
    <w:pPr>
      <w:keepNext/>
      <w:suppressAutoHyphens/>
      <w:spacing w:before="120" w:after="240"/>
      <w:jc w:val="center"/>
    </w:pPr>
    <w:rPr>
      <w:b/>
      <w:bCs/>
      <w:sz w:val="24"/>
    </w:rPr>
  </w:style>
  <w:style w:type="paragraph" w:styleId="afff">
    <w:name w:val="caption"/>
    <w:aliases w:val="Таблица №_Рисунок №, Знак"/>
    <w:basedOn w:val="afa"/>
    <w:next w:val="af0"/>
    <w:link w:val="afff0"/>
    <w:uiPriority w:val="99"/>
    <w:qFormat/>
    <w:rsid w:val="006F79E9"/>
    <w:pPr>
      <w:tabs>
        <w:tab w:val="clear" w:pos="4677"/>
        <w:tab w:val="clear" w:pos="9355"/>
      </w:tabs>
      <w:spacing w:before="120" w:after="120"/>
    </w:pPr>
    <w:rPr>
      <w:rFonts w:ascii="Arial" w:hAnsi="Arial"/>
      <w:bCs/>
      <w:i/>
      <w:sz w:val="18"/>
      <w:lang w:eastAsia="en-US"/>
    </w:rPr>
  </w:style>
  <w:style w:type="paragraph" w:customStyle="1" w:styleId="CM77">
    <w:name w:val="CM77"/>
    <w:basedOn w:val="af0"/>
    <w:next w:val="af0"/>
    <w:uiPriority w:val="99"/>
    <w:rsid w:val="006F79E9"/>
    <w:pPr>
      <w:widowControl w:val="0"/>
      <w:autoSpaceDE w:val="0"/>
      <w:autoSpaceDN w:val="0"/>
      <w:adjustRightInd w:val="0"/>
    </w:pPr>
    <w:rPr>
      <w:sz w:val="24"/>
      <w:szCs w:val="24"/>
    </w:rPr>
  </w:style>
  <w:style w:type="paragraph" w:customStyle="1" w:styleId="CM3">
    <w:name w:val="CM3"/>
    <w:basedOn w:val="af0"/>
    <w:next w:val="af0"/>
    <w:uiPriority w:val="99"/>
    <w:rsid w:val="006F79E9"/>
    <w:pPr>
      <w:widowControl w:val="0"/>
      <w:autoSpaceDE w:val="0"/>
      <w:autoSpaceDN w:val="0"/>
      <w:adjustRightInd w:val="0"/>
      <w:spacing w:line="268" w:lineRule="atLeast"/>
    </w:pPr>
    <w:rPr>
      <w:sz w:val="24"/>
      <w:szCs w:val="24"/>
    </w:rPr>
  </w:style>
  <w:style w:type="paragraph" w:customStyle="1" w:styleId="Style3">
    <w:name w:val="Style3"/>
    <w:basedOn w:val="af0"/>
    <w:uiPriority w:val="99"/>
    <w:rsid w:val="006F79E9"/>
    <w:pPr>
      <w:widowControl w:val="0"/>
      <w:autoSpaceDE w:val="0"/>
      <w:autoSpaceDN w:val="0"/>
      <w:adjustRightInd w:val="0"/>
      <w:spacing w:line="233" w:lineRule="exact"/>
      <w:jc w:val="both"/>
    </w:pPr>
    <w:rPr>
      <w:sz w:val="24"/>
      <w:szCs w:val="24"/>
    </w:rPr>
  </w:style>
  <w:style w:type="paragraph" w:customStyle="1" w:styleId="Style7">
    <w:name w:val="Style7"/>
    <w:basedOn w:val="af0"/>
    <w:uiPriority w:val="99"/>
    <w:rsid w:val="006F79E9"/>
    <w:pPr>
      <w:widowControl w:val="0"/>
      <w:autoSpaceDE w:val="0"/>
      <w:autoSpaceDN w:val="0"/>
      <w:adjustRightInd w:val="0"/>
      <w:spacing w:line="233" w:lineRule="exact"/>
      <w:ind w:hanging="362"/>
      <w:jc w:val="both"/>
    </w:pPr>
    <w:rPr>
      <w:sz w:val="24"/>
      <w:szCs w:val="24"/>
    </w:rPr>
  </w:style>
  <w:style w:type="character" w:customStyle="1" w:styleId="FontStyle12">
    <w:name w:val="Font Style12"/>
    <w:rsid w:val="006F79E9"/>
    <w:rPr>
      <w:rFonts w:ascii="Times New Roman" w:hAnsi="Times New Roman"/>
      <w:sz w:val="16"/>
    </w:rPr>
  </w:style>
  <w:style w:type="character" w:customStyle="1" w:styleId="FontStyle13">
    <w:name w:val="Font Style13"/>
    <w:uiPriority w:val="99"/>
    <w:rsid w:val="006F79E9"/>
    <w:rPr>
      <w:rFonts w:ascii="Times New Roman" w:hAnsi="Times New Roman"/>
      <w:spacing w:val="10"/>
      <w:sz w:val="16"/>
    </w:rPr>
  </w:style>
  <w:style w:type="paragraph" w:customStyle="1" w:styleId="Style4">
    <w:name w:val="Style4"/>
    <w:basedOn w:val="af0"/>
    <w:rsid w:val="006F79E9"/>
    <w:pPr>
      <w:widowControl w:val="0"/>
      <w:autoSpaceDE w:val="0"/>
      <w:autoSpaceDN w:val="0"/>
      <w:adjustRightInd w:val="0"/>
    </w:pPr>
    <w:rPr>
      <w:sz w:val="24"/>
      <w:szCs w:val="24"/>
    </w:rPr>
  </w:style>
  <w:style w:type="paragraph" w:customStyle="1" w:styleId="Style5">
    <w:name w:val="Style5"/>
    <w:basedOn w:val="af0"/>
    <w:uiPriority w:val="99"/>
    <w:rsid w:val="006F79E9"/>
    <w:pPr>
      <w:widowControl w:val="0"/>
      <w:autoSpaceDE w:val="0"/>
      <w:autoSpaceDN w:val="0"/>
      <w:adjustRightInd w:val="0"/>
      <w:spacing w:line="232" w:lineRule="exact"/>
      <w:ind w:hanging="379"/>
    </w:pPr>
    <w:rPr>
      <w:sz w:val="24"/>
      <w:szCs w:val="24"/>
    </w:rPr>
  </w:style>
  <w:style w:type="character" w:customStyle="1" w:styleId="FontStyle14">
    <w:name w:val="Font Style14"/>
    <w:rsid w:val="006F79E9"/>
    <w:rPr>
      <w:rFonts w:ascii="Times New Roman" w:hAnsi="Times New Roman"/>
      <w:b/>
      <w:sz w:val="16"/>
    </w:rPr>
  </w:style>
  <w:style w:type="paragraph" w:customStyle="1" w:styleId="afff1">
    <w:name w:val="Таблица"/>
    <w:basedOn w:val="af0"/>
    <w:uiPriority w:val="99"/>
    <w:rsid w:val="006F79E9"/>
    <w:pPr>
      <w:keepLines/>
      <w:spacing w:before="60" w:after="60"/>
    </w:pPr>
    <w:rPr>
      <w:kern w:val="24"/>
      <w:sz w:val="24"/>
    </w:rPr>
  </w:style>
  <w:style w:type="paragraph" w:customStyle="1" w:styleId="Normal2">
    <w:name w:val="Normal2"/>
    <w:rsid w:val="006F79E9"/>
    <w:pPr>
      <w:widowControl w:val="0"/>
      <w:spacing w:after="0" w:line="240" w:lineRule="auto"/>
    </w:pPr>
    <w:rPr>
      <w:rFonts w:ascii="Arial" w:eastAsia="Times New Roman" w:hAnsi="Arial" w:cs="Times New Roman"/>
      <w:snapToGrid w:val="0"/>
      <w:sz w:val="20"/>
      <w:szCs w:val="20"/>
      <w:lang w:eastAsia="ru-RU"/>
    </w:rPr>
  </w:style>
  <w:style w:type="character" w:styleId="afff2">
    <w:name w:val="annotation reference"/>
    <w:uiPriority w:val="99"/>
    <w:unhideWhenUsed/>
    <w:rsid w:val="006F79E9"/>
    <w:rPr>
      <w:sz w:val="16"/>
      <w:szCs w:val="16"/>
    </w:rPr>
  </w:style>
  <w:style w:type="paragraph" w:styleId="afff3">
    <w:name w:val="annotation text"/>
    <w:basedOn w:val="af0"/>
    <w:link w:val="afff4"/>
    <w:uiPriority w:val="99"/>
    <w:unhideWhenUsed/>
    <w:rsid w:val="006F79E9"/>
  </w:style>
  <w:style w:type="character" w:customStyle="1" w:styleId="afff4">
    <w:name w:val="Текст примечания Знак"/>
    <w:basedOn w:val="af1"/>
    <w:link w:val="afff3"/>
    <w:uiPriority w:val="99"/>
    <w:rsid w:val="006F79E9"/>
    <w:rPr>
      <w:rFonts w:ascii="Times New Roman" w:eastAsia="Times New Roman" w:hAnsi="Times New Roman" w:cs="Times New Roman"/>
      <w:sz w:val="20"/>
      <w:szCs w:val="20"/>
      <w:lang w:eastAsia="ru-RU"/>
    </w:rPr>
  </w:style>
  <w:style w:type="paragraph" w:styleId="afff5">
    <w:name w:val="annotation subject"/>
    <w:basedOn w:val="afff3"/>
    <w:next w:val="afff3"/>
    <w:link w:val="afff6"/>
    <w:uiPriority w:val="99"/>
    <w:semiHidden/>
    <w:unhideWhenUsed/>
    <w:rsid w:val="006F79E9"/>
    <w:rPr>
      <w:b/>
      <w:bCs/>
    </w:rPr>
  </w:style>
  <w:style w:type="character" w:customStyle="1" w:styleId="afff6">
    <w:name w:val="Тема примечания Знак"/>
    <w:basedOn w:val="afff4"/>
    <w:link w:val="afff5"/>
    <w:uiPriority w:val="99"/>
    <w:semiHidden/>
    <w:rsid w:val="006F79E9"/>
    <w:rPr>
      <w:rFonts w:ascii="Times New Roman" w:eastAsia="Times New Roman" w:hAnsi="Times New Roman" w:cs="Times New Roman"/>
      <w:b/>
      <w:bCs/>
      <w:sz w:val="20"/>
      <w:szCs w:val="20"/>
      <w:lang w:eastAsia="ru-RU"/>
    </w:rPr>
  </w:style>
  <w:style w:type="paragraph" w:styleId="afff7">
    <w:name w:val="Title"/>
    <w:basedOn w:val="af0"/>
    <w:link w:val="afff8"/>
    <w:uiPriority w:val="99"/>
    <w:qFormat/>
    <w:rsid w:val="006F79E9"/>
    <w:pPr>
      <w:widowControl w:val="0"/>
      <w:spacing w:before="240" w:after="60"/>
      <w:jc w:val="center"/>
      <w:outlineLvl w:val="0"/>
    </w:pPr>
    <w:rPr>
      <w:rFonts w:ascii="Arial Black" w:hAnsi="Arial Black"/>
      <w:bCs/>
      <w:caps/>
      <w:sz w:val="44"/>
      <w:szCs w:val="32"/>
      <w:lang w:eastAsia="en-US"/>
    </w:rPr>
  </w:style>
  <w:style w:type="character" w:customStyle="1" w:styleId="afff8">
    <w:name w:val="Заголовок Знак"/>
    <w:basedOn w:val="af1"/>
    <w:link w:val="afff7"/>
    <w:uiPriority w:val="99"/>
    <w:rsid w:val="006F79E9"/>
    <w:rPr>
      <w:rFonts w:ascii="Arial Black" w:eastAsia="Times New Roman" w:hAnsi="Arial Black" w:cs="Times New Roman"/>
      <w:bCs/>
      <w:caps/>
      <w:sz w:val="44"/>
      <w:szCs w:val="32"/>
    </w:rPr>
  </w:style>
  <w:style w:type="paragraph" w:customStyle="1" w:styleId="BodyTextKeep">
    <w:name w:val="Body Text Keep"/>
    <w:basedOn w:val="af0"/>
    <w:rsid w:val="006F79E9"/>
    <w:pPr>
      <w:keepNext/>
      <w:tabs>
        <w:tab w:val="left" w:pos="3345"/>
      </w:tabs>
      <w:spacing w:after="240" w:line="240" w:lineRule="atLeast"/>
      <w:ind w:left="1077"/>
      <w:jc w:val="both"/>
    </w:pPr>
    <w:rPr>
      <w:rFonts w:ascii="Arial" w:hAnsi="Arial"/>
      <w:spacing w:val="-5"/>
    </w:rPr>
  </w:style>
  <w:style w:type="paragraph" w:customStyle="1" w:styleId="TOCBase">
    <w:name w:val="TOC Base"/>
    <w:basedOn w:val="af0"/>
    <w:rsid w:val="006F79E9"/>
    <w:pPr>
      <w:tabs>
        <w:tab w:val="right" w:leader="dot" w:pos="6480"/>
      </w:tabs>
      <w:spacing w:after="240" w:line="240" w:lineRule="atLeast"/>
      <w:jc w:val="both"/>
    </w:pPr>
    <w:rPr>
      <w:rFonts w:ascii="Arial" w:hAnsi="Arial"/>
      <w:spacing w:val="-5"/>
    </w:rPr>
  </w:style>
  <w:style w:type="paragraph" w:customStyle="1" w:styleId="CompanyName">
    <w:name w:val="Company Name"/>
    <w:basedOn w:val="aff"/>
    <w:rsid w:val="006F79E9"/>
    <w:rPr>
      <w:sz w:val="24"/>
      <w:szCs w:val="24"/>
    </w:rPr>
  </w:style>
  <w:style w:type="table" w:styleId="afff9">
    <w:name w:val="Table Grid"/>
    <w:basedOn w:val="af2"/>
    <w:uiPriority w:val="59"/>
    <w:qFormat/>
    <w:rsid w:val="006F79E9"/>
    <w:pPr>
      <w:spacing w:after="0" w:line="240" w:lineRule="auto"/>
    </w:pPr>
    <w:rPr>
      <w:rFonts w:ascii="Times New Roman"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Strong"/>
    <w:basedOn w:val="af1"/>
    <w:uiPriority w:val="22"/>
    <w:qFormat/>
    <w:rsid w:val="006F79E9"/>
    <w:rPr>
      <w:b/>
      <w:bCs/>
    </w:rPr>
  </w:style>
  <w:style w:type="character" w:customStyle="1" w:styleId="apple-converted-space">
    <w:name w:val="apple-converted-space"/>
    <w:basedOn w:val="af1"/>
    <w:uiPriority w:val="99"/>
    <w:rsid w:val="006F79E9"/>
  </w:style>
  <w:style w:type="paragraph" w:customStyle="1" w:styleId="112">
    <w:name w:val="1.1. подз"/>
    <w:basedOn w:val="af4"/>
    <w:qFormat/>
    <w:rsid w:val="006F79E9"/>
    <w:pPr>
      <w:widowControl w:val="0"/>
      <w:numPr>
        <w:numId w:val="7"/>
      </w:numPr>
      <w:tabs>
        <w:tab w:val="left" w:pos="851"/>
      </w:tabs>
      <w:spacing w:before="240" w:after="240"/>
      <w:jc w:val="center"/>
    </w:pPr>
    <w:rPr>
      <w:rFonts w:ascii="Times New Roman" w:hAnsi="Times New Roman"/>
      <w:b/>
      <w:sz w:val="24"/>
      <w:szCs w:val="24"/>
    </w:rPr>
  </w:style>
  <w:style w:type="paragraph" w:customStyle="1" w:styleId="a3">
    <w:name w:val="Осн список"/>
    <w:basedOn w:val="aff"/>
    <w:qFormat/>
    <w:rsid w:val="006F79E9"/>
    <w:pPr>
      <w:numPr>
        <w:ilvl w:val="1"/>
        <w:numId w:val="7"/>
      </w:numPr>
      <w:spacing w:after="0"/>
      <w:jc w:val="both"/>
    </w:pPr>
    <w:rPr>
      <w:rFonts w:eastAsia="Calibri"/>
      <w:sz w:val="24"/>
      <w:szCs w:val="24"/>
    </w:rPr>
  </w:style>
  <w:style w:type="paragraph" w:styleId="afffb">
    <w:name w:val="endnote text"/>
    <w:basedOn w:val="af0"/>
    <w:link w:val="afffc"/>
    <w:uiPriority w:val="99"/>
    <w:semiHidden/>
    <w:unhideWhenUsed/>
    <w:rsid w:val="006F79E9"/>
  </w:style>
  <w:style w:type="character" w:customStyle="1" w:styleId="afffc">
    <w:name w:val="Текст концевой сноски Знак"/>
    <w:basedOn w:val="af1"/>
    <w:link w:val="afffb"/>
    <w:uiPriority w:val="99"/>
    <w:semiHidden/>
    <w:rsid w:val="006F79E9"/>
    <w:rPr>
      <w:rFonts w:ascii="Times New Roman" w:eastAsia="Times New Roman" w:hAnsi="Times New Roman" w:cs="Times New Roman"/>
      <w:sz w:val="20"/>
      <w:szCs w:val="20"/>
      <w:lang w:eastAsia="ru-RU"/>
    </w:rPr>
  </w:style>
  <w:style w:type="character" w:styleId="afffd">
    <w:name w:val="endnote reference"/>
    <w:basedOn w:val="af1"/>
    <w:uiPriority w:val="99"/>
    <w:semiHidden/>
    <w:unhideWhenUsed/>
    <w:rsid w:val="006F79E9"/>
    <w:rPr>
      <w:vertAlign w:val="superscript"/>
    </w:rPr>
  </w:style>
  <w:style w:type="table" w:customStyle="1" w:styleId="45">
    <w:name w:val="Сетка таблицы4"/>
    <w:basedOn w:val="af2"/>
    <w:next w:val="afff9"/>
    <w:rsid w:val="006F79E9"/>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 Spacing"/>
    <w:uiPriority w:val="1"/>
    <w:qFormat/>
    <w:rsid w:val="006F79E9"/>
    <w:pPr>
      <w:spacing w:after="0" w:line="240" w:lineRule="auto"/>
    </w:pPr>
    <w:rPr>
      <w:rFonts w:ascii="Calibri" w:eastAsia="Calibri" w:hAnsi="Calibri" w:cs="Times New Roman"/>
    </w:rPr>
  </w:style>
  <w:style w:type="character" w:customStyle="1" w:styleId="webofficeattributevalue">
    <w:name w:val="webofficeattributevalue"/>
    <w:rsid w:val="006F79E9"/>
  </w:style>
  <w:style w:type="paragraph" w:customStyle="1" w:styleId="affff">
    <w:name w:val="Тема приказа"/>
    <w:basedOn w:val="af0"/>
    <w:link w:val="affff0"/>
    <w:qFormat/>
    <w:rsid w:val="006F79E9"/>
    <w:pPr>
      <w:ind w:right="5385"/>
      <w:jc w:val="both"/>
    </w:pPr>
    <w:rPr>
      <w:rFonts w:eastAsia="Calibri"/>
      <w:color w:val="0D0D0D"/>
      <w:sz w:val="24"/>
      <w:szCs w:val="24"/>
    </w:rPr>
  </w:style>
  <w:style w:type="character" w:customStyle="1" w:styleId="affff0">
    <w:name w:val="Тема приказа Знак"/>
    <w:link w:val="affff"/>
    <w:rsid w:val="006F79E9"/>
    <w:rPr>
      <w:rFonts w:ascii="Times New Roman" w:eastAsia="Calibri" w:hAnsi="Times New Roman" w:cs="Times New Roman"/>
      <w:color w:val="0D0D0D"/>
      <w:sz w:val="24"/>
      <w:szCs w:val="24"/>
      <w:lang w:eastAsia="ru-RU"/>
    </w:rPr>
  </w:style>
  <w:style w:type="paragraph" w:styleId="a">
    <w:name w:val="List Bullet"/>
    <w:aliases w:val="List Bullet 1"/>
    <w:basedOn w:val="af0"/>
    <w:link w:val="affff1"/>
    <w:uiPriority w:val="99"/>
    <w:unhideWhenUsed/>
    <w:qFormat/>
    <w:rsid w:val="006F79E9"/>
    <w:pPr>
      <w:numPr>
        <w:numId w:val="8"/>
      </w:numPr>
      <w:contextualSpacing/>
    </w:pPr>
    <w:rPr>
      <w:sz w:val="24"/>
      <w:szCs w:val="24"/>
    </w:rPr>
  </w:style>
  <w:style w:type="character" w:customStyle="1" w:styleId="afff0">
    <w:name w:val="Название объекта Знак"/>
    <w:aliases w:val="Таблица №_Рисунок № Знак, Знак Знак"/>
    <w:link w:val="afff"/>
    <w:uiPriority w:val="99"/>
    <w:locked/>
    <w:rsid w:val="006F79E9"/>
    <w:rPr>
      <w:rFonts w:ascii="Arial" w:eastAsia="Times New Roman" w:hAnsi="Arial" w:cs="Times New Roman"/>
      <w:bCs/>
      <w:i/>
      <w:sz w:val="18"/>
      <w:szCs w:val="20"/>
    </w:rPr>
  </w:style>
  <w:style w:type="character" w:customStyle="1" w:styleId="82">
    <w:name w:val="Заголовок 8 Знак"/>
    <w:basedOn w:val="af1"/>
    <w:link w:val="81"/>
    <w:uiPriority w:val="99"/>
    <w:rsid w:val="006F79E9"/>
    <w:rPr>
      <w:rFonts w:ascii="Times New Roman" w:eastAsia="Times New Roman" w:hAnsi="Times New Roman" w:cs="Arial"/>
      <w:bCs/>
      <w:i/>
      <w:sz w:val="20"/>
      <w:szCs w:val="20"/>
      <w:lang w:eastAsia="ru-RU"/>
    </w:rPr>
  </w:style>
  <w:style w:type="character" w:customStyle="1" w:styleId="Heading1Char">
    <w:name w:val="Heading 1 Char"/>
    <w:aliases w:val="H1 Char,(раздел) Char,Заголов Char,Head 1 Char,Document Header1 Char,Введение... Char,Заголовок 1_мой Char,1 Заголовок 1 Char,Proposal Char,ASAPHeading 1 Char"/>
    <w:basedOn w:val="af1"/>
    <w:uiPriority w:val="99"/>
    <w:locked/>
    <w:rsid w:val="006F79E9"/>
    <w:rPr>
      <w:rFonts w:ascii="Cambria" w:hAnsi="Cambria" w:cs="Times New Roman"/>
      <w:b/>
      <w:bCs/>
      <w:iCs/>
      <w:kern w:val="32"/>
      <w:sz w:val="32"/>
      <w:szCs w:val="32"/>
    </w:rPr>
  </w:style>
  <w:style w:type="character" w:customStyle="1" w:styleId="212">
    <w:name w:val="Заголовок 2 Знак1"/>
    <w:aliases w:val="H2 Знак,2 Знак,h2 Знак,h21 Знак,(подраздел) Знак,заголовок 2 Знак,H21 Знак,H22 Знак,Numbered text 3 Знак,2 headline Знак,h Знак,headline Знак,Çàãîëîâîê 2 Çíàê1 Знак,Çàãîëîâîê 2 Çíàê Çíàê Знак,H2 Çíàê Çíàê Знак,h2 Çíàê Çíàê Знак"/>
    <w:basedOn w:val="af1"/>
    <w:uiPriority w:val="1"/>
    <w:locked/>
    <w:rsid w:val="006F79E9"/>
    <w:rPr>
      <w:rFonts w:ascii="Arial" w:hAnsi="Arial" w:cs="Times New Roman"/>
      <w:b/>
      <w:bCs/>
      <w:sz w:val="32"/>
      <w:szCs w:val="32"/>
    </w:rPr>
  </w:style>
  <w:style w:type="character" w:customStyle="1" w:styleId="312">
    <w:name w:val="Заголовок 3 Знак1"/>
    <w:aliases w:val="H3 Знак1,Заголовок 3 Знак Знак,H3 Знак Знак,(пункт) Знак,h3 Знак,Gliederung3 Знак,3 Знак,Ïóíêò Знак,Level 1 - 1 Знак,h31 Знак,h32 Знак,h33 Знак,h34 Знак,h35 Знак,h36 Знак,h37 Знак,h38 Знак,h39 Знак,h310 Знак,h311 Знак,h321 Знак"/>
    <w:basedOn w:val="af1"/>
    <w:uiPriority w:val="99"/>
    <w:locked/>
    <w:rsid w:val="006F79E9"/>
    <w:rPr>
      <w:rFonts w:ascii="Arial" w:hAnsi="Arial" w:cs="Times New Roman"/>
      <w:b/>
      <w:bCs/>
      <w:sz w:val="26"/>
      <w:szCs w:val="26"/>
    </w:rPr>
  </w:style>
  <w:style w:type="character" w:customStyle="1" w:styleId="Heading4Char">
    <w:name w:val="Heading 4 Char"/>
    <w:aliases w:val="H4 Char,H41 Char,H42 Char,H43 Char,H411 Char,H421 Char,Çàãîëîâîê 4 (Ïðèëîæåíèå) Char,Level 2 - a Char,4 Char,I4 Char,l4 Char,heading4 Char,I41 Char,41 Char,l41 Char,heading41 Char,(Shift Ctrl 4) Char,Titre 41 Char,t4.T4 Char,4heading Char"/>
    <w:basedOn w:val="af1"/>
    <w:uiPriority w:val="9"/>
    <w:semiHidden/>
    <w:rsid w:val="006F79E9"/>
    <w:rPr>
      <w:rFonts w:asciiTheme="minorHAnsi" w:eastAsiaTheme="minorEastAsia" w:hAnsiTheme="minorHAnsi" w:cstheme="minorBidi"/>
      <w:b/>
      <w:bCs/>
      <w:iCs/>
      <w:sz w:val="28"/>
      <w:szCs w:val="28"/>
    </w:rPr>
  </w:style>
  <w:style w:type="character" w:customStyle="1" w:styleId="Heading4Char10">
    <w:name w:val="Heading 4 Char10"/>
    <w:aliases w:val="H4 Char10,H41 Char10,H42 Char10,H43 Char10,H411 Char10,H421 Char10,Çàãîëîâîê 4 (Ïðèëîæåíèå) Char10,Level 2 - a Char10,4 Char10,I4 Char10,l4 Char10,heading4 Char10,I41 Char10,41 Char10,l41 Char10,heading41 Char10,(Shift Ctrl 4) Char10"/>
    <w:basedOn w:val="af1"/>
    <w:uiPriority w:val="99"/>
    <w:semiHidden/>
    <w:locked/>
    <w:rsid w:val="006F79E9"/>
    <w:rPr>
      <w:rFonts w:ascii="Calibri" w:hAnsi="Calibri" w:cs="Times New Roman"/>
      <w:b/>
      <w:bCs/>
      <w:iCs/>
      <w:sz w:val="28"/>
      <w:szCs w:val="28"/>
    </w:rPr>
  </w:style>
  <w:style w:type="character" w:customStyle="1" w:styleId="Heading4Char9">
    <w:name w:val="Heading 4 Char9"/>
    <w:aliases w:val="H4 Char9,H41 Char9,H42 Char9,H43 Char9,H411 Char9,H421 Char9,Çàãîëîâîê 4 (Ïðèëîæåíèå) Char9,Level 2 - a Char9,4 Char9,I4 Char9,l4 Char9,heading4 Char9,I41 Char9,41 Char9,l41 Char9,heading41 Char9,(Shift Ctrl 4) Char9,Titre 41 Char9"/>
    <w:basedOn w:val="af1"/>
    <w:uiPriority w:val="99"/>
    <w:semiHidden/>
    <w:locked/>
    <w:rsid w:val="006F79E9"/>
    <w:rPr>
      <w:rFonts w:ascii="Calibri" w:hAnsi="Calibri" w:cs="Times New Roman"/>
      <w:b/>
      <w:bCs/>
      <w:iCs/>
      <w:sz w:val="28"/>
      <w:szCs w:val="28"/>
    </w:rPr>
  </w:style>
  <w:style w:type="character" w:customStyle="1" w:styleId="Heading4Char8">
    <w:name w:val="Heading 4 Char8"/>
    <w:aliases w:val="H4 Char8,H41 Char8,H42 Char8,H43 Char8,H411 Char8,H421 Char8,Çàãîëîâîê 4 (Ïðèëîæåíèå) Char8,Level 2 - a Char8,4 Char8,I4 Char8,l4 Char8,heading4 Char8,I41 Char8,41 Char8,l41 Char8,heading41 Char8,(Shift Ctrl 4) Char8,Titre 41 Char8"/>
    <w:basedOn w:val="af1"/>
    <w:uiPriority w:val="99"/>
    <w:semiHidden/>
    <w:rsid w:val="006F79E9"/>
    <w:rPr>
      <w:rFonts w:ascii="Calibri" w:eastAsia="MS Mincho" w:hAnsi="Calibri" w:cs="Times New Roman"/>
      <w:b/>
      <w:bCs/>
      <w:iCs/>
      <w:sz w:val="28"/>
      <w:szCs w:val="28"/>
    </w:rPr>
  </w:style>
  <w:style w:type="character" w:customStyle="1" w:styleId="Heading4Char7">
    <w:name w:val="Heading 4 Char7"/>
    <w:aliases w:val="H4 Char7,H41 Char7,H42 Char7,H43 Char7,H411 Char7,H421 Char7,Çàãîëîâîê 4 (Ïðèëîæåíèå) Char7,Level 2 - a Char7,4 Char7,I4 Char7,l4 Char7,heading4 Char7,I41 Char7,41 Char7,l41 Char7,heading41 Char7,(Shift Ctrl 4) Char7,Titre 41 Char7"/>
    <w:basedOn w:val="af1"/>
    <w:uiPriority w:val="99"/>
    <w:semiHidden/>
    <w:locked/>
    <w:rsid w:val="006F79E9"/>
    <w:rPr>
      <w:rFonts w:ascii="Calibri" w:hAnsi="Calibri" w:cs="Times New Roman"/>
      <w:b/>
      <w:bCs/>
      <w:iCs/>
      <w:sz w:val="28"/>
      <w:szCs w:val="28"/>
    </w:rPr>
  </w:style>
  <w:style w:type="character" w:customStyle="1" w:styleId="Heading4Char6">
    <w:name w:val="Heading 4 Char6"/>
    <w:aliases w:val="H4 Char6,H41 Char6,H42 Char6,H43 Char6,H411 Char6,H421 Char6,Çàãîëîâîê 4 (Ïðèëîæåíèå) Char6,Level 2 - a Char6,4 Char6,I4 Char6,l4 Char6,heading4 Char6,I41 Char6,41 Char6,l41 Char6,heading41 Char6,(Shift Ctrl 4) Char6,Titre 41 Char6"/>
    <w:basedOn w:val="af1"/>
    <w:uiPriority w:val="99"/>
    <w:semiHidden/>
    <w:locked/>
    <w:rsid w:val="006F79E9"/>
    <w:rPr>
      <w:rFonts w:ascii="Calibri" w:hAnsi="Calibri" w:cs="Times New Roman"/>
      <w:b/>
      <w:bCs/>
      <w:iCs/>
      <w:sz w:val="28"/>
      <w:szCs w:val="28"/>
    </w:rPr>
  </w:style>
  <w:style w:type="character" w:customStyle="1" w:styleId="Heading4Char5">
    <w:name w:val="Heading 4 Char5"/>
    <w:aliases w:val="H4 Char5,H41 Char5,H42 Char5,H43 Char5,H411 Char5,H421 Char5,Çàãîëîâîê 4 (Ïðèëîæåíèå) Char5,Level 2 - a Char5,4 Char5,I4 Char5,l4 Char5,heading4 Char5,I41 Char5,41 Char5,l41 Char5,heading41 Char5,(Shift Ctrl 4) Char5,Titre 41 Char5"/>
    <w:basedOn w:val="af1"/>
    <w:uiPriority w:val="99"/>
    <w:semiHidden/>
    <w:locked/>
    <w:rsid w:val="006F79E9"/>
    <w:rPr>
      <w:rFonts w:ascii="Calibri" w:hAnsi="Calibri" w:cs="Times New Roman"/>
      <w:b/>
      <w:bCs/>
      <w:iCs/>
      <w:sz w:val="28"/>
      <w:szCs w:val="28"/>
    </w:rPr>
  </w:style>
  <w:style w:type="character" w:customStyle="1" w:styleId="Heading4Char4">
    <w:name w:val="Heading 4 Char4"/>
    <w:aliases w:val="H4 Char4,H41 Char4,H42 Char4,H43 Char4,H411 Char4,H421 Char4,Çàãîëîâîê 4 (Ïðèëîæåíèå) Char4,Level 2 - a Char4,4 Char4,I4 Char4,l4 Char4,heading4 Char4,I41 Char4,41 Char4,l41 Char4,heading41 Char4,(Shift Ctrl 4) Char4,Titre 41 Char4"/>
    <w:basedOn w:val="af1"/>
    <w:uiPriority w:val="99"/>
    <w:semiHidden/>
    <w:locked/>
    <w:rsid w:val="006F79E9"/>
    <w:rPr>
      <w:rFonts w:ascii="Calibri" w:hAnsi="Calibri" w:cs="Times New Roman"/>
      <w:b/>
      <w:bCs/>
      <w:iCs/>
      <w:sz w:val="28"/>
      <w:szCs w:val="28"/>
    </w:rPr>
  </w:style>
  <w:style w:type="character" w:customStyle="1" w:styleId="Heading4Char3">
    <w:name w:val="Heading 4 Char3"/>
    <w:aliases w:val="H4 Char3,H41 Char3,H42 Char3,H43 Char3,H411 Char3,H421 Char3,Çàãîëîâîê 4 (Ïðèëîæåíèå) Char3,Level 2 - a Char3,4 Char3,I4 Char3,l4 Char3,heading4 Char3,I41 Char3,41 Char3,l41 Char3,heading41 Char3,(Shift Ctrl 4) Char3,Titre 41 Char3"/>
    <w:basedOn w:val="af1"/>
    <w:uiPriority w:val="99"/>
    <w:semiHidden/>
    <w:rsid w:val="006F79E9"/>
    <w:rPr>
      <w:rFonts w:ascii="Calibri" w:hAnsi="Calibri" w:cs="Times New Roman"/>
      <w:b/>
      <w:bCs/>
      <w:iCs/>
      <w:sz w:val="28"/>
      <w:szCs w:val="28"/>
    </w:rPr>
  </w:style>
  <w:style w:type="character" w:customStyle="1" w:styleId="Heading4Char2">
    <w:name w:val="Heading 4 Char2"/>
    <w:aliases w:val="H4 Char2,H41 Char2,H42 Char2,H43 Char2,H411 Char2,H421 Char2,Çàãîëîâîê 4 (Ïðèëîæåíèå) Char2,Level 2 - a Char2,4 Char2,I4 Char2,l4 Char2,heading4 Char2,I41 Char2,41 Char2,l41 Char2,heading41 Char2,(Shift Ctrl 4) Char2,Titre 41 Char2"/>
    <w:basedOn w:val="af1"/>
    <w:uiPriority w:val="99"/>
    <w:semiHidden/>
    <w:locked/>
    <w:rsid w:val="006F79E9"/>
    <w:rPr>
      <w:rFonts w:ascii="Calibri" w:hAnsi="Calibri" w:cs="Times New Roman"/>
      <w:b/>
      <w:bCs/>
      <w:iCs/>
      <w:sz w:val="28"/>
      <w:szCs w:val="28"/>
    </w:rPr>
  </w:style>
  <w:style w:type="paragraph" w:customStyle="1" w:styleId="3TimesNewRoman14pt6">
    <w:name w:val="Стиль Заголовок 3 + Times New Roman 14 pt После:  6 пт"/>
    <w:basedOn w:val="34"/>
    <w:uiPriority w:val="99"/>
    <w:rsid w:val="006F79E9"/>
    <w:pPr>
      <w:keepNext/>
      <w:tabs>
        <w:tab w:val="clear" w:pos="0"/>
        <w:tab w:val="clear" w:pos="1276"/>
        <w:tab w:val="clear" w:pos="1418"/>
        <w:tab w:val="num" w:pos="6238"/>
      </w:tabs>
      <w:spacing w:before="240" w:after="120" w:line="276" w:lineRule="auto"/>
      <w:ind w:left="6238" w:hanging="851"/>
    </w:pPr>
    <w:rPr>
      <w:rFonts w:cs="Times New Roman"/>
      <w:b/>
      <w:sz w:val="20"/>
      <w:szCs w:val="28"/>
    </w:rPr>
  </w:style>
  <w:style w:type="paragraph" w:customStyle="1" w:styleId="a9">
    <w:name w:val="Название таблицы"/>
    <w:basedOn w:val="afff"/>
    <w:next w:val="af0"/>
    <w:autoRedefine/>
    <w:uiPriority w:val="99"/>
    <w:rsid w:val="006F79E9"/>
    <w:pPr>
      <w:keepNext/>
      <w:numPr>
        <w:numId w:val="17"/>
      </w:numPr>
      <w:tabs>
        <w:tab w:val="clear" w:pos="1080"/>
      </w:tabs>
      <w:spacing w:before="100" w:beforeAutospacing="1" w:line="276" w:lineRule="auto"/>
      <w:jc w:val="both"/>
    </w:pPr>
    <w:rPr>
      <w:b/>
      <w:bCs w:val="0"/>
      <w:i w:val="0"/>
      <w:sz w:val="20"/>
      <w:lang w:eastAsia="ru-RU"/>
    </w:rPr>
  </w:style>
  <w:style w:type="paragraph" w:customStyle="1" w:styleId="affff2">
    <w:name w:val="Заголовки столбцов"/>
    <w:basedOn w:val="af0"/>
    <w:next w:val="af0"/>
    <w:uiPriority w:val="99"/>
    <w:rsid w:val="006F79E9"/>
    <w:pPr>
      <w:spacing w:after="120" w:line="276" w:lineRule="auto"/>
      <w:jc w:val="center"/>
    </w:pPr>
    <w:rPr>
      <w:rFonts w:cs="Arial"/>
      <w:b/>
      <w:bCs/>
      <w:iCs/>
    </w:rPr>
  </w:style>
  <w:style w:type="paragraph" w:customStyle="1" w:styleId="a5">
    <w:name w:val="Название рисунка"/>
    <w:next w:val="af0"/>
    <w:autoRedefine/>
    <w:uiPriority w:val="99"/>
    <w:rsid w:val="006F79E9"/>
    <w:pPr>
      <w:numPr>
        <w:numId w:val="16"/>
      </w:numPr>
      <w:spacing w:before="120" w:after="120"/>
    </w:pPr>
    <w:rPr>
      <w:rFonts w:ascii="Arial" w:eastAsia="Times New Roman" w:hAnsi="Arial" w:cs="Arial"/>
      <w:bCs/>
      <w:sz w:val="16"/>
      <w:szCs w:val="24"/>
      <w:lang w:val="en-US" w:eastAsia="ru-RU"/>
    </w:rPr>
  </w:style>
  <w:style w:type="paragraph" w:customStyle="1" w:styleId="affff3">
    <w:name w:val="Название документа"/>
    <w:uiPriority w:val="99"/>
    <w:rsid w:val="006F79E9"/>
    <w:pPr>
      <w:spacing w:after="120"/>
    </w:pPr>
    <w:rPr>
      <w:rFonts w:ascii="Arial" w:eastAsia="Times New Roman" w:hAnsi="Arial" w:cs="Times New Roman"/>
      <w:b/>
      <w:caps/>
      <w:sz w:val="36"/>
      <w:szCs w:val="24"/>
      <w:lang w:eastAsia="ru-RU"/>
    </w:rPr>
  </w:style>
  <w:style w:type="paragraph" w:customStyle="1" w:styleId="affff4">
    <w:name w:val="Простой"/>
    <w:autoRedefine/>
    <w:uiPriority w:val="99"/>
    <w:rsid w:val="006F79E9"/>
    <w:pPr>
      <w:widowControl w:val="0"/>
      <w:spacing w:after="120"/>
    </w:pPr>
    <w:rPr>
      <w:rFonts w:ascii="Arial" w:eastAsia="Times New Roman" w:hAnsi="Arial" w:cs="Times New Roman"/>
      <w:b/>
      <w:bCs/>
      <w:spacing w:val="-5"/>
      <w:sz w:val="36"/>
      <w:szCs w:val="24"/>
    </w:rPr>
  </w:style>
  <w:style w:type="paragraph" w:styleId="1e">
    <w:name w:val="toc 1"/>
    <w:basedOn w:val="af0"/>
    <w:next w:val="af0"/>
    <w:autoRedefine/>
    <w:uiPriority w:val="39"/>
    <w:rsid w:val="006F79E9"/>
    <w:pPr>
      <w:tabs>
        <w:tab w:val="right" w:leader="dot" w:pos="9356"/>
      </w:tabs>
      <w:spacing w:before="240" w:after="120"/>
      <w:ind w:hanging="567"/>
    </w:pPr>
    <w:rPr>
      <w:rFonts w:ascii="Arial" w:hAnsi="Arial" w:cs="Arial"/>
      <w:b/>
      <w:bCs/>
      <w:caps/>
      <w:noProof/>
      <w:sz w:val="28"/>
    </w:rPr>
  </w:style>
  <w:style w:type="paragraph" w:styleId="2f1">
    <w:name w:val="toc 2"/>
    <w:basedOn w:val="af0"/>
    <w:next w:val="af0"/>
    <w:autoRedefine/>
    <w:uiPriority w:val="39"/>
    <w:rsid w:val="006F79E9"/>
    <w:pPr>
      <w:tabs>
        <w:tab w:val="left" w:pos="0"/>
        <w:tab w:val="left" w:pos="567"/>
        <w:tab w:val="right" w:leader="dot" w:pos="9356"/>
      </w:tabs>
      <w:spacing w:line="276" w:lineRule="auto"/>
      <w:ind w:left="567" w:hanging="567"/>
      <w:contextualSpacing/>
    </w:pPr>
    <w:rPr>
      <w:rFonts w:ascii="Arial" w:hAnsi="Arial"/>
      <w:bCs/>
      <w:sz w:val="24"/>
      <w:szCs w:val="24"/>
    </w:rPr>
  </w:style>
  <w:style w:type="paragraph" w:styleId="3c">
    <w:name w:val="toc 3"/>
    <w:basedOn w:val="af0"/>
    <w:next w:val="af0"/>
    <w:autoRedefine/>
    <w:uiPriority w:val="39"/>
    <w:rsid w:val="006F79E9"/>
    <w:pPr>
      <w:tabs>
        <w:tab w:val="left" w:pos="1134"/>
        <w:tab w:val="right" w:leader="dot" w:pos="9356"/>
      </w:tabs>
      <w:ind w:left="780" w:hanging="567"/>
    </w:pPr>
    <w:rPr>
      <w:rFonts w:ascii="Arial" w:hAnsi="Arial"/>
      <w:i/>
      <w:iCs/>
      <w:sz w:val="24"/>
      <w:szCs w:val="24"/>
    </w:rPr>
  </w:style>
  <w:style w:type="paragraph" w:styleId="46">
    <w:name w:val="toc 4"/>
    <w:basedOn w:val="af0"/>
    <w:next w:val="af0"/>
    <w:autoRedefine/>
    <w:uiPriority w:val="39"/>
    <w:rsid w:val="006F79E9"/>
    <w:pPr>
      <w:tabs>
        <w:tab w:val="left" w:pos="1482"/>
        <w:tab w:val="right" w:leader="dot" w:pos="8732"/>
      </w:tabs>
      <w:ind w:left="1326" w:hanging="737"/>
    </w:pPr>
    <w:rPr>
      <w:rFonts w:ascii="Arial" w:hAnsi="Arial"/>
      <w:bCs/>
      <w:iCs/>
      <w:sz w:val="24"/>
      <w:szCs w:val="24"/>
    </w:rPr>
  </w:style>
  <w:style w:type="paragraph" w:styleId="54">
    <w:name w:val="toc 5"/>
    <w:basedOn w:val="af0"/>
    <w:next w:val="af0"/>
    <w:autoRedefine/>
    <w:uiPriority w:val="39"/>
    <w:rsid w:val="006F79E9"/>
    <w:pPr>
      <w:spacing w:after="120" w:line="276" w:lineRule="auto"/>
      <w:ind w:left="960"/>
      <w:jc w:val="both"/>
    </w:pPr>
    <w:rPr>
      <w:rFonts w:cs="Arial"/>
      <w:bCs/>
      <w:iCs/>
      <w:sz w:val="18"/>
      <w:szCs w:val="18"/>
    </w:rPr>
  </w:style>
  <w:style w:type="paragraph" w:styleId="63">
    <w:name w:val="toc 6"/>
    <w:basedOn w:val="af0"/>
    <w:next w:val="af0"/>
    <w:autoRedefine/>
    <w:uiPriority w:val="39"/>
    <w:rsid w:val="006F79E9"/>
    <w:pPr>
      <w:spacing w:after="120" w:line="276" w:lineRule="auto"/>
      <w:ind w:left="1200"/>
      <w:jc w:val="both"/>
    </w:pPr>
    <w:rPr>
      <w:rFonts w:cs="Arial"/>
      <w:bCs/>
      <w:iCs/>
      <w:sz w:val="18"/>
      <w:szCs w:val="18"/>
    </w:rPr>
  </w:style>
  <w:style w:type="paragraph" w:styleId="73">
    <w:name w:val="toc 7"/>
    <w:basedOn w:val="af0"/>
    <w:next w:val="af0"/>
    <w:autoRedefine/>
    <w:uiPriority w:val="39"/>
    <w:rsid w:val="006F79E9"/>
    <w:pPr>
      <w:spacing w:after="120" w:line="276" w:lineRule="auto"/>
      <w:ind w:left="1440"/>
      <w:jc w:val="both"/>
    </w:pPr>
    <w:rPr>
      <w:rFonts w:cs="Arial"/>
      <w:bCs/>
      <w:iCs/>
      <w:sz w:val="18"/>
      <w:szCs w:val="18"/>
    </w:rPr>
  </w:style>
  <w:style w:type="paragraph" w:styleId="83">
    <w:name w:val="toc 8"/>
    <w:basedOn w:val="af0"/>
    <w:next w:val="af0"/>
    <w:autoRedefine/>
    <w:uiPriority w:val="39"/>
    <w:rsid w:val="006F79E9"/>
    <w:pPr>
      <w:spacing w:after="120" w:line="276" w:lineRule="auto"/>
      <w:ind w:left="1680"/>
      <w:jc w:val="both"/>
    </w:pPr>
    <w:rPr>
      <w:rFonts w:cs="Arial"/>
      <w:bCs/>
      <w:iCs/>
      <w:sz w:val="18"/>
      <w:szCs w:val="18"/>
    </w:rPr>
  </w:style>
  <w:style w:type="paragraph" w:styleId="92">
    <w:name w:val="toc 9"/>
    <w:basedOn w:val="af0"/>
    <w:next w:val="af0"/>
    <w:autoRedefine/>
    <w:uiPriority w:val="39"/>
    <w:rsid w:val="006F79E9"/>
    <w:pPr>
      <w:spacing w:after="120" w:line="276" w:lineRule="auto"/>
      <w:ind w:left="1920"/>
      <w:jc w:val="both"/>
    </w:pPr>
    <w:rPr>
      <w:rFonts w:cs="Arial"/>
      <w:bCs/>
      <w:iCs/>
      <w:sz w:val="18"/>
      <w:szCs w:val="18"/>
    </w:rPr>
  </w:style>
  <w:style w:type="paragraph" w:styleId="affff5">
    <w:name w:val="Document Map"/>
    <w:basedOn w:val="af0"/>
    <w:link w:val="affff6"/>
    <w:uiPriority w:val="99"/>
    <w:semiHidden/>
    <w:rsid w:val="006F79E9"/>
    <w:pPr>
      <w:shd w:val="clear" w:color="auto" w:fill="000080"/>
      <w:spacing w:after="120" w:line="276" w:lineRule="auto"/>
      <w:jc w:val="both"/>
    </w:pPr>
    <w:rPr>
      <w:rFonts w:ascii="Tahoma" w:hAnsi="Tahoma" w:cs="Tahoma"/>
      <w:bCs/>
      <w:iCs/>
    </w:rPr>
  </w:style>
  <w:style w:type="character" w:customStyle="1" w:styleId="affff6">
    <w:name w:val="Схема документа Знак"/>
    <w:basedOn w:val="af1"/>
    <w:link w:val="affff5"/>
    <w:uiPriority w:val="99"/>
    <w:semiHidden/>
    <w:rsid w:val="006F79E9"/>
    <w:rPr>
      <w:rFonts w:ascii="Tahoma" w:eastAsia="Times New Roman" w:hAnsi="Tahoma" w:cs="Tahoma"/>
      <w:bCs/>
      <w:iCs/>
      <w:sz w:val="20"/>
      <w:szCs w:val="20"/>
      <w:shd w:val="clear" w:color="auto" w:fill="000080"/>
      <w:lang w:eastAsia="ru-RU"/>
    </w:rPr>
  </w:style>
  <w:style w:type="paragraph" w:styleId="ae">
    <w:name w:val="List Number"/>
    <w:basedOn w:val="af0"/>
    <w:link w:val="affff7"/>
    <w:autoRedefine/>
    <w:uiPriority w:val="99"/>
    <w:rsid w:val="006F79E9"/>
    <w:pPr>
      <w:numPr>
        <w:numId w:val="14"/>
      </w:numPr>
      <w:spacing w:after="120"/>
    </w:pPr>
    <w:rPr>
      <w:rFonts w:ascii="Arial" w:hAnsi="Arial"/>
      <w:sz w:val="24"/>
      <w:szCs w:val="24"/>
    </w:rPr>
  </w:style>
  <w:style w:type="paragraph" w:customStyle="1" w:styleId="affff8">
    <w:name w:val="Маркированный список вложенный"/>
    <w:basedOn w:val="af0"/>
    <w:uiPriority w:val="99"/>
    <w:rsid w:val="006F79E9"/>
    <w:pPr>
      <w:spacing w:after="120" w:line="276" w:lineRule="auto"/>
      <w:jc w:val="both"/>
    </w:pPr>
    <w:rPr>
      <w:rFonts w:ascii="Arial" w:hAnsi="Arial" w:cs="Arial"/>
      <w:bCs/>
      <w:iCs/>
    </w:rPr>
  </w:style>
  <w:style w:type="paragraph" w:customStyle="1" w:styleId="affff9">
    <w:name w:val="Шапка таблицы"/>
    <w:uiPriority w:val="99"/>
    <w:rsid w:val="006F79E9"/>
    <w:pPr>
      <w:spacing w:after="120"/>
    </w:pPr>
    <w:rPr>
      <w:rFonts w:ascii="Arial" w:eastAsia="Times New Roman" w:hAnsi="Arial" w:cs="Times New Roman"/>
      <w:sz w:val="16"/>
      <w:szCs w:val="24"/>
      <w:lang w:eastAsia="ru-RU"/>
    </w:rPr>
  </w:style>
  <w:style w:type="paragraph" w:customStyle="1" w:styleId="affffa">
    <w:name w:val="Тело таблицы"/>
    <w:link w:val="affffb"/>
    <w:uiPriority w:val="99"/>
    <w:rsid w:val="006F79E9"/>
    <w:pPr>
      <w:spacing w:after="120"/>
    </w:pPr>
    <w:rPr>
      <w:rFonts w:ascii="Arial" w:eastAsia="Times New Roman" w:hAnsi="Arial" w:cs="Times New Roman"/>
      <w:lang w:eastAsia="ru-RU"/>
    </w:rPr>
  </w:style>
  <w:style w:type="paragraph" w:customStyle="1" w:styleId="affffc">
    <w:name w:val="Гриф утверждения"/>
    <w:link w:val="affffd"/>
    <w:uiPriority w:val="99"/>
    <w:rsid w:val="006F79E9"/>
    <w:pPr>
      <w:spacing w:after="120"/>
    </w:pPr>
    <w:rPr>
      <w:rFonts w:ascii="Arial" w:eastAsia="Times New Roman" w:hAnsi="Arial" w:cs="Times New Roman"/>
      <w:sz w:val="24"/>
      <w:szCs w:val="24"/>
      <w:lang w:eastAsia="ru-RU"/>
    </w:rPr>
  </w:style>
  <w:style w:type="character" w:styleId="affffe">
    <w:name w:val="FollowedHyperlink"/>
    <w:basedOn w:val="af1"/>
    <w:uiPriority w:val="99"/>
    <w:rsid w:val="006F79E9"/>
    <w:rPr>
      <w:rFonts w:cs="Times New Roman"/>
      <w:color w:val="800080"/>
      <w:u w:val="single"/>
    </w:rPr>
  </w:style>
  <w:style w:type="paragraph" w:customStyle="1" w:styleId="afffff">
    <w:name w:val="Содержание"/>
    <w:uiPriority w:val="99"/>
    <w:rsid w:val="006F79E9"/>
    <w:pPr>
      <w:spacing w:before="360" w:after="240"/>
    </w:pPr>
    <w:rPr>
      <w:rFonts w:ascii="Arial" w:eastAsia="Times New Roman" w:hAnsi="Arial" w:cs="Times New Roman"/>
      <w:b/>
      <w:bCs/>
      <w:sz w:val="28"/>
      <w:szCs w:val="24"/>
      <w:lang w:eastAsia="ru-RU"/>
    </w:rPr>
  </w:style>
  <w:style w:type="paragraph" w:customStyle="1" w:styleId="afffff0">
    <w:name w:val="Название итогового листа"/>
    <w:next w:val="af0"/>
    <w:uiPriority w:val="99"/>
    <w:rsid w:val="006F79E9"/>
    <w:pPr>
      <w:spacing w:before="240" w:after="240"/>
    </w:pPr>
    <w:rPr>
      <w:rFonts w:ascii="Arial" w:eastAsia="Times New Roman" w:hAnsi="Arial" w:cs="Times New Roman"/>
      <w:b/>
      <w:caps/>
      <w:sz w:val="28"/>
      <w:szCs w:val="24"/>
      <w:lang w:eastAsia="ru-RU"/>
    </w:rPr>
  </w:style>
  <w:style w:type="paragraph" w:customStyle="1" w:styleId="afffff1">
    <w:name w:val="тело таблицы с подписями"/>
    <w:uiPriority w:val="99"/>
    <w:rsid w:val="006F79E9"/>
    <w:pPr>
      <w:spacing w:after="120"/>
    </w:pPr>
    <w:rPr>
      <w:rFonts w:ascii="Arial" w:eastAsia="Times New Roman" w:hAnsi="Arial" w:cs="Times New Roman"/>
      <w:sz w:val="24"/>
      <w:szCs w:val="24"/>
      <w:lang w:eastAsia="ru-RU"/>
    </w:rPr>
  </w:style>
  <w:style w:type="paragraph" w:customStyle="1" w:styleId="afffff2">
    <w:name w:val="Служебные надписи"/>
    <w:autoRedefine/>
    <w:uiPriority w:val="99"/>
    <w:rsid w:val="006F79E9"/>
    <w:pPr>
      <w:spacing w:after="120"/>
      <w:jc w:val="center"/>
    </w:pPr>
    <w:rPr>
      <w:rFonts w:ascii="Arial" w:eastAsia="Times New Roman" w:hAnsi="Arial" w:cs="Times New Roman"/>
      <w:sz w:val="24"/>
      <w:szCs w:val="24"/>
      <w:lang w:eastAsia="ru-RU"/>
    </w:rPr>
  </w:style>
  <w:style w:type="paragraph" w:customStyle="1" w:styleId="a0">
    <w:name w:val="Нумерованный многоуровневый список"/>
    <w:uiPriority w:val="99"/>
    <w:rsid w:val="006F79E9"/>
    <w:pPr>
      <w:numPr>
        <w:ilvl w:val="1"/>
        <w:numId w:val="18"/>
      </w:numPr>
      <w:tabs>
        <w:tab w:val="left" w:pos="1701"/>
      </w:tabs>
      <w:spacing w:after="120"/>
    </w:pPr>
    <w:rPr>
      <w:rFonts w:ascii="Arial" w:eastAsia="Times New Roman" w:hAnsi="Arial" w:cs="Times New Roman"/>
      <w:sz w:val="24"/>
      <w:szCs w:val="24"/>
      <w:lang w:eastAsia="ru-RU"/>
    </w:rPr>
  </w:style>
  <w:style w:type="table" w:customStyle="1" w:styleId="-">
    <w:name w:val="Таблица М-РЦБ"/>
    <w:basedOn w:val="afff9"/>
    <w:uiPriority w:val="99"/>
    <w:rsid w:val="006F79E9"/>
    <w:pPr>
      <w:spacing w:after="120" w:line="276" w:lineRule="auto"/>
    </w:pPr>
    <w:rPr>
      <w:rFonts w:ascii="Arial" w:eastAsia="Times New Roman" w:hAnsi="Arial"/>
    </w:rPr>
    <w:tblPr>
      <w:tblCellMar>
        <w:top w:w="57" w:type="dxa"/>
        <w:bottom w:w="57" w:type="dxa"/>
      </w:tblCellMar>
    </w:tblPr>
    <w:tblStylePr w:type="firstRow">
      <w:rPr>
        <w:rFonts w:ascii="Arial" w:hAnsi="Arial" w:cs="Times New Roman"/>
        <w:sz w:val="16"/>
        <w:szCs w:val="16"/>
      </w:rPr>
      <w:tblPr/>
      <w:tcPr>
        <w:tcBorders>
          <w:top w:val="single" w:sz="4" w:space="0" w:color="auto"/>
          <w:left w:val="nil"/>
          <w:bottom w:val="single" w:sz="12" w:space="0" w:color="auto"/>
          <w:right w:val="nil"/>
          <w:insideH w:val="nil"/>
          <w:insideV w:val="single" w:sz="4" w:space="0" w:color="auto"/>
          <w:tl2br w:val="nil"/>
          <w:tr2bl w:val="nil"/>
        </w:tcBorders>
      </w:tcPr>
    </w:tblStylePr>
  </w:style>
  <w:style w:type="paragraph" w:customStyle="1" w:styleId="afffff3">
    <w:name w:val="Стиль Гриф утверждения + По правому краю"/>
    <w:basedOn w:val="affffc"/>
    <w:uiPriority w:val="99"/>
    <w:rsid w:val="006F79E9"/>
    <w:pPr>
      <w:jc w:val="right"/>
    </w:pPr>
  </w:style>
  <w:style w:type="paragraph" w:customStyle="1" w:styleId="Arial">
    <w:name w:val="Стиль Текст примечания + Arial"/>
    <w:basedOn w:val="afff3"/>
    <w:uiPriority w:val="99"/>
    <w:rsid w:val="006F79E9"/>
    <w:pPr>
      <w:spacing w:after="120" w:line="276" w:lineRule="auto"/>
      <w:jc w:val="both"/>
    </w:pPr>
    <w:rPr>
      <w:rFonts w:ascii="Arial" w:hAnsi="Arial" w:cs="Arial"/>
    </w:rPr>
  </w:style>
  <w:style w:type="paragraph" w:customStyle="1" w:styleId="afffff4">
    <w:name w:val="Наименование таблицы"/>
    <w:basedOn w:val="af0"/>
    <w:next w:val="af0"/>
    <w:uiPriority w:val="99"/>
    <w:rsid w:val="006F79E9"/>
    <w:pPr>
      <w:keepNext/>
      <w:widowControl w:val="0"/>
      <w:suppressLineNumbers/>
      <w:suppressAutoHyphens/>
      <w:spacing w:before="40" w:line="276" w:lineRule="auto"/>
      <w:jc w:val="both"/>
    </w:pPr>
    <w:rPr>
      <w:rFonts w:cs="Arial"/>
      <w:b/>
    </w:rPr>
  </w:style>
  <w:style w:type="paragraph" w:customStyle="1" w:styleId="afffff5">
    <w:name w:val="Перечисление"/>
    <w:basedOn w:val="af0"/>
    <w:next w:val="af0"/>
    <w:uiPriority w:val="99"/>
    <w:rsid w:val="006F79E9"/>
    <w:pPr>
      <w:widowControl w:val="0"/>
      <w:suppressLineNumbers/>
      <w:tabs>
        <w:tab w:val="num" w:pos="360"/>
      </w:tabs>
      <w:suppressAutoHyphens/>
      <w:spacing w:before="40" w:line="276" w:lineRule="auto"/>
      <w:ind w:left="360" w:hanging="360"/>
      <w:jc w:val="both"/>
    </w:pPr>
    <w:rPr>
      <w:rFonts w:cs="Arial"/>
    </w:rPr>
  </w:style>
  <w:style w:type="paragraph" w:customStyle="1" w:styleId="afffff6">
    <w:name w:val="Стиль &quot;Наименование&quot;"/>
    <w:basedOn w:val="af0"/>
    <w:next w:val="af0"/>
    <w:uiPriority w:val="99"/>
    <w:rsid w:val="006F79E9"/>
    <w:pPr>
      <w:keepNext/>
      <w:widowControl w:val="0"/>
      <w:suppressLineNumbers/>
      <w:suppressAutoHyphens/>
      <w:spacing w:before="240" w:after="240" w:line="276" w:lineRule="auto"/>
      <w:jc w:val="center"/>
    </w:pPr>
    <w:rPr>
      <w:rFonts w:cs="Arial"/>
      <w:b/>
      <w:kern w:val="44"/>
      <w:sz w:val="28"/>
    </w:rPr>
  </w:style>
  <w:style w:type="paragraph" w:customStyle="1" w:styleId="afffff7">
    <w:name w:val="Столбец"/>
    <w:basedOn w:val="af0"/>
    <w:uiPriority w:val="99"/>
    <w:rsid w:val="006F79E9"/>
    <w:pPr>
      <w:widowControl w:val="0"/>
      <w:suppressLineNumbers/>
      <w:suppressAutoHyphens/>
      <w:spacing w:line="276" w:lineRule="auto"/>
      <w:jc w:val="center"/>
    </w:pPr>
    <w:rPr>
      <w:rFonts w:cs="Arial"/>
      <w:b/>
    </w:rPr>
  </w:style>
  <w:style w:type="paragraph" w:customStyle="1" w:styleId="afffff8">
    <w:name w:val="Перечисление с номером"/>
    <w:basedOn w:val="af0"/>
    <w:uiPriority w:val="99"/>
    <w:rsid w:val="006F79E9"/>
    <w:pPr>
      <w:widowControl w:val="0"/>
      <w:suppressLineNumbers/>
      <w:tabs>
        <w:tab w:val="num" w:pos="360"/>
      </w:tabs>
      <w:suppressAutoHyphens/>
      <w:spacing w:before="40" w:line="276" w:lineRule="auto"/>
      <w:ind w:left="360" w:hanging="360"/>
      <w:jc w:val="both"/>
    </w:pPr>
    <w:rPr>
      <w:rFonts w:cs="Arial"/>
    </w:rPr>
  </w:style>
  <w:style w:type="paragraph" w:customStyle="1" w:styleId="CharCharCharCharCharCharChar">
    <w:name w:val="Наименование рисунка Char Char Char Char Char Char Char"/>
    <w:basedOn w:val="afffff4"/>
    <w:next w:val="af0"/>
    <w:uiPriority w:val="99"/>
    <w:rsid w:val="006F79E9"/>
    <w:pPr>
      <w:spacing w:beforeLines="50"/>
    </w:pPr>
    <w:rPr>
      <w:lang w:eastAsia="en-US"/>
    </w:rPr>
  </w:style>
  <w:style w:type="paragraph" w:customStyle="1" w:styleId="afffff9">
    <w:name w:val="Группа требований"/>
    <w:basedOn w:val="af0"/>
    <w:next w:val="af0"/>
    <w:uiPriority w:val="99"/>
    <w:rsid w:val="006F79E9"/>
    <w:pPr>
      <w:keepNext/>
      <w:widowControl w:val="0"/>
      <w:suppressLineNumbers/>
      <w:suppressAutoHyphens/>
      <w:spacing w:before="40" w:line="276" w:lineRule="auto"/>
      <w:jc w:val="both"/>
    </w:pPr>
    <w:rPr>
      <w:rFonts w:cs="Arial"/>
      <w:b/>
      <w:lang w:eastAsia="en-US"/>
    </w:rPr>
  </w:style>
  <w:style w:type="character" w:customStyle="1" w:styleId="Char">
    <w:name w:val="Наименование таблицы Char"/>
    <w:uiPriority w:val="99"/>
    <w:rsid w:val="006F79E9"/>
    <w:rPr>
      <w:b/>
      <w:lang w:val="ru-RU" w:eastAsia="ru-RU"/>
    </w:rPr>
  </w:style>
  <w:style w:type="character" w:customStyle="1" w:styleId="CharCharCharCharCharCharCharChar">
    <w:name w:val="Наименование рисунка Char Char Char Char Char Char Char Char"/>
    <w:uiPriority w:val="99"/>
    <w:rsid w:val="006F79E9"/>
    <w:rPr>
      <w:b/>
      <w:lang w:val="ru-RU" w:eastAsia="en-US"/>
    </w:rPr>
  </w:style>
  <w:style w:type="paragraph" w:customStyle="1" w:styleId="1f">
    <w:name w:val="Текст выноски1"/>
    <w:basedOn w:val="af0"/>
    <w:uiPriority w:val="99"/>
    <w:semiHidden/>
    <w:rsid w:val="006F79E9"/>
    <w:pPr>
      <w:widowControl w:val="0"/>
      <w:suppressLineNumbers/>
      <w:suppressAutoHyphens/>
      <w:spacing w:before="40" w:line="276" w:lineRule="auto"/>
      <w:jc w:val="both"/>
    </w:pPr>
    <w:rPr>
      <w:rFonts w:ascii="Tahoma" w:hAnsi="Tahoma" w:cs="Tahoma"/>
      <w:sz w:val="16"/>
      <w:szCs w:val="16"/>
    </w:rPr>
  </w:style>
  <w:style w:type="paragraph" w:styleId="afffffa">
    <w:name w:val="List"/>
    <w:basedOn w:val="af0"/>
    <w:uiPriority w:val="99"/>
    <w:rsid w:val="006F79E9"/>
    <w:pPr>
      <w:tabs>
        <w:tab w:val="num" w:pos="717"/>
      </w:tabs>
      <w:spacing w:before="40" w:line="276" w:lineRule="auto"/>
      <w:ind w:left="714" w:hanging="357"/>
      <w:jc w:val="both"/>
    </w:pPr>
    <w:rPr>
      <w:rFonts w:cs="Arial"/>
    </w:rPr>
  </w:style>
  <w:style w:type="paragraph" w:customStyle="1" w:styleId="Listitem1">
    <w:name w:val="List item 1"/>
    <w:basedOn w:val="af0"/>
    <w:uiPriority w:val="99"/>
    <w:rsid w:val="006F79E9"/>
    <w:pPr>
      <w:widowControl w:val="0"/>
      <w:spacing w:line="360" w:lineRule="atLeast"/>
      <w:ind w:left="851" w:hanging="284"/>
      <w:jc w:val="both"/>
    </w:pPr>
    <w:rPr>
      <w:rFonts w:cs="Arial"/>
    </w:rPr>
  </w:style>
  <w:style w:type="paragraph" w:customStyle="1" w:styleId="Justified">
    <w:name w:val="Justified"/>
    <w:basedOn w:val="af0"/>
    <w:uiPriority w:val="99"/>
    <w:rsid w:val="006F79E9"/>
    <w:pPr>
      <w:widowControl w:val="0"/>
      <w:spacing w:before="120" w:line="360" w:lineRule="atLeast"/>
      <w:jc w:val="both"/>
    </w:pPr>
    <w:rPr>
      <w:rFonts w:cs="Arial"/>
    </w:rPr>
  </w:style>
  <w:style w:type="character" w:customStyle="1" w:styleId="zakonlink1">
    <w:name w:val="zakon_link1"/>
    <w:uiPriority w:val="99"/>
    <w:rsid w:val="006F79E9"/>
    <w:rPr>
      <w:rFonts w:ascii="Arial" w:hAnsi="Arial"/>
      <w:color w:val="000000"/>
      <w:sz w:val="18"/>
    </w:rPr>
  </w:style>
  <w:style w:type="character" w:customStyle="1" w:styleId="Plain">
    <w:name w:val="Plain"/>
    <w:uiPriority w:val="99"/>
    <w:rsid w:val="006F79E9"/>
  </w:style>
  <w:style w:type="paragraph" w:customStyle="1" w:styleId="afffffb">
    <w:name w:val="Перечислениес номером"/>
    <w:basedOn w:val="af0"/>
    <w:uiPriority w:val="99"/>
    <w:rsid w:val="006F79E9"/>
    <w:pPr>
      <w:widowControl w:val="0"/>
      <w:suppressLineNumbers/>
      <w:tabs>
        <w:tab w:val="num" w:pos="360"/>
      </w:tabs>
      <w:suppressAutoHyphens/>
      <w:spacing w:before="80" w:after="40" w:line="276" w:lineRule="auto"/>
      <w:ind w:left="357" w:hanging="357"/>
      <w:jc w:val="both"/>
    </w:pPr>
    <w:rPr>
      <w:rFonts w:cs="Arial"/>
      <w:lang w:eastAsia="en-US"/>
    </w:rPr>
  </w:style>
  <w:style w:type="character" w:customStyle="1" w:styleId="213">
    <w:name w:val="Цитата 21"/>
    <w:basedOn w:val="af1"/>
    <w:uiPriority w:val="99"/>
    <w:rsid w:val="006F79E9"/>
    <w:rPr>
      <w:rFonts w:cs="Times New Roman"/>
    </w:rPr>
  </w:style>
  <w:style w:type="paragraph" w:customStyle="1" w:styleId="afffffc">
    <w:name w:val="НумерТабл"/>
    <w:basedOn w:val="af0"/>
    <w:uiPriority w:val="99"/>
    <w:rsid w:val="006F79E9"/>
    <w:pPr>
      <w:tabs>
        <w:tab w:val="right" w:pos="57"/>
        <w:tab w:val="num" w:pos="417"/>
      </w:tabs>
      <w:spacing w:before="40" w:after="40" w:line="276" w:lineRule="auto"/>
      <w:ind w:left="57"/>
      <w:jc w:val="right"/>
    </w:pPr>
    <w:rPr>
      <w:rFonts w:cs="Arial"/>
      <w:sz w:val="16"/>
    </w:rPr>
  </w:style>
  <w:style w:type="character" w:customStyle="1" w:styleId="DFN">
    <w:name w:val="DFN"/>
    <w:uiPriority w:val="99"/>
    <w:rsid w:val="006F79E9"/>
    <w:rPr>
      <w:b/>
      <w:sz w:val="20"/>
    </w:rPr>
  </w:style>
  <w:style w:type="character" w:styleId="afffffd">
    <w:name w:val="Emphasis"/>
    <w:basedOn w:val="af1"/>
    <w:uiPriority w:val="99"/>
    <w:qFormat/>
    <w:rsid w:val="006F79E9"/>
    <w:rPr>
      <w:rFonts w:cs="Times New Roman"/>
      <w:i/>
    </w:rPr>
  </w:style>
  <w:style w:type="paragraph" w:customStyle="1" w:styleId="1f0">
    <w:name w:val="Обычный (веб)1"/>
    <w:aliases w:val="Обычный (Web)"/>
    <w:basedOn w:val="af0"/>
    <w:uiPriority w:val="99"/>
    <w:rsid w:val="006F79E9"/>
    <w:pPr>
      <w:spacing w:before="100" w:beforeAutospacing="1" w:after="100" w:afterAutospacing="1" w:line="276" w:lineRule="auto"/>
      <w:jc w:val="both"/>
    </w:pPr>
    <w:rPr>
      <w:rFonts w:cs="Arial"/>
    </w:rPr>
  </w:style>
  <w:style w:type="paragraph" w:styleId="2f2">
    <w:name w:val="List Bullet 2"/>
    <w:basedOn w:val="af0"/>
    <w:uiPriority w:val="99"/>
    <w:rsid w:val="006F79E9"/>
    <w:pPr>
      <w:widowControl w:val="0"/>
      <w:suppressLineNumbers/>
      <w:tabs>
        <w:tab w:val="num" w:pos="643"/>
      </w:tabs>
      <w:suppressAutoHyphens/>
      <w:spacing w:before="40" w:line="276" w:lineRule="auto"/>
      <w:ind w:left="643" w:hanging="360"/>
      <w:jc w:val="both"/>
    </w:pPr>
    <w:rPr>
      <w:rFonts w:cs="Arial"/>
    </w:rPr>
  </w:style>
  <w:style w:type="paragraph" w:customStyle="1" w:styleId="Heading1">
    <w:name w:val="Heading1"/>
    <w:basedOn w:val="af0"/>
    <w:autoRedefine/>
    <w:uiPriority w:val="99"/>
    <w:rsid w:val="006F79E9"/>
    <w:pPr>
      <w:spacing w:line="276" w:lineRule="auto"/>
      <w:jc w:val="both"/>
    </w:pPr>
    <w:rPr>
      <w:rFonts w:ascii="Garamond" w:hAnsi="Garamond" w:cs="Arial"/>
      <w:b/>
      <w:sz w:val="28"/>
    </w:rPr>
  </w:style>
  <w:style w:type="paragraph" w:customStyle="1" w:styleId="Style111">
    <w:name w:val="Style111"/>
    <w:basedOn w:val="af0"/>
    <w:uiPriority w:val="99"/>
    <w:rsid w:val="006F79E9"/>
    <w:pPr>
      <w:spacing w:before="100" w:after="100" w:line="276" w:lineRule="auto"/>
      <w:jc w:val="both"/>
    </w:pPr>
    <w:rPr>
      <w:rFonts w:ascii="Garamond" w:hAnsi="Garamond" w:cs="Arial"/>
      <w:b/>
      <w:szCs w:val="22"/>
    </w:rPr>
  </w:style>
  <w:style w:type="paragraph" w:customStyle="1" w:styleId="Style112">
    <w:name w:val="Style112"/>
    <w:basedOn w:val="af0"/>
    <w:uiPriority w:val="99"/>
    <w:rsid w:val="006F79E9"/>
    <w:pPr>
      <w:spacing w:line="276" w:lineRule="auto"/>
      <w:ind w:left="397"/>
      <w:jc w:val="both"/>
    </w:pPr>
    <w:rPr>
      <w:rFonts w:ascii="Garamond" w:hAnsi="Garamond" w:cs="Arial"/>
      <w:b/>
      <w:sz w:val="22"/>
      <w:szCs w:val="22"/>
    </w:rPr>
  </w:style>
  <w:style w:type="paragraph" w:customStyle="1" w:styleId="Style1">
    <w:name w:val="Style1"/>
    <w:basedOn w:val="af0"/>
    <w:uiPriority w:val="99"/>
    <w:rsid w:val="006F79E9"/>
    <w:pPr>
      <w:spacing w:line="276" w:lineRule="auto"/>
      <w:ind w:left="397"/>
      <w:jc w:val="both"/>
    </w:pPr>
    <w:rPr>
      <w:rFonts w:ascii="Garamond" w:hAnsi="Garamond" w:cs="Arial"/>
      <w:b/>
      <w:bCs/>
      <w:i/>
      <w:sz w:val="22"/>
      <w:szCs w:val="22"/>
    </w:rPr>
  </w:style>
  <w:style w:type="paragraph" w:customStyle="1" w:styleId="Style2">
    <w:name w:val="Style2"/>
    <w:basedOn w:val="af0"/>
    <w:next w:val="47"/>
    <w:uiPriority w:val="99"/>
    <w:rsid w:val="006F79E9"/>
    <w:pPr>
      <w:spacing w:line="276" w:lineRule="auto"/>
      <w:jc w:val="both"/>
    </w:pPr>
    <w:rPr>
      <w:rFonts w:ascii="Garamond" w:hAnsi="Garamond" w:cs="Arial"/>
      <w:i/>
    </w:rPr>
  </w:style>
  <w:style w:type="paragraph" w:styleId="47">
    <w:name w:val="index 4"/>
    <w:basedOn w:val="af0"/>
    <w:next w:val="af0"/>
    <w:autoRedefine/>
    <w:uiPriority w:val="99"/>
    <w:semiHidden/>
    <w:rsid w:val="006F79E9"/>
    <w:pPr>
      <w:spacing w:line="276" w:lineRule="auto"/>
      <w:ind w:left="960" w:hanging="240"/>
      <w:jc w:val="both"/>
    </w:pPr>
    <w:rPr>
      <w:rFonts w:cs="Arial"/>
    </w:rPr>
  </w:style>
  <w:style w:type="paragraph" w:customStyle="1" w:styleId="afffffe">
    <w:name w:val="Знак Знак Знак Знак"/>
    <w:basedOn w:val="af0"/>
    <w:uiPriority w:val="99"/>
    <w:rsid w:val="006F79E9"/>
    <w:pPr>
      <w:tabs>
        <w:tab w:val="num" w:pos="432"/>
      </w:tabs>
      <w:suppressAutoHyphens/>
      <w:spacing w:before="120" w:after="160" w:line="276" w:lineRule="auto"/>
      <w:ind w:left="432" w:hanging="432"/>
      <w:jc w:val="both"/>
    </w:pPr>
    <w:rPr>
      <w:rFonts w:ascii="Arial" w:hAnsi="Arial" w:cs="Arial"/>
      <w:b/>
      <w:caps/>
      <w:sz w:val="32"/>
      <w:szCs w:val="32"/>
      <w:lang w:val="en-US" w:eastAsia="en-US"/>
    </w:rPr>
  </w:style>
  <w:style w:type="paragraph" w:customStyle="1" w:styleId="1f1">
    <w:name w:val="Знак Знак Знак Знак1"/>
    <w:basedOn w:val="af0"/>
    <w:uiPriority w:val="99"/>
    <w:rsid w:val="006F79E9"/>
    <w:pPr>
      <w:tabs>
        <w:tab w:val="num" w:pos="432"/>
      </w:tabs>
      <w:suppressAutoHyphens/>
      <w:spacing w:before="120" w:after="160" w:line="276" w:lineRule="auto"/>
      <w:ind w:left="432" w:hanging="432"/>
      <w:jc w:val="both"/>
    </w:pPr>
    <w:rPr>
      <w:rFonts w:ascii="Arial" w:hAnsi="Arial" w:cs="Arial"/>
      <w:b/>
      <w:caps/>
      <w:sz w:val="32"/>
      <w:szCs w:val="32"/>
      <w:lang w:val="en-US" w:eastAsia="en-US"/>
    </w:rPr>
  </w:style>
  <w:style w:type="paragraph" w:customStyle="1" w:styleId="4106">
    <w:name w:val="Стиль Заголовок 4 + 10 пт не курсив Перед:  6 пт"/>
    <w:basedOn w:val="42"/>
    <w:autoRedefine/>
    <w:uiPriority w:val="99"/>
    <w:rsid w:val="006F79E9"/>
    <w:pPr>
      <w:keepNext/>
      <w:widowControl/>
      <w:tabs>
        <w:tab w:val="left" w:pos="0"/>
      </w:tabs>
      <w:autoSpaceDE/>
      <w:autoSpaceDN/>
      <w:spacing w:before="240" w:after="120"/>
      <w:ind w:left="0" w:hanging="851"/>
      <w:jc w:val="left"/>
    </w:pPr>
    <w:rPr>
      <w:b/>
      <w:bCs/>
      <w:szCs w:val="20"/>
      <w:lang w:eastAsia="ru-RU"/>
    </w:rPr>
  </w:style>
  <w:style w:type="paragraph" w:customStyle="1" w:styleId="affffff">
    <w:name w:val="картинка"/>
    <w:basedOn w:val="af0"/>
    <w:uiPriority w:val="99"/>
    <w:rsid w:val="006F79E9"/>
    <w:pPr>
      <w:tabs>
        <w:tab w:val="left" w:pos="546"/>
      </w:tabs>
      <w:spacing w:line="276" w:lineRule="auto"/>
      <w:jc w:val="both"/>
    </w:pPr>
    <w:rPr>
      <w:rFonts w:cs="Arial"/>
      <w:bCs/>
      <w:iCs/>
    </w:rPr>
  </w:style>
  <w:style w:type="character" w:customStyle="1" w:styleId="affffff0">
    <w:name w:val="картинка Знак"/>
    <w:uiPriority w:val="99"/>
    <w:rsid w:val="006F79E9"/>
    <w:rPr>
      <w:lang w:val="ru-RU" w:eastAsia="ru-RU"/>
    </w:rPr>
  </w:style>
  <w:style w:type="paragraph" w:customStyle="1" w:styleId="xl23">
    <w:name w:val="xl23"/>
    <w:basedOn w:val="af0"/>
    <w:uiPriority w:val="99"/>
    <w:rsid w:val="006F79E9"/>
    <w:pPr>
      <w:pBdr>
        <w:left w:val="single" w:sz="4" w:space="0" w:color="auto"/>
        <w:bottom w:val="double" w:sz="6" w:space="0" w:color="auto"/>
        <w:right w:val="single" w:sz="4" w:space="0" w:color="auto"/>
      </w:pBdr>
      <w:spacing w:before="100" w:beforeAutospacing="1" w:after="100" w:afterAutospacing="1" w:line="276" w:lineRule="auto"/>
      <w:jc w:val="center"/>
      <w:textAlignment w:val="top"/>
    </w:pPr>
    <w:rPr>
      <w:rFonts w:ascii="Arial" w:eastAsia="Arial Unicode MS" w:hAnsi="Arial" w:cs="Arial"/>
      <w:b/>
      <w:bCs/>
      <w:sz w:val="18"/>
      <w:szCs w:val="18"/>
    </w:rPr>
  </w:style>
  <w:style w:type="paragraph" w:customStyle="1" w:styleId="2f3">
    <w:name w:val="Приложение 2"/>
    <w:basedOn w:val="24"/>
    <w:uiPriority w:val="99"/>
    <w:rsid w:val="006F79E9"/>
    <w:pPr>
      <w:tabs>
        <w:tab w:val="num" w:pos="0"/>
      </w:tabs>
      <w:spacing w:before="80" w:after="120" w:line="276" w:lineRule="auto"/>
      <w:ind w:hanging="851"/>
    </w:pPr>
    <w:rPr>
      <w:rFonts w:ascii="Arial" w:hAnsi="Arial"/>
      <w:b/>
      <w:bCs/>
      <w:szCs w:val="32"/>
    </w:rPr>
  </w:style>
  <w:style w:type="paragraph" w:customStyle="1" w:styleId="1f2">
    <w:name w:val="Знак1"/>
    <w:basedOn w:val="af0"/>
    <w:uiPriority w:val="99"/>
    <w:rsid w:val="006F79E9"/>
    <w:pPr>
      <w:tabs>
        <w:tab w:val="num" w:pos="360"/>
      </w:tabs>
      <w:spacing w:after="160" w:line="240" w:lineRule="exact"/>
      <w:jc w:val="both"/>
    </w:pPr>
    <w:rPr>
      <w:rFonts w:ascii="Verdana" w:hAnsi="Verdana" w:cs="Verdana"/>
      <w:lang w:val="en-US" w:eastAsia="en-US"/>
    </w:rPr>
  </w:style>
  <w:style w:type="paragraph" w:customStyle="1" w:styleId="xl54">
    <w:name w:val="xl54"/>
    <w:basedOn w:val="af0"/>
    <w:uiPriority w:val="99"/>
    <w:rsid w:val="006F79E9"/>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both"/>
      <w:textAlignment w:val="top"/>
    </w:pPr>
    <w:rPr>
      <w:rFonts w:ascii="Arial" w:eastAsia="Arial Unicode MS" w:hAnsi="Arial" w:cs="Arial"/>
      <w:sz w:val="18"/>
      <w:szCs w:val="18"/>
    </w:rPr>
  </w:style>
  <w:style w:type="paragraph" w:customStyle="1" w:styleId="-151">
    <w:name w:val="Стиль полужирный Слева:  -151 см"/>
    <w:basedOn w:val="af0"/>
    <w:uiPriority w:val="99"/>
    <w:rsid w:val="006F79E9"/>
    <w:pPr>
      <w:numPr>
        <w:numId w:val="15"/>
      </w:numPr>
      <w:spacing w:after="120" w:line="276" w:lineRule="auto"/>
      <w:jc w:val="both"/>
    </w:pPr>
    <w:rPr>
      <w:rFonts w:ascii="Arial" w:hAnsi="Arial" w:cs="Arial"/>
      <w:b/>
      <w:bCs/>
    </w:rPr>
  </w:style>
  <w:style w:type="paragraph" w:customStyle="1" w:styleId="300">
    <w:name w:val="Стиль Заголовок 3 + Первая строка:  0 см"/>
    <w:basedOn w:val="34"/>
    <w:autoRedefine/>
    <w:uiPriority w:val="99"/>
    <w:rsid w:val="006F79E9"/>
    <w:pPr>
      <w:keepNext/>
      <w:tabs>
        <w:tab w:val="clear" w:pos="0"/>
        <w:tab w:val="clear" w:pos="1276"/>
        <w:tab w:val="clear" w:pos="1418"/>
        <w:tab w:val="num" w:pos="6238"/>
      </w:tabs>
      <w:spacing w:before="240" w:after="120" w:line="276" w:lineRule="auto"/>
      <w:ind w:left="6238" w:firstLine="0"/>
    </w:pPr>
    <w:rPr>
      <w:rFonts w:ascii="Arial" w:hAnsi="Arial" w:cs="Times New Roman"/>
      <w:b/>
      <w:sz w:val="20"/>
      <w:szCs w:val="20"/>
    </w:rPr>
  </w:style>
  <w:style w:type="paragraph" w:customStyle="1" w:styleId="DefaultParagraphFontParaCharChar">
    <w:name w:val="Default Paragraph Font Para Char Char Знак"/>
    <w:basedOn w:val="af0"/>
    <w:uiPriority w:val="99"/>
    <w:rsid w:val="006F79E9"/>
    <w:pPr>
      <w:spacing w:after="160" w:line="240" w:lineRule="exact"/>
      <w:jc w:val="both"/>
    </w:pPr>
    <w:rPr>
      <w:rFonts w:ascii="Verdana" w:hAnsi="Verdana" w:cs="Verdana"/>
      <w:lang w:val="en-US" w:eastAsia="en-US"/>
    </w:rPr>
  </w:style>
  <w:style w:type="character" w:customStyle="1" w:styleId="2f">
    <w:name w:val="Нумерованный список 2 Знак"/>
    <w:link w:val="2e"/>
    <w:uiPriority w:val="99"/>
    <w:locked/>
    <w:rsid w:val="006F79E9"/>
    <w:rPr>
      <w:rFonts w:ascii="Times New Roman" w:eastAsia="Times New Roman" w:hAnsi="Times New Roman" w:cs="Times New Roman"/>
      <w:sz w:val="20"/>
      <w:szCs w:val="20"/>
      <w:lang w:eastAsia="ru-RU"/>
    </w:rPr>
  </w:style>
  <w:style w:type="character" w:customStyle="1" w:styleId="affff7">
    <w:name w:val="Нумерованный список Знак"/>
    <w:link w:val="ae"/>
    <w:uiPriority w:val="99"/>
    <w:locked/>
    <w:rsid w:val="006F79E9"/>
    <w:rPr>
      <w:rFonts w:ascii="Arial" w:eastAsia="Times New Roman" w:hAnsi="Arial" w:cs="Times New Roman"/>
      <w:sz w:val="24"/>
      <w:szCs w:val="24"/>
      <w:lang w:eastAsia="ru-RU"/>
    </w:rPr>
  </w:style>
  <w:style w:type="paragraph" w:customStyle="1" w:styleId="affffff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f0"/>
    <w:uiPriority w:val="99"/>
    <w:rsid w:val="006F79E9"/>
    <w:pPr>
      <w:tabs>
        <w:tab w:val="num" w:pos="360"/>
      </w:tabs>
      <w:spacing w:before="100" w:beforeAutospacing="1" w:after="160" w:afterAutospacing="1" w:line="240" w:lineRule="exact"/>
      <w:jc w:val="both"/>
    </w:pPr>
    <w:rPr>
      <w:rFonts w:ascii="Verdana" w:hAnsi="Verdana" w:cs="Verdana"/>
      <w:lang w:val="en-US" w:eastAsia="en-US"/>
    </w:rPr>
  </w:style>
  <w:style w:type="paragraph" w:styleId="2f4">
    <w:name w:val="Body Text First Indent 2"/>
    <w:basedOn w:val="af6"/>
    <w:link w:val="2f5"/>
    <w:uiPriority w:val="99"/>
    <w:rsid w:val="006F79E9"/>
    <w:pPr>
      <w:widowControl w:val="0"/>
      <w:suppressAutoHyphens w:val="0"/>
      <w:spacing w:line="240" w:lineRule="atLeast"/>
      <w:ind w:firstLine="210"/>
      <w:jc w:val="both"/>
    </w:pPr>
    <w:rPr>
      <w:rFonts w:cs="Arial"/>
      <w:lang w:val="en-US" w:eastAsia="en-US"/>
    </w:rPr>
  </w:style>
  <w:style w:type="character" w:customStyle="1" w:styleId="2f5">
    <w:name w:val="Красная строка 2 Знак"/>
    <w:basedOn w:val="af7"/>
    <w:link w:val="2f4"/>
    <w:uiPriority w:val="99"/>
    <w:rsid w:val="006F79E9"/>
    <w:rPr>
      <w:rFonts w:ascii="Times New Roman" w:eastAsia="Times New Roman" w:hAnsi="Times New Roman" w:cs="Arial"/>
      <w:sz w:val="20"/>
      <w:szCs w:val="20"/>
      <w:lang w:val="en-US" w:eastAsia="ar-SA"/>
    </w:rPr>
  </w:style>
  <w:style w:type="paragraph" w:customStyle="1" w:styleId="CharChar2">
    <w:name w:val="Char Char2"/>
    <w:basedOn w:val="af0"/>
    <w:uiPriority w:val="99"/>
    <w:rsid w:val="006F79E9"/>
    <w:pPr>
      <w:spacing w:after="160" w:line="240" w:lineRule="exact"/>
      <w:jc w:val="both"/>
    </w:pPr>
    <w:rPr>
      <w:rFonts w:ascii="Verdana" w:hAnsi="Verdana" w:cs="Verdana"/>
      <w:lang w:val="en-US" w:eastAsia="en-US"/>
    </w:rPr>
  </w:style>
  <w:style w:type="paragraph" w:customStyle="1" w:styleId="affffff2">
    <w:name w:val="Пункт"/>
    <w:basedOn w:val="aff"/>
    <w:uiPriority w:val="99"/>
    <w:rsid w:val="006F79E9"/>
    <w:pPr>
      <w:tabs>
        <w:tab w:val="num" w:pos="1985"/>
      </w:tabs>
      <w:spacing w:after="0" w:line="360" w:lineRule="auto"/>
      <w:ind w:left="1985" w:hanging="851"/>
      <w:jc w:val="both"/>
    </w:pPr>
    <w:rPr>
      <w:sz w:val="28"/>
    </w:rPr>
  </w:style>
  <w:style w:type="paragraph" w:customStyle="1" w:styleId="affffff3">
    <w:name w:val="Подпункт"/>
    <w:basedOn w:val="affffff2"/>
    <w:rsid w:val="006F79E9"/>
    <w:pPr>
      <w:tabs>
        <w:tab w:val="clear" w:pos="1985"/>
        <w:tab w:val="num" w:pos="3119"/>
      </w:tabs>
      <w:ind w:left="3119" w:hanging="1134"/>
    </w:pPr>
  </w:style>
  <w:style w:type="paragraph" w:customStyle="1" w:styleId="CharChar3">
    <w:name w:val="Char Char3"/>
    <w:basedOn w:val="af0"/>
    <w:uiPriority w:val="99"/>
    <w:rsid w:val="006F79E9"/>
    <w:pPr>
      <w:spacing w:after="160" w:line="240" w:lineRule="exact"/>
      <w:jc w:val="both"/>
    </w:pPr>
    <w:rPr>
      <w:rFonts w:ascii="Verdana" w:hAnsi="Verdana" w:cs="Verdana"/>
      <w:lang w:val="en-US" w:eastAsia="en-US"/>
    </w:rPr>
  </w:style>
  <w:style w:type="paragraph" w:customStyle="1" w:styleId="affffff4">
    <w:name w:val="Стиль Гриф утверждения + По центру"/>
    <w:basedOn w:val="affffc"/>
    <w:uiPriority w:val="99"/>
    <w:rsid w:val="006F79E9"/>
    <w:pPr>
      <w:jc w:val="center"/>
    </w:pPr>
  </w:style>
  <w:style w:type="paragraph" w:customStyle="1" w:styleId="affffff5">
    <w:name w:val="Название приложения"/>
    <w:basedOn w:val="16"/>
    <w:next w:val="af0"/>
    <w:uiPriority w:val="99"/>
    <w:rsid w:val="006F79E9"/>
    <w:pPr>
      <w:pageBreakBefore/>
      <w:spacing w:after="120"/>
    </w:pPr>
    <w:rPr>
      <w:bCs w:val="0"/>
      <w:caps/>
      <w:sz w:val="20"/>
      <w:szCs w:val="20"/>
    </w:rPr>
  </w:style>
  <w:style w:type="paragraph" w:customStyle="1" w:styleId="affffff6">
    <w:name w:val="Приложение №"/>
    <w:basedOn w:val="16"/>
    <w:uiPriority w:val="99"/>
    <w:rsid w:val="006F79E9"/>
    <w:pPr>
      <w:pageBreakBefore/>
      <w:spacing w:before="0" w:after="360"/>
      <w:jc w:val="right"/>
    </w:pPr>
    <w:rPr>
      <w:b w:val="0"/>
      <w:bCs w:val="0"/>
      <w:caps/>
      <w:sz w:val="16"/>
      <w:szCs w:val="20"/>
    </w:rPr>
  </w:style>
  <w:style w:type="table" w:customStyle="1" w:styleId="affffff7">
    <w:name w:val="Таблица Компании"/>
    <w:basedOn w:val="afff9"/>
    <w:uiPriority w:val="99"/>
    <w:rsid w:val="006F79E9"/>
    <w:pPr>
      <w:spacing w:after="120" w:line="276" w:lineRule="auto"/>
    </w:pPr>
    <w:rPr>
      <w:rFonts w:ascii="Arial" w:eastAsia="Times New Roman" w:hAnsi="Arial"/>
    </w:rPr>
    <w:tblPr>
      <w:tblCellMar>
        <w:top w:w="57" w:type="dxa"/>
        <w:bottom w:w="57" w:type="dxa"/>
      </w:tblCellMar>
    </w:tblPr>
    <w:tblStylePr w:type="firstRow">
      <w:rPr>
        <w:rFonts w:ascii="Arial" w:hAnsi="Arial" w:cs="Times New Roman"/>
        <w:sz w:val="16"/>
        <w:szCs w:val="16"/>
      </w:rPr>
      <w:tblPr/>
      <w:tcPr>
        <w:tcBorders>
          <w:top w:val="single" w:sz="4" w:space="0" w:color="auto"/>
          <w:left w:val="nil"/>
          <w:bottom w:val="single" w:sz="12" w:space="0" w:color="auto"/>
          <w:right w:val="nil"/>
          <w:insideH w:val="nil"/>
          <w:insideV w:val="single" w:sz="4" w:space="0" w:color="auto"/>
          <w:tl2br w:val="nil"/>
          <w:tr2bl w:val="nil"/>
        </w:tcBorders>
      </w:tcPr>
    </w:tblStylePr>
  </w:style>
  <w:style w:type="paragraph" w:styleId="3">
    <w:name w:val="List Bullet 3"/>
    <w:basedOn w:val="af0"/>
    <w:uiPriority w:val="99"/>
    <w:rsid w:val="006F79E9"/>
    <w:pPr>
      <w:numPr>
        <w:numId w:val="9"/>
      </w:numPr>
      <w:tabs>
        <w:tab w:val="clear" w:pos="643"/>
        <w:tab w:val="num" w:pos="926"/>
      </w:tabs>
      <w:spacing w:after="120" w:line="276" w:lineRule="auto"/>
      <w:ind w:left="926"/>
      <w:jc w:val="both"/>
    </w:pPr>
    <w:rPr>
      <w:rFonts w:ascii="Arial" w:hAnsi="Arial" w:cs="Arial"/>
      <w:bCs/>
      <w:iCs/>
    </w:rPr>
  </w:style>
  <w:style w:type="paragraph" w:styleId="4">
    <w:name w:val="List Bullet 4"/>
    <w:basedOn w:val="af0"/>
    <w:uiPriority w:val="99"/>
    <w:rsid w:val="006F79E9"/>
    <w:pPr>
      <w:numPr>
        <w:numId w:val="11"/>
      </w:numPr>
      <w:spacing w:after="120" w:line="276" w:lineRule="auto"/>
      <w:jc w:val="both"/>
    </w:pPr>
    <w:rPr>
      <w:rFonts w:ascii="Arial" w:hAnsi="Arial" w:cs="Arial"/>
      <w:bCs/>
      <w:iCs/>
    </w:rPr>
  </w:style>
  <w:style w:type="paragraph" w:styleId="5">
    <w:name w:val="List Bullet 5"/>
    <w:basedOn w:val="af0"/>
    <w:uiPriority w:val="99"/>
    <w:rsid w:val="006F79E9"/>
    <w:pPr>
      <w:numPr>
        <w:numId w:val="12"/>
      </w:numPr>
      <w:spacing w:after="120" w:line="276" w:lineRule="auto"/>
      <w:jc w:val="both"/>
    </w:pPr>
    <w:rPr>
      <w:rFonts w:ascii="Arial" w:hAnsi="Arial" w:cs="Arial"/>
      <w:bCs/>
      <w:iCs/>
    </w:rPr>
  </w:style>
  <w:style w:type="character" w:customStyle="1" w:styleId="affffff8">
    <w:name w:val="Стиль Основной текст Знак"/>
    <w:aliases w:val="Знак1 + Первая строка:  0 см Знак"/>
    <w:link w:val="affffff9"/>
    <w:uiPriority w:val="99"/>
    <w:locked/>
    <w:rsid w:val="006F79E9"/>
    <w:rPr>
      <w:sz w:val="28"/>
    </w:rPr>
  </w:style>
  <w:style w:type="paragraph" w:customStyle="1" w:styleId="affffff9">
    <w:name w:val="Стиль Основной текст"/>
    <w:aliases w:val="Знак1 + Первая строка:  0 см"/>
    <w:basedOn w:val="aff"/>
    <w:link w:val="affffff8"/>
    <w:uiPriority w:val="99"/>
    <w:rsid w:val="006F79E9"/>
    <w:pPr>
      <w:spacing w:line="276" w:lineRule="auto"/>
      <w:ind w:firstLine="720"/>
      <w:jc w:val="both"/>
    </w:pPr>
    <w:rPr>
      <w:rFonts w:asciiTheme="minorHAnsi" w:eastAsiaTheme="minorHAnsi" w:hAnsiTheme="minorHAnsi" w:cstheme="minorBidi"/>
      <w:sz w:val="28"/>
      <w:szCs w:val="22"/>
      <w:lang w:eastAsia="en-US"/>
    </w:rPr>
  </w:style>
  <w:style w:type="paragraph" w:customStyle="1" w:styleId="affffffa">
    <w:name w:val="Маркированный с точкой"/>
    <w:basedOn w:val="a"/>
    <w:autoRedefine/>
    <w:uiPriority w:val="99"/>
    <w:rsid w:val="006F79E9"/>
    <w:pPr>
      <w:keepNext/>
      <w:keepLines/>
      <w:numPr>
        <w:numId w:val="0"/>
      </w:numPr>
      <w:spacing w:after="120"/>
      <w:ind w:left="720" w:hanging="363"/>
      <w:contextualSpacing w:val="0"/>
      <w:jc w:val="both"/>
    </w:pPr>
    <w:rPr>
      <w:sz w:val="28"/>
      <w:szCs w:val="28"/>
    </w:rPr>
  </w:style>
  <w:style w:type="paragraph" w:customStyle="1" w:styleId="IBS1">
    <w:name w:val="IBS Маркированный 1"/>
    <w:basedOn w:val="af0"/>
    <w:link w:val="IBS10"/>
    <w:uiPriority w:val="99"/>
    <w:rsid w:val="006F79E9"/>
    <w:pPr>
      <w:numPr>
        <w:numId w:val="10"/>
      </w:numPr>
      <w:tabs>
        <w:tab w:val="clear" w:pos="926"/>
        <w:tab w:val="num" w:pos="360"/>
      </w:tabs>
      <w:spacing w:before="60" w:after="60" w:line="276" w:lineRule="auto"/>
      <w:ind w:left="360"/>
      <w:jc w:val="both"/>
    </w:pPr>
    <w:rPr>
      <w:rFonts w:ascii="Arial" w:hAnsi="Arial"/>
    </w:rPr>
  </w:style>
  <w:style w:type="paragraph" w:customStyle="1" w:styleId="IBS">
    <w:name w:val="IBS Список в таблице"/>
    <w:basedOn w:val="af0"/>
    <w:uiPriority w:val="99"/>
    <w:rsid w:val="006F79E9"/>
    <w:pPr>
      <w:numPr>
        <w:numId w:val="19"/>
      </w:numPr>
      <w:tabs>
        <w:tab w:val="left" w:pos="550"/>
      </w:tabs>
      <w:spacing w:line="276" w:lineRule="auto"/>
      <w:jc w:val="both"/>
    </w:pPr>
    <w:rPr>
      <w:rFonts w:ascii="Arial" w:hAnsi="Arial" w:cs="Arial"/>
      <w:szCs w:val="22"/>
    </w:rPr>
  </w:style>
  <w:style w:type="paragraph" w:customStyle="1" w:styleId="IBS0">
    <w:name w:val="IBS Основной текст"/>
    <w:link w:val="IBS2"/>
    <w:uiPriority w:val="99"/>
    <w:rsid w:val="006F79E9"/>
    <w:pPr>
      <w:spacing w:before="120" w:after="120"/>
      <w:jc w:val="both"/>
    </w:pPr>
    <w:rPr>
      <w:rFonts w:ascii="Arial" w:eastAsia="Times New Roman" w:hAnsi="Arial" w:cs="Times New Roman"/>
      <w:lang w:eastAsia="ru-RU"/>
    </w:rPr>
  </w:style>
  <w:style w:type="character" w:customStyle="1" w:styleId="IBS2">
    <w:name w:val="IBS Основной текст Знак"/>
    <w:link w:val="IBS0"/>
    <w:uiPriority w:val="99"/>
    <w:locked/>
    <w:rsid w:val="006F79E9"/>
    <w:rPr>
      <w:rFonts w:ascii="Arial" w:eastAsia="Times New Roman" w:hAnsi="Arial" w:cs="Times New Roman"/>
      <w:lang w:eastAsia="ru-RU"/>
    </w:rPr>
  </w:style>
  <w:style w:type="character" w:customStyle="1" w:styleId="IBS10">
    <w:name w:val="IBS Маркированный 1 Знак"/>
    <w:link w:val="IBS1"/>
    <w:uiPriority w:val="99"/>
    <w:locked/>
    <w:rsid w:val="006F79E9"/>
    <w:rPr>
      <w:rFonts w:ascii="Arial" w:eastAsia="Times New Roman" w:hAnsi="Arial" w:cs="Times New Roman"/>
      <w:sz w:val="20"/>
      <w:szCs w:val="20"/>
      <w:lang w:eastAsia="ru-RU"/>
    </w:rPr>
  </w:style>
  <w:style w:type="paragraph" w:customStyle="1" w:styleId="IBS3">
    <w:name w:val="IBS Шапка таблицы"/>
    <w:uiPriority w:val="99"/>
    <w:rsid w:val="006F79E9"/>
    <w:pPr>
      <w:spacing w:before="120" w:after="60"/>
      <w:jc w:val="center"/>
    </w:pPr>
    <w:rPr>
      <w:rFonts w:ascii="Arial" w:eastAsia="Times New Roman" w:hAnsi="Arial" w:cs="Times New Roman"/>
      <w:b/>
      <w:bCs/>
      <w:szCs w:val="24"/>
      <w:lang w:eastAsia="ru-RU"/>
    </w:rPr>
  </w:style>
  <w:style w:type="paragraph" w:customStyle="1" w:styleId="Simple">
    <w:name w:val="Simple"/>
    <w:basedOn w:val="af0"/>
    <w:uiPriority w:val="99"/>
    <w:rsid w:val="006F79E9"/>
    <w:pPr>
      <w:suppressAutoHyphens/>
      <w:spacing w:line="276" w:lineRule="auto"/>
      <w:jc w:val="both"/>
    </w:pPr>
    <w:rPr>
      <w:rFonts w:ascii="Arial" w:hAnsi="Arial" w:cs="Arial"/>
      <w:spacing w:val="-5"/>
      <w:lang w:val="en-US"/>
    </w:rPr>
  </w:style>
  <w:style w:type="paragraph" w:customStyle="1" w:styleId="SimpleBold">
    <w:name w:val="Simple Bold"/>
    <w:basedOn w:val="Simple"/>
    <w:next w:val="Simple"/>
    <w:autoRedefine/>
    <w:uiPriority w:val="99"/>
    <w:rsid w:val="006F79E9"/>
    <w:pPr>
      <w:keepNext/>
      <w:suppressAutoHyphens w:val="0"/>
      <w:ind w:right="-57"/>
      <w:jc w:val="left"/>
    </w:pPr>
    <w:rPr>
      <w:bCs/>
      <w:spacing w:val="0"/>
      <w:lang w:val="ru-RU" w:eastAsia="en-US"/>
    </w:rPr>
  </w:style>
  <w:style w:type="paragraph" w:customStyle="1" w:styleId="Bullet">
    <w:name w:val="Bullet"/>
    <w:uiPriority w:val="99"/>
    <w:rsid w:val="006F79E9"/>
    <w:pPr>
      <w:widowControl w:val="0"/>
      <w:numPr>
        <w:numId w:val="20"/>
      </w:numPr>
      <w:spacing w:before="60" w:after="120"/>
      <w:jc w:val="both"/>
    </w:pPr>
    <w:rPr>
      <w:rFonts w:ascii="Times New Roman" w:eastAsia="Times New Roman" w:hAnsi="Times New Roman" w:cs="Times New Roman"/>
      <w:szCs w:val="24"/>
    </w:rPr>
  </w:style>
  <w:style w:type="paragraph" w:customStyle="1" w:styleId="List-">
    <w:name w:val="List -"/>
    <w:basedOn w:val="af0"/>
    <w:link w:val="List-0"/>
    <w:uiPriority w:val="99"/>
    <w:rsid w:val="006F79E9"/>
    <w:pPr>
      <w:tabs>
        <w:tab w:val="left" w:pos="851"/>
      </w:tabs>
      <w:spacing w:before="60" w:after="60" w:line="276" w:lineRule="auto"/>
      <w:jc w:val="both"/>
    </w:pPr>
    <w:rPr>
      <w:rFonts w:ascii="Arial" w:hAnsi="Arial"/>
      <w:sz w:val="24"/>
    </w:rPr>
  </w:style>
  <w:style w:type="character" w:customStyle="1" w:styleId="List-0">
    <w:name w:val="List - Знак"/>
    <w:link w:val="List-"/>
    <w:uiPriority w:val="99"/>
    <w:locked/>
    <w:rsid w:val="006F79E9"/>
    <w:rPr>
      <w:rFonts w:ascii="Arial" w:eastAsia="Times New Roman" w:hAnsi="Arial" w:cs="Times New Roman"/>
      <w:sz w:val="24"/>
      <w:szCs w:val="20"/>
      <w:lang w:eastAsia="ru-RU"/>
    </w:rPr>
  </w:style>
  <w:style w:type="paragraph" w:customStyle="1" w:styleId="affffffb">
    <w:name w:val="Основной стиль абзаца"/>
    <w:basedOn w:val="aff"/>
    <w:link w:val="affffffc"/>
    <w:uiPriority w:val="99"/>
    <w:rsid w:val="006F79E9"/>
    <w:pPr>
      <w:spacing w:before="180" w:after="60" w:line="276" w:lineRule="auto"/>
      <w:ind w:firstLine="567"/>
      <w:jc w:val="both"/>
    </w:pPr>
    <w:rPr>
      <w:rFonts w:ascii="Arial" w:hAnsi="Arial"/>
      <w:kern w:val="28"/>
      <w:sz w:val="24"/>
    </w:rPr>
  </w:style>
  <w:style w:type="character" w:customStyle="1" w:styleId="affffffc">
    <w:name w:val="Основной стиль абзаца Знак"/>
    <w:link w:val="affffffb"/>
    <w:uiPriority w:val="99"/>
    <w:locked/>
    <w:rsid w:val="006F79E9"/>
    <w:rPr>
      <w:rFonts w:ascii="Arial" w:eastAsia="Times New Roman" w:hAnsi="Arial" w:cs="Times New Roman"/>
      <w:kern w:val="28"/>
      <w:sz w:val="24"/>
      <w:szCs w:val="20"/>
      <w:lang w:eastAsia="ru-RU"/>
    </w:rPr>
  </w:style>
  <w:style w:type="paragraph" w:customStyle="1" w:styleId="affffffd">
    <w:name w:val="Макрированный ТЗ"/>
    <w:basedOn w:val="af0"/>
    <w:uiPriority w:val="99"/>
    <w:rsid w:val="006F79E9"/>
    <w:pPr>
      <w:tabs>
        <w:tab w:val="num" w:pos="1080"/>
      </w:tabs>
      <w:spacing w:line="276" w:lineRule="auto"/>
      <w:jc w:val="both"/>
    </w:pPr>
    <w:rPr>
      <w:rFonts w:ascii="Arial" w:hAnsi="Arial" w:cs="Arial"/>
    </w:rPr>
  </w:style>
  <w:style w:type="paragraph" w:customStyle="1" w:styleId="116">
    <w:name w:val="Цветной список — акцент 11"/>
    <w:basedOn w:val="af0"/>
    <w:uiPriority w:val="99"/>
    <w:rsid w:val="006F79E9"/>
    <w:pPr>
      <w:spacing w:line="276" w:lineRule="auto"/>
      <w:ind w:left="720"/>
      <w:contextualSpacing/>
      <w:jc w:val="both"/>
    </w:pPr>
    <w:rPr>
      <w:rFonts w:cs="Arial"/>
      <w:sz w:val="28"/>
      <w:szCs w:val="22"/>
      <w:lang w:eastAsia="en-US"/>
    </w:rPr>
  </w:style>
  <w:style w:type="paragraph" w:customStyle="1" w:styleId="affffffe">
    <w:name w:val="_Основной_текст"/>
    <w:link w:val="afffffff"/>
    <w:uiPriority w:val="99"/>
    <w:rsid w:val="006F79E9"/>
    <w:pPr>
      <w:tabs>
        <w:tab w:val="left" w:pos="851"/>
      </w:tabs>
      <w:spacing w:before="60" w:after="60" w:line="360" w:lineRule="auto"/>
      <w:ind w:firstLine="851"/>
      <w:jc w:val="both"/>
    </w:pPr>
    <w:rPr>
      <w:rFonts w:ascii="Times New Roman" w:eastAsia="Times New Roman" w:hAnsi="Times New Roman" w:cs="Times New Roman"/>
      <w:lang w:eastAsia="ru-RU"/>
    </w:rPr>
  </w:style>
  <w:style w:type="character" w:customStyle="1" w:styleId="afffffff">
    <w:name w:val="_Основной_текст Знак"/>
    <w:link w:val="affffffe"/>
    <w:uiPriority w:val="99"/>
    <w:locked/>
    <w:rsid w:val="006F79E9"/>
    <w:rPr>
      <w:rFonts w:ascii="Times New Roman" w:eastAsia="Times New Roman" w:hAnsi="Times New Roman" w:cs="Times New Roman"/>
      <w:lang w:eastAsia="ru-RU"/>
    </w:rPr>
  </w:style>
  <w:style w:type="paragraph" w:styleId="3d">
    <w:name w:val="List Number 3"/>
    <w:basedOn w:val="af0"/>
    <w:uiPriority w:val="99"/>
    <w:rsid w:val="006F79E9"/>
    <w:pPr>
      <w:tabs>
        <w:tab w:val="num" w:pos="926"/>
      </w:tabs>
      <w:spacing w:after="120" w:line="276" w:lineRule="auto"/>
      <w:ind w:left="926" w:hanging="360"/>
      <w:jc w:val="both"/>
    </w:pPr>
    <w:rPr>
      <w:rFonts w:ascii="Arial" w:hAnsi="Arial" w:cs="Arial"/>
      <w:bCs/>
      <w:iCs/>
    </w:rPr>
  </w:style>
  <w:style w:type="character" w:customStyle="1" w:styleId="affffb">
    <w:name w:val="Тело таблицы Знак"/>
    <w:link w:val="affffa"/>
    <w:uiPriority w:val="99"/>
    <w:locked/>
    <w:rsid w:val="006F79E9"/>
    <w:rPr>
      <w:rFonts w:ascii="Arial" w:eastAsia="Times New Roman" w:hAnsi="Arial" w:cs="Times New Roman"/>
      <w:lang w:eastAsia="ru-RU"/>
    </w:rPr>
  </w:style>
  <w:style w:type="character" w:customStyle="1" w:styleId="Arial1066">
    <w:name w:val="МРЦБ.Текст Arial 10 пт По левому краю Перед:  6 пт После:  6 пт Меж... Знак"/>
    <w:link w:val="Arial10660"/>
    <w:uiPriority w:val="99"/>
    <w:locked/>
    <w:rsid w:val="006F79E9"/>
    <w:rPr>
      <w:rFonts w:ascii="Arial" w:hAnsi="Arial"/>
    </w:rPr>
  </w:style>
  <w:style w:type="paragraph" w:customStyle="1" w:styleId="Arial10660">
    <w:name w:val="МРЦБ.Текст Arial 10 пт По левому краю Перед:  6 пт После:  6 пт Меж..."/>
    <w:basedOn w:val="af0"/>
    <w:link w:val="Arial1066"/>
    <w:uiPriority w:val="99"/>
    <w:rsid w:val="006F79E9"/>
    <w:pPr>
      <w:spacing w:before="120" w:after="120" w:line="276" w:lineRule="auto"/>
      <w:jc w:val="both"/>
    </w:pPr>
    <w:rPr>
      <w:rFonts w:ascii="Arial" w:eastAsiaTheme="minorHAnsi" w:hAnsi="Arial" w:cstheme="minorBidi"/>
      <w:sz w:val="22"/>
      <w:szCs w:val="22"/>
      <w:lang w:eastAsia="en-US"/>
    </w:rPr>
  </w:style>
  <w:style w:type="paragraph" w:customStyle="1" w:styleId="afffffff0">
    <w:name w:val="МРЦБ. Маркированный"/>
    <w:basedOn w:val="af0"/>
    <w:uiPriority w:val="99"/>
    <w:rsid w:val="006F79E9"/>
    <w:pPr>
      <w:spacing w:before="120" w:after="120" w:line="276" w:lineRule="auto"/>
      <w:jc w:val="both"/>
    </w:pPr>
    <w:rPr>
      <w:rFonts w:ascii="Arial" w:hAnsi="Arial" w:cs="Arial"/>
      <w:sz w:val="22"/>
      <w:szCs w:val="22"/>
    </w:rPr>
  </w:style>
  <w:style w:type="paragraph" w:customStyle="1" w:styleId="Default">
    <w:name w:val="Default"/>
    <w:uiPriority w:val="99"/>
    <w:rsid w:val="006F79E9"/>
    <w:pPr>
      <w:autoSpaceDE w:val="0"/>
      <w:autoSpaceDN w:val="0"/>
      <w:adjustRightInd w:val="0"/>
      <w:spacing w:after="120"/>
    </w:pPr>
    <w:rPr>
      <w:rFonts w:ascii="Times New Roman" w:eastAsia="Times New Roman" w:hAnsi="Times New Roman" w:cs="Times New Roman"/>
      <w:color w:val="000000"/>
      <w:sz w:val="24"/>
      <w:szCs w:val="24"/>
      <w:lang w:val="en-US"/>
    </w:rPr>
  </w:style>
  <w:style w:type="paragraph" w:customStyle="1" w:styleId="1f3">
    <w:name w:val="Верхний колонтитул1"/>
    <w:basedOn w:val="af0"/>
    <w:uiPriority w:val="99"/>
    <w:rsid w:val="006F79E9"/>
    <w:pPr>
      <w:widowControl w:val="0"/>
      <w:tabs>
        <w:tab w:val="center" w:pos="4536"/>
        <w:tab w:val="right" w:pos="9072"/>
      </w:tabs>
      <w:spacing w:line="-320" w:lineRule="auto"/>
      <w:ind w:firstLine="567"/>
      <w:jc w:val="both"/>
    </w:pPr>
    <w:rPr>
      <w:rFonts w:cs="Arial"/>
    </w:rPr>
  </w:style>
  <w:style w:type="paragraph" w:customStyle="1" w:styleId="List2Number">
    <w:name w:val="List 2 Number"/>
    <w:basedOn w:val="afffffa"/>
    <w:uiPriority w:val="99"/>
    <w:rsid w:val="006F79E9"/>
    <w:pPr>
      <w:numPr>
        <w:ilvl w:val="1"/>
        <w:numId w:val="24"/>
      </w:numPr>
      <w:spacing w:before="120"/>
      <w:jc w:val="left"/>
    </w:pPr>
    <w:rPr>
      <w:rFonts w:ascii="Arial" w:hAnsi="Arial"/>
      <w:b/>
      <w:bCs/>
    </w:rPr>
  </w:style>
  <w:style w:type="paragraph" w:customStyle="1" w:styleId="afffffff1">
    <w:name w:val="Булет"/>
    <w:basedOn w:val="af6"/>
    <w:uiPriority w:val="99"/>
    <w:rsid w:val="006F79E9"/>
    <w:pPr>
      <w:tabs>
        <w:tab w:val="num" w:pos="360"/>
      </w:tabs>
      <w:suppressAutoHyphens w:val="0"/>
      <w:spacing w:before="40" w:after="80" w:line="240" w:lineRule="exact"/>
      <w:ind w:left="360" w:hanging="360"/>
      <w:jc w:val="both"/>
    </w:pPr>
    <w:rPr>
      <w:rFonts w:ascii="Arial" w:hAnsi="Arial" w:cs="Arial"/>
      <w:lang w:eastAsia="ru-RU"/>
    </w:rPr>
  </w:style>
  <w:style w:type="paragraph" w:customStyle="1" w:styleId="afffffff2">
    <w:name w:val="Текст в таблице"/>
    <w:basedOn w:val="af0"/>
    <w:uiPriority w:val="99"/>
    <w:rsid w:val="006F79E9"/>
    <w:pPr>
      <w:spacing w:before="60" w:after="60" w:line="276" w:lineRule="auto"/>
      <w:ind w:firstLine="454"/>
      <w:jc w:val="both"/>
    </w:pPr>
    <w:rPr>
      <w:rFonts w:ascii="Arial" w:hAnsi="Arial" w:cs="Arial"/>
    </w:rPr>
  </w:style>
  <w:style w:type="paragraph" w:styleId="afffffff3">
    <w:name w:val="Block Text"/>
    <w:basedOn w:val="af0"/>
    <w:uiPriority w:val="99"/>
    <w:rsid w:val="006F79E9"/>
    <w:pPr>
      <w:spacing w:before="60" w:after="60" w:line="276" w:lineRule="auto"/>
      <w:ind w:left="2880" w:right="2095" w:firstLine="567"/>
      <w:jc w:val="both"/>
    </w:pPr>
    <w:rPr>
      <w:rFonts w:ascii="Arial" w:hAnsi="Arial" w:cs="Arial"/>
      <w:b/>
      <w:bCs/>
      <w:kern w:val="28"/>
      <w:sz w:val="28"/>
      <w:szCs w:val="28"/>
    </w:rPr>
  </w:style>
  <w:style w:type="paragraph" w:customStyle="1" w:styleId="NormalNumerat">
    <w:name w:val="Normal Numerat"/>
    <w:basedOn w:val="af0"/>
    <w:uiPriority w:val="99"/>
    <w:rsid w:val="006F79E9"/>
    <w:pPr>
      <w:tabs>
        <w:tab w:val="num" w:pos="360"/>
      </w:tabs>
      <w:spacing w:before="120" w:line="276" w:lineRule="auto"/>
      <w:ind w:left="360" w:hanging="360"/>
      <w:jc w:val="both"/>
    </w:pPr>
    <w:rPr>
      <w:rFonts w:ascii="Arial" w:hAnsi="Arial" w:cs="Arial"/>
      <w:lang w:eastAsia="en-US"/>
    </w:rPr>
  </w:style>
  <w:style w:type="paragraph" w:customStyle="1" w:styleId="Standard">
    <w:name w:val="Standard"/>
    <w:rsid w:val="006F79E9"/>
    <w:pPr>
      <w:widowControl w:val="0"/>
      <w:tabs>
        <w:tab w:val="left" w:pos="652"/>
      </w:tabs>
      <w:spacing w:before="60" w:after="60"/>
    </w:pPr>
    <w:rPr>
      <w:rFonts w:ascii="Arial" w:eastAsia="Times New Roman" w:hAnsi="Arial" w:cs="Times New Roman"/>
      <w:sz w:val="24"/>
      <w:szCs w:val="24"/>
      <w:lang w:val="en-US"/>
    </w:rPr>
  </w:style>
  <w:style w:type="paragraph" w:customStyle="1" w:styleId="HIDEHTML">
    <w:name w:val="HIDEHTML"/>
    <w:basedOn w:val="af0"/>
    <w:uiPriority w:val="99"/>
    <w:rsid w:val="006F79E9"/>
    <w:pPr>
      <w:spacing w:before="120" w:line="276" w:lineRule="auto"/>
      <w:ind w:firstLine="567"/>
      <w:jc w:val="both"/>
    </w:pPr>
    <w:rPr>
      <w:rFonts w:cs="Arial"/>
      <w:vanish/>
      <w:lang w:val="en-US" w:eastAsia="en-US"/>
    </w:rPr>
  </w:style>
  <w:style w:type="paragraph" w:customStyle="1" w:styleId="Liste">
    <w:name w:val="Liste"/>
    <w:basedOn w:val="Standard"/>
    <w:uiPriority w:val="99"/>
    <w:rsid w:val="006F79E9"/>
    <w:pPr>
      <w:ind w:left="648" w:right="288" w:hanging="360"/>
    </w:pPr>
  </w:style>
  <w:style w:type="paragraph" w:customStyle="1" w:styleId="DefinitionTerm">
    <w:name w:val="Definition Term"/>
    <w:basedOn w:val="af0"/>
    <w:next w:val="af0"/>
    <w:uiPriority w:val="99"/>
    <w:rsid w:val="006F79E9"/>
    <w:pPr>
      <w:spacing w:before="120" w:line="276" w:lineRule="auto"/>
      <w:jc w:val="both"/>
    </w:pPr>
    <w:rPr>
      <w:rFonts w:ascii="Arial" w:hAnsi="Arial" w:cs="Arial"/>
      <w:b/>
      <w:bCs/>
    </w:rPr>
  </w:style>
  <w:style w:type="paragraph" w:styleId="1f4">
    <w:name w:val="index 1"/>
    <w:basedOn w:val="af0"/>
    <w:next w:val="af0"/>
    <w:autoRedefine/>
    <w:uiPriority w:val="99"/>
    <w:rsid w:val="006F79E9"/>
    <w:pPr>
      <w:spacing w:before="120" w:line="276" w:lineRule="auto"/>
      <w:ind w:left="240" w:hanging="240"/>
      <w:jc w:val="both"/>
    </w:pPr>
    <w:rPr>
      <w:rFonts w:ascii="Arial" w:hAnsi="Arial" w:cs="Arial"/>
    </w:rPr>
  </w:style>
  <w:style w:type="paragraph" w:customStyle="1" w:styleId="Head-level20">
    <w:name w:val="Head - level2"/>
    <w:basedOn w:val="af0"/>
    <w:autoRedefine/>
    <w:uiPriority w:val="99"/>
    <w:rsid w:val="006F79E9"/>
    <w:pPr>
      <w:spacing w:before="120" w:line="276" w:lineRule="auto"/>
      <w:jc w:val="both"/>
    </w:pPr>
    <w:rPr>
      <w:rFonts w:ascii="Arial" w:hAnsi="Arial" w:cs="Arial"/>
      <w:b/>
    </w:rPr>
  </w:style>
  <w:style w:type="paragraph" w:customStyle="1" w:styleId="ItemNumbered">
    <w:name w:val="Item Numbered"/>
    <w:basedOn w:val="af0"/>
    <w:next w:val="af0"/>
    <w:autoRedefine/>
    <w:uiPriority w:val="99"/>
    <w:rsid w:val="006F79E9"/>
    <w:pPr>
      <w:spacing w:before="60" w:after="60" w:line="276" w:lineRule="auto"/>
      <w:jc w:val="both"/>
    </w:pPr>
    <w:rPr>
      <w:rFonts w:ascii="Arial" w:hAnsi="Arial" w:cs="Arial"/>
    </w:rPr>
  </w:style>
  <w:style w:type="paragraph" w:customStyle="1" w:styleId="ItemNumber">
    <w:name w:val="Item Number"/>
    <w:basedOn w:val="af0"/>
    <w:next w:val="af0"/>
    <w:uiPriority w:val="99"/>
    <w:rsid w:val="006F79E9"/>
    <w:pPr>
      <w:numPr>
        <w:numId w:val="23"/>
      </w:numPr>
      <w:spacing w:before="60" w:after="60" w:line="276" w:lineRule="auto"/>
      <w:jc w:val="both"/>
    </w:pPr>
    <w:rPr>
      <w:rFonts w:ascii="Arial" w:hAnsi="Arial" w:cs="Arial"/>
      <w:b/>
    </w:rPr>
  </w:style>
  <w:style w:type="paragraph" w:customStyle="1" w:styleId="1f5">
    <w:name w:val="Список1"/>
    <w:basedOn w:val="2d"/>
    <w:next w:val="af4"/>
    <w:uiPriority w:val="99"/>
    <w:rsid w:val="006F79E9"/>
    <w:pPr>
      <w:tabs>
        <w:tab w:val="num" w:pos="567"/>
        <w:tab w:val="left" w:pos="851"/>
      </w:tabs>
      <w:spacing w:before="120" w:after="120" w:line="276" w:lineRule="auto"/>
      <w:ind w:left="567" w:hanging="397"/>
      <w:jc w:val="both"/>
    </w:pPr>
    <w:rPr>
      <w:rFonts w:ascii="Arial" w:hAnsi="Arial" w:cs="Arial"/>
      <w:sz w:val="20"/>
      <w:szCs w:val="20"/>
    </w:rPr>
  </w:style>
  <w:style w:type="paragraph" w:customStyle="1" w:styleId="Table">
    <w:name w:val="Table"/>
    <w:basedOn w:val="af0"/>
    <w:uiPriority w:val="99"/>
    <w:rsid w:val="006F79E9"/>
    <w:pPr>
      <w:keepNext/>
      <w:spacing w:before="120" w:line="276" w:lineRule="auto"/>
      <w:ind w:firstLine="567"/>
      <w:jc w:val="right"/>
      <w:outlineLvl w:val="0"/>
    </w:pPr>
    <w:rPr>
      <w:rFonts w:ascii="Verdana" w:hAnsi="Verdana" w:cs="Arial"/>
      <w:b/>
      <w:color w:val="000000"/>
    </w:rPr>
  </w:style>
  <w:style w:type="paragraph" w:customStyle="1" w:styleId="Style12ptFirstline025">
    <w:name w:val="Style Обычный.Нормальный + 12 pt First line:  025&quot;"/>
    <w:basedOn w:val="af0"/>
    <w:uiPriority w:val="99"/>
    <w:rsid w:val="006F79E9"/>
    <w:pPr>
      <w:widowControl w:val="0"/>
      <w:spacing w:line="276" w:lineRule="auto"/>
      <w:ind w:firstLine="360"/>
      <w:jc w:val="both"/>
    </w:pPr>
    <w:rPr>
      <w:rFonts w:cs="Arial"/>
    </w:rPr>
  </w:style>
  <w:style w:type="paragraph" w:customStyle="1" w:styleId="AA1stlevelbullet">
    <w:name w:val="AA 1st level bullet"/>
    <w:basedOn w:val="af0"/>
    <w:uiPriority w:val="99"/>
    <w:rsid w:val="006F79E9"/>
    <w:pPr>
      <w:numPr>
        <w:numId w:val="21"/>
      </w:numPr>
      <w:tabs>
        <w:tab w:val="left" w:pos="227"/>
        <w:tab w:val="left" w:pos="454"/>
        <w:tab w:val="left" w:pos="680"/>
        <w:tab w:val="left" w:pos="907"/>
      </w:tabs>
      <w:spacing w:before="60" w:line="240" w:lineRule="atLeast"/>
      <w:jc w:val="both"/>
    </w:pPr>
    <w:rPr>
      <w:rFonts w:ascii="Arial" w:hAnsi="Arial" w:cs="Arial"/>
      <w:sz w:val="18"/>
      <w:lang w:val="en-US"/>
    </w:rPr>
  </w:style>
  <w:style w:type="paragraph" w:customStyle="1" w:styleId="afffffff4">
    <w:name w:val="многоуровневый ТП"/>
    <w:basedOn w:val="ae"/>
    <w:uiPriority w:val="99"/>
    <w:rsid w:val="006F79E9"/>
    <w:pPr>
      <w:numPr>
        <w:numId w:val="0"/>
      </w:numPr>
      <w:tabs>
        <w:tab w:val="num" w:pos="927"/>
      </w:tabs>
      <w:spacing w:before="60" w:after="60"/>
      <w:ind w:left="927" w:hanging="360"/>
      <w:jc w:val="both"/>
    </w:pPr>
    <w:rPr>
      <w:iCs/>
    </w:rPr>
  </w:style>
  <w:style w:type="paragraph" w:customStyle="1" w:styleId="1Arial331">
    <w:name w:val="Стиль Стиль1 + Arial полужирный Перед:  3 пт После:  3 пт1"/>
    <w:basedOn w:val="af0"/>
    <w:uiPriority w:val="99"/>
    <w:rsid w:val="006F79E9"/>
    <w:pPr>
      <w:tabs>
        <w:tab w:val="num" w:pos="1644"/>
      </w:tabs>
      <w:spacing w:before="60" w:after="60" w:line="276" w:lineRule="auto"/>
      <w:ind w:left="1644" w:hanging="360"/>
      <w:jc w:val="both"/>
    </w:pPr>
    <w:rPr>
      <w:rFonts w:ascii="Arial" w:hAnsi="Arial" w:cs="Arial"/>
      <w:b/>
      <w:bCs/>
    </w:rPr>
  </w:style>
  <w:style w:type="paragraph" w:customStyle="1" w:styleId="Head1">
    <w:name w:val="Head1"/>
    <w:basedOn w:val="af0"/>
    <w:uiPriority w:val="99"/>
    <w:rsid w:val="006F79E9"/>
    <w:pPr>
      <w:tabs>
        <w:tab w:val="num" w:pos="567"/>
      </w:tabs>
      <w:spacing w:before="60" w:after="60" w:line="276" w:lineRule="auto"/>
      <w:ind w:left="567"/>
      <w:jc w:val="both"/>
    </w:pPr>
    <w:rPr>
      <w:rFonts w:ascii="Arial" w:hAnsi="Arial" w:cs="Arial"/>
      <w:b/>
    </w:rPr>
  </w:style>
  <w:style w:type="paragraph" w:customStyle="1" w:styleId="Head">
    <w:name w:val="Head"/>
    <w:basedOn w:val="af0"/>
    <w:autoRedefine/>
    <w:uiPriority w:val="99"/>
    <w:rsid w:val="006F79E9"/>
    <w:pPr>
      <w:tabs>
        <w:tab w:val="num" w:pos="567"/>
      </w:tabs>
      <w:spacing w:before="60" w:after="60" w:line="276" w:lineRule="auto"/>
      <w:ind w:left="567"/>
      <w:jc w:val="both"/>
    </w:pPr>
    <w:rPr>
      <w:rFonts w:ascii="Arial" w:hAnsi="Arial" w:cs="Arial"/>
    </w:rPr>
  </w:style>
  <w:style w:type="paragraph" w:customStyle="1" w:styleId="212pt">
    <w:name w:val="Стиль Заголовок 2 + 12 pt не полужирный Черный"/>
    <w:basedOn w:val="24"/>
    <w:uiPriority w:val="99"/>
    <w:rsid w:val="006F79E9"/>
    <w:pPr>
      <w:tabs>
        <w:tab w:val="num" w:pos="1980"/>
      </w:tabs>
      <w:spacing w:before="120" w:after="240" w:line="276" w:lineRule="auto"/>
      <w:ind w:left="1980" w:hanging="360"/>
      <w:jc w:val="both"/>
    </w:pPr>
    <w:rPr>
      <w:rFonts w:ascii="Arial" w:hAnsi="Arial" w:cs="Arial"/>
      <w:b/>
      <w:iCs/>
      <w:color w:val="000000"/>
      <w:sz w:val="24"/>
      <w:lang w:eastAsia="en-US"/>
    </w:rPr>
  </w:style>
  <w:style w:type="paragraph" w:customStyle="1" w:styleId="1Arial33">
    <w:name w:val="Стиль Стиль1 + Arial полужирный Перед:  3 пт После:  3 пт"/>
    <w:basedOn w:val="af0"/>
    <w:uiPriority w:val="99"/>
    <w:rsid w:val="006F79E9"/>
    <w:pPr>
      <w:spacing w:before="60" w:after="60" w:line="276" w:lineRule="auto"/>
      <w:ind w:firstLine="567"/>
      <w:jc w:val="both"/>
    </w:pPr>
    <w:rPr>
      <w:rFonts w:ascii="Arial" w:hAnsi="Arial" w:cs="Arial"/>
      <w:b/>
      <w:bCs/>
    </w:rPr>
  </w:style>
  <w:style w:type="paragraph" w:customStyle="1" w:styleId="212pt12pt">
    <w:name w:val="Стиль Стиль Заголовок 2 + 12 pt не полужирный Черный + 12 pt не по..."/>
    <w:basedOn w:val="212pt"/>
    <w:uiPriority w:val="99"/>
    <w:rsid w:val="006F79E9"/>
    <w:pPr>
      <w:tabs>
        <w:tab w:val="clear" w:pos="1980"/>
      </w:tabs>
      <w:ind w:left="0" w:firstLine="0"/>
    </w:pPr>
    <w:rPr>
      <w:iCs w:val="0"/>
      <w:color w:val="auto"/>
    </w:rPr>
  </w:style>
  <w:style w:type="paragraph" w:customStyle="1" w:styleId="Head2">
    <w:name w:val="Head2"/>
    <w:basedOn w:val="Head1"/>
    <w:autoRedefine/>
    <w:uiPriority w:val="99"/>
    <w:rsid w:val="006F79E9"/>
    <w:pPr>
      <w:tabs>
        <w:tab w:val="clear" w:pos="567"/>
      </w:tabs>
      <w:ind w:left="0"/>
    </w:pPr>
  </w:style>
  <w:style w:type="paragraph" w:customStyle="1" w:styleId="Head-level2">
    <w:name w:val="Head - level 2"/>
    <w:basedOn w:val="af0"/>
    <w:autoRedefine/>
    <w:uiPriority w:val="99"/>
    <w:rsid w:val="006F79E9"/>
    <w:pPr>
      <w:numPr>
        <w:ilvl w:val="1"/>
        <w:numId w:val="22"/>
      </w:numPr>
      <w:spacing w:before="120" w:line="276" w:lineRule="auto"/>
      <w:jc w:val="both"/>
    </w:pPr>
    <w:rPr>
      <w:rFonts w:ascii="Arial" w:hAnsi="Arial" w:cs="Arial"/>
      <w:b/>
    </w:rPr>
  </w:style>
  <w:style w:type="paragraph" w:customStyle="1" w:styleId="Head-level21">
    <w:name w:val="Стиль Head - level 2 + не полужирный"/>
    <w:basedOn w:val="Head-level2"/>
    <w:autoRedefine/>
    <w:uiPriority w:val="99"/>
    <w:rsid w:val="006F79E9"/>
    <w:pPr>
      <w:numPr>
        <w:ilvl w:val="0"/>
        <w:numId w:val="0"/>
      </w:numPr>
    </w:pPr>
  </w:style>
  <w:style w:type="paragraph" w:customStyle="1" w:styleId="Head-level1">
    <w:name w:val="Head - level1"/>
    <w:basedOn w:val="af0"/>
    <w:autoRedefine/>
    <w:uiPriority w:val="99"/>
    <w:rsid w:val="006F79E9"/>
    <w:pPr>
      <w:tabs>
        <w:tab w:val="left" w:pos="0"/>
        <w:tab w:val="left" w:pos="567"/>
        <w:tab w:val="num" w:pos="3060"/>
      </w:tabs>
      <w:spacing w:before="60" w:after="60" w:line="276" w:lineRule="auto"/>
      <w:ind w:left="3060" w:hanging="360"/>
      <w:jc w:val="both"/>
    </w:pPr>
    <w:rPr>
      <w:rFonts w:ascii="Arial" w:hAnsi="Arial" w:cs="Arial"/>
      <w:b/>
    </w:rPr>
  </w:style>
  <w:style w:type="character" w:customStyle="1" w:styleId="Arial0">
    <w:name w:val="Стиль Arial"/>
    <w:uiPriority w:val="99"/>
    <w:rsid w:val="006F79E9"/>
    <w:rPr>
      <w:rFonts w:ascii="Arial" w:hAnsi="Arial"/>
      <w:sz w:val="24"/>
    </w:rPr>
  </w:style>
  <w:style w:type="paragraph" w:customStyle="1" w:styleId="1f6">
    <w:name w:val="Стиль Заголовок 1 + не полужирный"/>
    <w:basedOn w:val="16"/>
    <w:uiPriority w:val="99"/>
    <w:rsid w:val="006F79E9"/>
    <w:pPr>
      <w:pageBreakBefore/>
      <w:tabs>
        <w:tab w:val="num" w:pos="1260"/>
      </w:tabs>
      <w:spacing w:after="240"/>
      <w:ind w:left="1260" w:hanging="360"/>
      <w:jc w:val="both"/>
    </w:pPr>
    <w:rPr>
      <w:bCs w:val="0"/>
      <w:kern w:val="0"/>
      <w:szCs w:val="24"/>
    </w:rPr>
  </w:style>
  <w:style w:type="paragraph" w:customStyle="1" w:styleId="2120">
    <w:name w:val="Стиль Заголовок 2 + по ширине После:  12 пт"/>
    <w:basedOn w:val="24"/>
    <w:uiPriority w:val="99"/>
    <w:rsid w:val="006F79E9"/>
    <w:pPr>
      <w:tabs>
        <w:tab w:val="num" w:pos="1980"/>
      </w:tabs>
      <w:spacing w:before="240" w:after="240" w:line="276" w:lineRule="auto"/>
      <w:ind w:left="1980" w:hanging="360"/>
      <w:jc w:val="both"/>
    </w:pPr>
    <w:rPr>
      <w:rFonts w:ascii="Arial" w:hAnsi="Arial"/>
      <w:b/>
      <w:bCs/>
      <w:iCs/>
      <w:szCs w:val="20"/>
      <w:lang w:eastAsia="en-US"/>
    </w:rPr>
  </w:style>
  <w:style w:type="paragraph" w:customStyle="1" w:styleId="313">
    <w:name w:val="Стиль Основной текст с отступом 3 + По ширине Слева:  1 см Первая..."/>
    <w:basedOn w:val="36"/>
    <w:autoRedefine/>
    <w:uiPriority w:val="99"/>
    <w:rsid w:val="006F79E9"/>
    <w:pPr>
      <w:spacing w:before="120" w:after="60" w:line="276" w:lineRule="auto"/>
      <w:ind w:left="0" w:firstLine="567"/>
      <w:jc w:val="both"/>
    </w:pPr>
    <w:rPr>
      <w:rFonts w:ascii="Arial" w:hAnsi="Arial" w:cs="Arial"/>
      <w:sz w:val="24"/>
      <w:szCs w:val="20"/>
    </w:rPr>
  </w:style>
  <w:style w:type="paragraph" w:customStyle="1" w:styleId="ab">
    <w:name w:val="Абзац нумерованный"/>
    <w:basedOn w:val="af0"/>
    <w:autoRedefine/>
    <w:uiPriority w:val="99"/>
    <w:rsid w:val="006F79E9"/>
    <w:pPr>
      <w:widowControl w:val="0"/>
      <w:numPr>
        <w:numId w:val="26"/>
      </w:numPr>
      <w:spacing w:before="120" w:line="276" w:lineRule="auto"/>
      <w:jc w:val="both"/>
    </w:pPr>
    <w:rPr>
      <w:rFonts w:cs="Arial"/>
      <w:lang w:eastAsia="en-US"/>
    </w:rPr>
  </w:style>
  <w:style w:type="character" w:customStyle="1" w:styleId="aff4">
    <w:name w:val="Обычный отступ Знак"/>
    <w:link w:val="aff3"/>
    <w:uiPriority w:val="99"/>
    <w:locked/>
    <w:rsid w:val="006F79E9"/>
    <w:rPr>
      <w:rFonts w:ascii="Times New Roman" w:eastAsia="Times New Roman" w:hAnsi="Times New Roman" w:cs="Times New Roman"/>
      <w:sz w:val="26"/>
      <w:szCs w:val="20"/>
      <w:lang w:eastAsia="ru-RU"/>
    </w:rPr>
  </w:style>
  <w:style w:type="paragraph" w:customStyle="1" w:styleId="afffffff5">
    <w:name w:val="Абзац"/>
    <w:basedOn w:val="af0"/>
    <w:uiPriority w:val="99"/>
    <w:rsid w:val="006F79E9"/>
    <w:pPr>
      <w:widowControl w:val="0"/>
      <w:kinsoku w:val="0"/>
      <w:overflowPunct w:val="0"/>
      <w:autoSpaceDE w:val="0"/>
      <w:autoSpaceDN w:val="0"/>
      <w:adjustRightInd w:val="0"/>
      <w:snapToGrid w:val="0"/>
      <w:spacing w:before="60" w:after="60" w:line="276" w:lineRule="auto"/>
      <w:jc w:val="both"/>
    </w:pPr>
    <w:rPr>
      <w:rFonts w:cs="Arial"/>
      <w:sz w:val="22"/>
      <w:szCs w:val="22"/>
    </w:rPr>
  </w:style>
  <w:style w:type="paragraph" w:customStyle="1" w:styleId="afffffff6">
    <w:name w:val="СОГЛАСОВАНО"/>
    <w:basedOn w:val="af0"/>
    <w:uiPriority w:val="99"/>
    <w:rsid w:val="006F79E9"/>
    <w:pPr>
      <w:spacing w:before="60" w:after="60" w:line="360" w:lineRule="auto"/>
      <w:ind w:firstLine="567"/>
      <w:jc w:val="both"/>
    </w:pPr>
    <w:rPr>
      <w:rFonts w:ascii="Arial" w:hAnsi="Arial" w:cs="Arial"/>
      <w:b/>
      <w:bCs/>
      <w:kern w:val="28"/>
      <w:sz w:val="26"/>
      <w:szCs w:val="26"/>
    </w:rPr>
  </w:style>
  <w:style w:type="paragraph" w:customStyle="1" w:styleId="Aacaoaaue">
    <w:name w:val="Aacaoaaue"/>
    <w:basedOn w:val="af0"/>
    <w:uiPriority w:val="99"/>
    <w:rsid w:val="006F79E9"/>
    <w:pPr>
      <w:widowControl w:val="0"/>
      <w:spacing w:after="120" w:line="280" w:lineRule="atLeast"/>
      <w:ind w:firstLine="567"/>
      <w:jc w:val="both"/>
    </w:pPr>
    <w:rPr>
      <w:rFonts w:cs="Arial"/>
    </w:rPr>
  </w:style>
  <w:style w:type="paragraph" w:customStyle="1" w:styleId="Uberschrift3">
    <w:name w:val="Uberschrift 3"/>
    <w:basedOn w:val="af0"/>
    <w:next w:val="Standard"/>
    <w:uiPriority w:val="99"/>
    <w:rsid w:val="006F79E9"/>
    <w:pPr>
      <w:widowControl w:val="0"/>
      <w:tabs>
        <w:tab w:val="left" w:pos="567"/>
        <w:tab w:val="left" w:pos="652"/>
      </w:tabs>
      <w:spacing w:before="120" w:after="60" w:line="276" w:lineRule="auto"/>
      <w:ind w:left="284" w:right="284" w:firstLine="567"/>
      <w:jc w:val="both"/>
    </w:pPr>
    <w:rPr>
      <w:rFonts w:ascii="Arial" w:hAnsi="Arial" w:cs="Arial"/>
      <w:b/>
      <w:color w:val="000080"/>
      <w:sz w:val="28"/>
      <w:lang w:val="en-US" w:eastAsia="en-US"/>
    </w:rPr>
  </w:style>
  <w:style w:type="paragraph" w:customStyle="1" w:styleId="afffffff7">
    <w:name w:val="Обычный полужн.курсив"/>
    <w:basedOn w:val="af0"/>
    <w:autoRedefine/>
    <w:uiPriority w:val="99"/>
    <w:rsid w:val="006F79E9"/>
    <w:pPr>
      <w:tabs>
        <w:tab w:val="num" w:pos="426"/>
      </w:tabs>
      <w:spacing w:line="276" w:lineRule="auto"/>
      <w:jc w:val="both"/>
      <w:outlineLvl w:val="0"/>
    </w:pPr>
    <w:rPr>
      <w:rFonts w:cs="Arial"/>
      <w:b/>
      <w:bCs/>
    </w:rPr>
  </w:style>
  <w:style w:type="paragraph" w:customStyle="1" w:styleId="afffffff8">
    <w:name w:val="Обычный полужирный"/>
    <w:basedOn w:val="af0"/>
    <w:autoRedefine/>
    <w:uiPriority w:val="99"/>
    <w:rsid w:val="006F79E9"/>
    <w:pPr>
      <w:tabs>
        <w:tab w:val="num" w:pos="426"/>
      </w:tabs>
      <w:spacing w:line="276" w:lineRule="auto"/>
      <w:jc w:val="both"/>
      <w:outlineLvl w:val="0"/>
    </w:pPr>
    <w:rPr>
      <w:rFonts w:cs="Arial"/>
      <w:b/>
    </w:rPr>
  </w:style>
  <w:style w:type="paragraph" w:customStyle="1" w:styleId="centered">
    <w:name w:val="centered"/>
    <w:basedOn w:val="af0"/>
    <w:uiPriority w:val="99"/>
    <w:rsid w:val="006F79E9"/>
    <w:pPr>
      <w:spacing w:before="80" w:after="60" w:line="276" w:lineRule="auto"/>
      <w:jc w:val="both"/>
    </w:pPr>
    <w:rPr>
      <w:rFonts w:ascii="Arial" w:hAnsi="Arial" w:cs="Arial"/>
      <w:lang w:val="en-US" w:eastAsia="en-US"/>
    </w:rPr>
  </w:style>
  <w:style w:type="paragraph" w:customStyle="1" w:styleId="headerArial">
    <w:name w:val="Стиль header + Arial По ширине Междустр.интервал:  одинарный"/>
    <w:basedOn w:val="1f3"/>
    <w:autoRedefine/>
    <w:uiPriority w:val="99"/>
    <w:rsid w:val="006F79E9"/>
    <w:pPr>
      <w:spacing w:before="120" w:line="240" w:lineRule="auto"/>
    </w:pPr>
    <w:rPr>
      <w:rFonts w:ascii="Arial" w:hAnsi="Arial"/>
    </w:rPr>
  </w:style>
  <w:style w:type="paragraph" w:customStyle="1" w:styleId="1120">
    <w:name w:val="Стиль Заголовок 1 + После:  12 пт"/>
    <w:basedOn w:val="16"/>
    <w:uiPriority w:val="99"/>
    <w:rsid w:val="006F79E9"/>
    <w:pPr>
      <w:pageBreakBefore/>
      <w:tabs>
        <w:tab w:val="num" w:pos="672"/>
      </w:tabs>
      <w:spacing w:after="240"/>
      <w:ind w:left="672" w:hanging="360"/>
      <w:jc w:val="both"/>
    </w:pPr>
    <w:rPr>
      <w:bCs w:val="0"/>
      <w:caps/>
      <w:kern w:val="0"/>
      <w:szCs w:val="20"/>
    </w:rPr>
  </w:style>
  <w:style w:type="paragraph" w:customStyle="1" w:styleId="1121">
    <w:name w:val="Стиль Заголовок 1 + После:  12 пт1"/>
    <w:basedOn w:val="16"/>
    <w:autoRedefine/>
    <w:uiPriority w:val="99"/>
    <w:rsid w:val="006F79E9"/>
    <w:pPr>
      <w:pageBreakBefore/>
      <w:tabs>
        <w:tab w:val="num" w:pos="672"/>
      </w:tabs>
      <w:spacing w:after="240"/>
      <w:ind w:left="357" w:hanging="357"/>
      <w:jc w:val="both"/>
    </w:pPr>
    <w:rPr>
      <w:bCs w:val="0"/>
      <w:caps/>
      <w:kern w:val="0"/>
      <w:szCs w:val="20"/>
    </w:rPr>
  </w:style>
  <w:style w:type="paragraph" w:customStyle="1" w:styleId="DefinitionList">
    <w:name w:val="Definition List"/>
    <w:basedOn w:val="af0"/>
    <w:next w:val="DefinitionTerm"/>
    <w:uiPriority w:val="99"/>
    <w:rsid w:val="006F79E9"/>
    <w:pPr>
      <w:spacing w:line="276" w:lineRule="auto"/>
      <w:ind w:left="360" w:firstLine="567"/>
      <w:jc w:val="both"/>
    </w:pPr>
    <w:rPr>
      <w:rFonts w:ascii="Times New Roman CYR" w:hAnsi="Times New Roman CYR" w:cs="Arial"/>
    </w:rPr>
  </w:style>
  <w:style w:type="paragraph" w:customStyle="1" w:styleId="font5">
    <w:name w:val="font5"/>
    <w:basedOn w:val="af0"/>
    <w:uiPriority w:val="99"/>
    <w:rsid w:val="006F79E9"/>
    <w:pPr>
      <w:spacing w:before="100" w:beforeAutospacing="1" w:after="100" w:afterAutospacing="1" w:line="276" w:lineRule="auto"/>
      <w:ind w:firstLine="567"/>
      <w:jc w:val="both"/>
    </w:pPr>
    <w:rPr>
      <w:rFonts w:ascii="Arial" w:hAnsi="Arial" w:cs="Arial"/>
      <w:b/>
      <w:bCs/>
    </w:rPr>
  </w:style>
  <w:style w:type="paragraph" w:customStyle="1" w:styleId="afffffff9">
    <w:name w:val="ТП"/>
    <w:basedOn w:val="af0"/>
    <w:uiPriority w:val="99"/>
    <w:rsid w:val="006F79E9"/>
    <w:pPr>
      <w:spacing w:line="276" w:lineRule="auto"/>
      <w:jc w:val="both"/>
    </w:pPr>
    <w:rPr>
      <w:rFonts w:ascii="Arial" w:hAnsi="Arial" w:cs="Arial"/>
    </w:rPr>
  </w:style>
  <w:style w:type="paragraph" w:customStyle="1" w:styleId="afffffffa">
    <w:name w:val="Основной текст проекта"/>
    <w:basedOn w:val="af0"/>
    <w:link w:val="afffffffb"/>
    <w:uiPriority w:val="99"/>
    <w:rsid w:val="006F79E9"/>
    <w:pPr>
      <w:spacing w:line="276" w:lineRule="auto"/>
      <w:ind w:firstLine="567"/>
      <w:jc w:val="both"/>
    </w:pPr>
    <w:rPr>
      <w:rFonts w:ascii="Arial" w:eastAsia="SimSun" w:hAnsi="Arial"/>
      <w:sz w:val="24"/>
      <w:lang w:eastAsia="zh-CN"/>
    </w:rPr>
  </w:style>
  <w:style w:type="character" w:customStyle="1" w:styleId="afffffffb">
    <w:name w:val="Основной текст проекта Знак"/>
    <w:link w:val="afffffffa"/>
    <w:uiPriority w:val="99"/>
    <w:locked/>
    <w:rsid w:val="006F79E9"/>
    <w:rPr>
      <w:rFonts w:ascii="Arial" w:eastAsia="SimSun" w:hAnsi="Arial" w:cs="Times New Roman"/>
      <w:sz w:val="24"/>
      <w:szCs w:val="20"/>
      <w:lang w:eastAsia="zh-CN"/>
    </w:rPr>
  </w:style>
  <w:style w:type="paragraph" w:customStyle="1" w:styleId="afffffffc">
    <w:name w:val="АУДИТ"/>
    <w:basedOn w:val="aff"/>
    <w:uiPriority w:val="99"/>
    <w:rsid w:val="006F79E9"/>
    <w:pPr>
      <w:widowControl w:val="0"/>
      <w:spacing w:after="0" w:line="276" w:lineRule="auto"/>
      <w:ind w:firstLine="709"/>
      <w:jc w:val="both"/>
    </w:pPr>
    <w:rPr>
      <w:bCs/>
      <w:sz w:val="28"/>
      <w:szCs w:val="24"/>
    </w:rPr>
  </w:style>
  <w:style w:type="paragraph" w:customStyle="1" w:styleId="117">
    <w:name w:val="Цветная заливка — акцент 11"/>
    <w:hidden/>
    <w:uiPriority w:val="99"/>
    <w:semiHidden/>
    <w:rsid w:val="006F79E9"/>
    <w:pPr>
      <w:spacing w:after="120"/>
    </w:pPr>
    <w:rPr>
      <w:rFonts w:ascii="Arial" w:eastAsia="Times New Roman" w:hAnsi="Arial" w:cs="Times New Roman"/>
      <w:bCs/>
      <w:iCs/>
      <w:sz w:val="24"/>
      <w:szCs w:val="24"/>
      <w:lang w:eastAsia="ru-RU"/>
    </w:rPr>
  </w:style>
  <w:style w:type="character" w:customStyle="1" w:styleId="2f6">
    <w:name w:val="Основной текст Знак2"/>
    <w:aliases w:val="Основной текст Знак Знак Знак Знак,Основной текст Знак Знак Знак Знак Знак Знак Знак Знак Знак Знак Знак Знак Знак Знак Знак Знак Знак Знак Знак,Основной текст Знак1 Знак,Основной текст Знак Знак Знак1"/>
    <w:uiPriority w:val="99"/>
    <w:rsid w:val="006F79E9"/>
    <w:rPr>
      <w:rFonts w:ascii="Tahoma" w:hAnsi="Tahoma"/>
      <w:sz w:val="22"/>
      <w:lang w:val="ru-RU" w:eastAsia="en-US"/>
    </w:rPr>
  </w:style>
  <w:style w:type="paragraph" w:customStyle="1" w:styleId="a7">
    <w:name w:val="Буллит"/>
    <w:basedOn w:val="af0"/>
    <w:uiPriority w:val="99"/>
    <w:rsid w:val="006F79E9"/>
    <w:pPr>
      <w:numPr>
        <w:numId w:val="27"/>
      </w:numPr>
      <w:tabs>
        <w:tab w:val="clear" w:pos="1299"/>
      </w:tabs>
      <w:spacing w:before="60" w:after="60" w:line="276" w:lineRule="auto"/>
      <w:ind w:left="1094" w:hanging="357"/>
      <w:jc w:val="both"/>
    </w:pPr>
    <w:rPr>
      <w:rFonts w:cs="Arial"/>
    </w:rPr>
  </w:style>
  <w:style w:type="paragraph" w:customStyle="1" w:styleId="2f7">
    <w:name w:val="Буллит2"/>
    <w:basedOn w:val="a7"/>
    <w:uiPriority w:val="99"/>
    <w:rsid w:val="006F79E9"/>
    <w:pPr>
      <w:ind w:left="1384" w:hanging="284"/>
    </w:pPr>
  </w:style>
  <w:style w:type="paragraph" w:customStyle="1" w:styleId="1f7">
    <w:name w:val="Заголовок оглавления1"/>
    <w:basedOn w:val="16"/>
    <w:next w:val="af0"/>
    <w:uiPriority w:val="99"/>
    <w:rsid w:val="006F79E9"/>
    <w:pPr>
      <w:keepLines/>
      <w:spacing w:before="480" w:after="0" w:line="276" w:lineRule="auto"/>
      <w:outlineLvl w:val="9"/>
    </w:pPr>
    <w:rPr>
      <w:rFonts w:ascii="Cambria" w:hAnsi="Cambria"/>
      <w:bCs w:val="0"/>
      <w:color w:val="365F91"/>
      <w:kern w:val="0"/>
      <w:sz w:val="20"/>
      <w:szCs w:val="20"/>
      <w:lang w:eastAsia="en-US"/>
    </w:rPr>
  </w:style>
  <w:style w:type="character" w:customStyle="1" w:styleId="apple-style-span">
    <w:name w:val="apple-style-span"/>
    <w:basedOn w:val="af1"/>
    <w:rsid w:val="006F79E9"/>
    <w:rPr>
      <w:rFonts w:cs="Times New Roman"/>
    </w:rPr>
  </w:style>
  <w:style w:type="paragraph" w:customStyle="1" w:styleId="-11">
    <w:name w:val="Цветной список - Акцент 11"/>
    <w:basedOn w:val="af0"/>
    <w:uiPriority w:val="99"/>
    <w:rsid w:val="006F79E9"/>
    <w:pPr>
      <w:spacing w:after="120" w:line="276" w:lineRule="auto"/>
      <w:ind w:left="720"/>
      <w:contextualSpacing/>
      <w:jc w:val="both"/>
    </w:pPr>
    <w:rPr>
      <w:rFonts w:ascii="Calibri" w:hAnsi="Calibri" w:cs="Arial"/>
      <w:sz w:val="22"/>
      <w:szCs w:val="22"/>
      <w:lang w:eastAsia="en-US"/>
    </w:rPr>
  </w:style>
  <w:style w:type="paragraph" w:customStyle="1" w:styleId="afffffffd">
    <w:name w:val="БДО. Маркмированный список"/>
    <w:basedOn w:val="af0"/>
    <w:uiPriority w:val="99"/>
    <w:rsid w:val="006F79E9"/>
    <w:pPr>
      <w:spacing w:line="276" w:lineRule="auto"/>
      <w:jc w:val="both"/>
    </w:pPr>
    <w:rPr>
      <w:rFonts w:ascii="Trebuchet MS" w:hAnsi="Trebuchet MS" w:cs="Arial"/>
      <w:bCs/>
    </w:rPr>
  </w:style>
  <w:style w:type="paragraph" w:customStyle="1" w:styleId="11">
    <w:name w:val="ГА Заголовок 1"/>
    <w:basedOn w:val="af0"/>
    <w:uiPriority w:val="99"/>
    <w:rsid w:val="006F79E9"/>
    <w:pPr>
      <w:keepNext/>
      <w:pageBreakBefore/>
      <w:numPr>
        <w:numId w:val="28"/>
      </w:numPr>
      <w:tabs>
        <w:tab w:val="left" w:pos="1134"/>
      </w:tabs>
      <w:spacing w:before="240" w:after="120" w:line="276" w:lineRule="auto"/>
      <w:jc w:val="both"/>
      <w:outlineLvl w:val="0"/>
    </w:pPr>
    <w:rPr>
      <w:rFonts w:cs="Arial"/>
      <w:b/>
      <w:caps/>
      <w:kern w:val="28"/>
      <w:sz w:val="28"/>
      <w:lang w:eastAsia="en-US"/>
    </w:rPr>
  </w:style>
  <w:style w:type="paragraph" w:customStyle="1" w:styleId="2">
    <w:name w:val="ГА Заголовок 2"/>
    <w:basedOn w:val="af0"/>
    <w:uiPriority w:val="99"/>
    <w:rsid w:val="006F79E9"/>
    <w:pPr>
      <w:keepNext/>
      <w:numPr>
        <w:ilvl w:val="1"/>
        <w:numId w:val="28"/>
      </w:numPr>
      <w:spacing w:before="360" w:after="240" w:line="276" w:lineRule="auto"/>
      <w:jc w:val="both"/>
      <w:outlineLvl w:val="1"/>
    </w:pPr>
    <w:rPr>
      <w:rFonts w:cs="Arial"/>
      <w:b/>
      <w:caps/>
      <w:sz w:val="26"/>
      <w:lang w:eastAsia="en-US"/>
    </w:rPr>
  </w:style>
  <w:style w:type="paragraph" w:customStyle="1" w:styleId="30">
    <w:name w:val="ГА Заголовок 3"/>
    <w:basedOn w:val="2"/>
    <w:uiPriority w:val="99"/>
    <w:rsid w:val="006F79E9"/>
    <w:pPr>
      <w:numPr>
        <w:ilvl w:val="2"/>
      </w:numPr>
      <w:tabs>
        <w:tab w:val="num" w:pos="1440"/>
        <w:tab w:val="left" w:pos="1843"/>
        <w:tab w:val="num" w:pos="2552"/>
      </w:tabs>
      <w:spacing w:before="240"/>
    </w:pPr>
    <w:rPr>
      <w:sz w:val="24"/>
    </w:rPr>
  </w:style>
  <w:style w:type="paragraph" w:customStyle="1" w:styleId="40">
    <w:name w:val="ГА Заголовок 4"/>
    <w:basedOn w:val="30"/>
    <w:uiPriority w:val="99"/>
    <w:rsid w:val="006F79E9"/>
    <w:pPr>
      <w:numPr>
        <w:ilvl w:val="3"/>
      </w:numPr>
      <w:tabs>
        <w:tab w:val="clear" w:pos="1843"/>
        <w:tab w:val="left" w:pos="2127"/>
        <w:tab w:val="num" w:pos="2160"/>
        <w:tab w:val="num" w:pos="2552"/>
        <w:tab w:val="num" w:pos="3632"/>
      </w:tabs>
      <w:spacing w:after="120"/>
    </w:pPr>
    <w:rPr>
      <w:caps w:val="0"/>
    </w:rPr>
  </w:style>
  <w:style w:type="paragraph" w:customStyle="1" w:styleId="50">
    <w:name w:val="ГА Заголовок 5"/>
    <w:basedOn w:val="40"/>
    <w:uiPriority w:val="99"/>
    <w:rsid w:val="006F79E9"/>
    <w:pPr>
      <w:numPr>
        <w:ilvl w:val="4"/>
      </w:numPr>
      <w:tabs>
        <w:tab w:val="left" w:pos="1134"/>
        <w:tab w:val="left" w:pos="1276"/>
        <w:tab w:val="num" w:pos="2520"/>
        <w:tab w:val="num" w:pos="2552"/>
        <w:tab w:val="num" w:pos="4734"/>
      </w:tabs>
    </w:pPr>
  </w:style>
  <w:style w:type="paragraph" w:customStyle="1" w:styleId="6">
    <w:name w:val="ГА Заголовок 6"/>
    <w:basedOn w:val="50"/>
    <w:uiPriority w:val="99"/>
    <w:rsid w:val="006F79E9"/>
    <w:pPr>
      <w:numPr>
        <w:ilvl w:val="5"/>
      </w:numPr>
      <w:tabs>
        <w:tab w:val="clear" w:pos="1134"/>
        <w:tab w:val="clear" w:pos="1276"/>
        <w:tab w:val="left" w:pos="1418"/>
        <w:tab w:val="num" w:pos="2552"/>
        <w:tab w:val="num" w:pos="3240"/>
        <w:tab w:val="num" w:pos="5454"/>
      </w:tabs>
    </w:pPr>
  </w:style>
  <w:style w:type="paragraph" w:customStyle="1" w:styleId="7">
    <w:name w:val="ГА Заголовок 7"/>
    <w:basedOn w:val="6"/>
    <w:uiPriority w:val="99"/>
    <w:rsid w:val="006F79E9"/>
    <w:pPr>
      <w:numPr>
        <w:ilvl w:val="6"/>
      </w:numPr>
      <w:tabs>
        <w:tab w:val="num" w:pos="3240"/>
        <w:tab w:val="num" w:pos="3600"/>
        <w:tab w:val="num" w:pos="6174"/>
      </w:tabs>
      <w:spacing w:before="120"/>
    </w:pPr>
  </w:style>
  <w:style w:type="paragraph" w:customStyle="1" w:styleId="8">
    <w:name w:val="ГА Заголовок 8"/>
    <w:basedOn w:val="7"/>
    <w:uiPriority w:val="99"/>
    <w:rsid w:val="006F79E9"/>
    <w:pPr>
      <w:numPr>
        <w:ilvl w:val="7"/>
      </w:numPr>
      <w:tabs>
        <w:tab w:val="clear" w:pos="1418"/>
        <w:tab w:val="clear" w:pos="2127"/>
        <w:tab w:val="left" w:pos="1843"/>
        <w:tab w:val="num" w:pos="3600"/>
        <w:tab w:val="num" w:pos="4320"/>
        <w:tab w:val="num" w:pos="6894"/>
      </w:tabs>
    </w:pPr>
  </w:style>
  <w:style w:type="paragraph" w:styleId="afffffffe">
    <w:name w:val="Revision"/>
    <w:hidden/>
    <w:uiPriority w:val="99"/>
    <w:semiHidden/>
    <w:rsid w:val="006F79E9"/>
    <w:pPr>
      <w:spacing w:after="120"/>
    </w:pPr>
    <w:rPr>
      <w:rFonts w:ascii="Arial" w:eastAsia="Times New Roman" w:hAnsi="Arial" w:cs="Times New Roman"/>
      <w:bCs/>
      <w:iCs/>
      <w:sz w:val="24"/>
      <w:szCs w:val="24"/>
      <w:lang w:eastAsia="ru-RU"/>
    </w:rPr>
  </w:style>
  <w:style w:type="paragraph" w:customStyle="1" w:styleId="affffffff">
    <w:name w:val="Простой текст"/>
    <w:basedOn w:val="af0"/>
    <w:link w:val="affffffff0"/>
    <w:uiPriority w:val="99"/>
    <w:qFormat/>
    <w:rsid w:val="006F79E9"/>
    <w:pPr>
      <w:widowControl w:val="0"/>
      <w:suppressLineNumbers/>
      <w:adjustRightInd w:val="0"/>
      <w:spacing w:before="120" w:after="120"/>
      <w:jc w:val="both"/>
      <w:textAlignment w:val="baseline"/>
    </w:pPr>
    <w:rPr>
      <w:rFonts w:ascii="Verdana" w:hAnsi="Verdana"/>
    </w:rPr>
  </w:style>
  <w:style w:type="character" w:customStyle="1" w:styleId="affffffff0">
    <w:name w:val="Простой текст Знак"/>
    <w:link w:val="affffffff"/>
    <w:uiPriority w:val="99"/>
    <w:locked/>
    <w:rsid w:val="006F79E9"/>
    <w:rPr>
      <w:rFonts w:ascii="Verdana" w:eastAsia="Times New Roman" w:hAnsi="Verdana" w:cs="Times New Roman"/>
      <w:sz w:val="20"/>
      <w:szCs w:val="20"/>
      <w:lang w:eastAsia="ru-RU"/>
    </w:rPr>
  </w:style>
  <w:style w:type="paragraph" w:customStyle="1" w:styleId="affffffff1">
    <w:name w:val="По центру"/>
    <w:basedOn w:val="af0"/>
    <w:uiPriority w:val="99"/>
    <w:rsid w:val="006F79E9"/>
    <w:pPr>
      <w:spacing w:line="288" w:lineRule="auto"/>
      <w:jc w:val="center"/>
    </w:pPr>
    <w:rPr>
      <w:bCs/>
      <w:sz w:val="24"/>
      <w:szCs w:val="22"/>
      <w:lang w:eastAsia="en-US"/>
    </w:rPr>
  </w:style>
  <w:style w:type="numbering" w:styleId="111111">
    <w:name w:val="Outline List 2"/>
    <w:basedOn w:val="af3"/>
    <w:uiPriority w:val="99"/>
    <w:semiHidden/>
    <w:unhideWhenUsed/>
    <w:rsid w:val="006F79E9"/>
    <w:pPr>
      <w:numPr>
        <w:numId w:val="25"/>
      </w:numPr>
    </w:pPr>
  </w:style>
  <w:style w:type="numbering" w:customStyle="1" w:styleId="a4">
    <w:name w:val="Стиль многоуровневый"/>
    <w:rsid w:val="006F79E9"/>
    <w:pPr>
      <w:numPr>
        <w:numId w:val="13"/>
      </w:numPr>
    </w:pPr>
  </w:style>
  <w:style w:type="paragraph" w:customStyle="1" w:styleId="Style58">
    <w:name w:val="Style58"/>
    <w:basedOn w:val="af0"/>
    <w:uiPriority w:val="99"/>
    <w:rsid w:val="006F79E9"/>
    <w:pPr>
      <w:widowControl w:val="0"/>
      <w:autoSpaceDE w:val="0"/>
      <w:autoSpaceDN w:val="0"/>
      <w:adjustRightInd w:val="0"/>
      <w:spacing w:line="223" w:lineRule="exact"/>
      <w:ind w:hanging="338"/>
      <w:jc w:val="both"/>
    </w:pPr>
    <w:rPr>
      <w:rFonts w:ascii="Courier New" w:eastAsiaTheme="minorEastAsia" w:hAnsi="Courier New" w:cs="Courier New"/>
      <w:sz w:val="24"/>
      <w:szCs w:val="24"/>
    </w:rPr>
  </w:style>
  <w:style w:type="character" w:customStyle="1" w:styleId="FontStyle72">
    <w:name w:val="Font Style72"/>
    <w:basedOn w:val="af1"/>
    <w:uiPriority w:val="99"/>
    <w:rsid w:val="006F79E9"/>
    <w:rPr>
      <w:rFonts w:ascii="Arial" w:hAnsi="Arial" w:cs="Arial"/>
      <w:sz w:val="18"/>
      <w:szCs w:val="18"/>
    </w:rPr>
  </w:style>
  <w:style w:type="numbering" w:customStyle="1" w:styleId="a6">
    <w:name w:val="Стиль маркированный"/>
    <w:basedOn w:val="af3"/>
    <w:rsid w:val="006F79E9"/>
    <w:pPr>
      <w:numPr>
        <w:numId w:val="29"/>
      </w:numPr>
    </w:pPr>
  </w:style>
  <w:style w:type="paragraph" w:customStyle="1" w:styleId="1f8">
    <w:name w:val="Заголовок 1 (нумерованный)"/>
    <w:basedOn w:val="16"/>
    <w:rsid w:val="006F79E9"/>
    <w:pPr>
      <w:spacing w:after="240"/>
    </w:pPr>
    <w:rPr>
      <w:rFonts w:eastAsia="Calibri" w:cs="Arial"/>
    </w:rPr>
  </w:style>
  <w:style w:type="paragraph" w:customStyle="1" w:styleId="118">
    <w:name w:val="Заголовок 1.1 (нумерованный)"/>
    <w:basedOn w:val="1f8"/>
    <w:rsid w:val="006F79E9"/>
    <w:pPr>
      <w:numPr>
        <w:ilvl w:val="1"/>
      </w:numPr>
      <w:outlineLvl w:val="1"/>
    </w:pPr>
  </w:style>
  <w:style w:type="paragraph" w:customStyle="1" w:styleId="1110">
    <w:name w:val="Заголовок 1.1.1 (нумерованный)"/>
    <w:basedOn w:val="118"/>
    <w:rsid w:val="006F79E9"/>
    <w:pPr>
      <w:numPr>
        <w:ilvl w:val="2"/>
      </w:numPr>
      <w:outlineLvl w:val="2"/>
    </w:pPr>
  </w:style>
  <w:style w:type="paragraph" w:customStyle="1" w:styleId="11110">
    <w:name w:val="Заголовок 1.1.1.1 (нумерованный)"/>
    <w:basedOn w:val="1110"/>
    <w:rsid w:val="006F79E9"/>
    <w:pPr>
      <w:numPr>
        <w:ilvl w:val="0"/>
      </w:numPr>
      <w:outlineLvl w:val="3"/>
    </w:pPr>
    <w:rPr>
      <w:sz w:val="24"/>
    </w:rPr>
  </w:style>
  <w:style w:type="character" w:customStyle="1" w:styleId="field-content">
    <w:name w:val="field-content"/>
    <w:basedOn w:val="af1"/>
    <w:rsid w:val="006F79E9"/>
  </w:style>
  <w:style w:type="character" w:customStyle="1" w:styleId="affffffff2">
    <w:name w:val="Основной текст_"/>
    <w:basedOn w:val="af1"/>
    <w:link w:val="3e"/>
    <w:rsid w:val="006F79E9"/>
    <w:rPr>
      <w:rFonts w:ascii="Arial" w:eastAsia="Arial" w:hAnsi="Arial" w:cs="Arial"/>
      <w:sz w:val="23"/>
      <w:szCs w:val="23"/>
      <w:shd w:val="clear" w:color="auto" w:fill="FFFFFF"/>
    </w:rPr>
  </w:style>
  <w:style w:type="paragraph" w:customStyle="1" w:styleId="3e">
    <w:name w:val="Основной текст3"/>
    <w:basedOn w:val="af0"/>
    <w:link w:val="affffffff2"/>
    <w:rsid w:val="006F79E9"/>
    <w:pPr>
      <w:widowControl w:val="0"/>
      <w:shd w:val="clear" w:color="auto" w:fill="FFFFFF"/>
      <w:spacing w:before="7680" w:after="480" w:line="0" w:lineRule="atLeast"/>
      <w:ind w:hanging="380"/>
      <w:jc w:val="center"/>
    </w:pPr>
    <w:rPr>
      <w:rFonts w:ascii="Arial" w:eastAsia="Arial" w:hAnsi="Arial" w:cs="Arial"/>
      <w:sz w:val="23"/>
      <w:szCs w:val="23"/>
      <w:lang w:eastAsia="en-US"/>
    </w:rPr>
  </w:style>
  <w:style w:type="character" w:customStyle="1" w:styleId="CharChar">
    <w:name w:val="Обычный Char Char"/>
    <w:basedOn w:val="af1"/>
    <w:link w:val="19"/>
    <w:rsid w:val="006F79E9"/>
    <w:rPr>
      <w:rFonts w:ascii="Times New Roman" w:eastAsia="Times New Roman" w:hAnsi="Times New Roman" w:cs="Times New Roman"/>
      <w:sz w:val="20"/>
      <w:szCs w:val="20"/>
      <w:lang w:eastAsia="ru-RU"/>
    </w:rPr>
  </w:style>
  <w:style w:type="paragraph" w:customStyle="1" w:styleId="3f">
    <w:name w:val="Заголовок 3 мой"/>
    <w:basedOn w:val="34"/>
    <w:uiPriority w:val="99"/>
    <w:rsid w:val="006F79E9"/>
    <w:pPr>
      <w:keepNext/>
      <w:tabs>
        <w:tab w:val="clear" w:pos="0"/>
        <w:tab w:val="clear" w:pos="1276"/>
        <w:tab w:val="clear" w:pos="1418"/>
      </w:tabs>
      <w:spacing w:after="120"/>
      <w:ind w:left="562" w:hanging="420"/>
    </w:pPr>
    <w:rPr>
      <w:rFonts w:eastAsia="MS Mincho" w:cs="Times New Roman"/>
      <w:bCs w:val="0"/>
      <w:szCs w:val="24"/>
      <w:lang w:eastAsia="ja-JP"/>
    </w:rPr>
  </w:style>
  <w:style w:type="paragraph" w:customStyle="1" w:styleId="ac">
    <w:name w:val="Основной текст с от_перечисление"/>
    <w:basedOn w:val="a"/>
    <w:link w:val="affffffff3"/>
    <w:qFormat/>
    <w:rsid w:val="006F79E9"/>
    <w:pPr>
      <w:keepNext/>
      <w:keepLines/>
      <w:numPr>
        <w:numId w:val="30"/>
      </w:numPr>
      <w:jc w:val="both"/>
    </w:pPr>
    <w:rPr>
      <w:rFonts w:eastAsia="Calibri"/>
    </w:rPr>
  </w:style>
  <w:style w:type="character" w:customStyle="1" w:styleId="affffffff3">
    <w:name w:val="Основной текст с от_перечисление Знак"/>
    <w:basedOn w:val="af1"/>
    <w:link w:val="ac"/>
    <w:rsid w:val="006F79E9"/>
    <w:rPr>
      <w:rFonts w:ascii="Times New Roman" w:eastAsia="Calibri" w:hAnsi="Times New Roman" w:cs="Times New Roman"/>
      <w:sz w:val="24"/>
      <w:szCs w:val="24"/>
      <w:lang w:eastAsia="ru-RU"/>
    </w:rPr>
  </w:style>
  <w:style w:type="paragraph" w:customStyle="1" w:styleId="1f9">
    <w:name w:val="Абзац списка1"/>
    <w:basedOn w:val="af0"/>
    <w:link w:val="ListParagraphChar1"/>
    <w:qFormat/>
    <w:rsid w:val="006F79E9"/>
    <w:pPr>
      <w:spacing w:after="120" w:line="276" w:lineRule="auto"/>
      <w:ind w:left="720"/>
    </w:pPr>
    <w:rPr>
      <w:rFonts w:ascii="Calibri" w:hAnsi="Calibri" w:cs="Calibri"/>
      <w:sz w:val="22"/>
      <w:szCs w:val="22"/>
      <w:lang w:eastAsia="en-US"/>
    </w:rPr>
  </w:style>
  <w:style w:type="paragraph" w:customStyle="1" w:styleId="10">
    <w:name w:val="маркер ном1"/>
    <w:basedOn w:val="af0"/>
    <w:rsid w:val="006F79E9"/>
    <w:pPr>
      <w:numPr>
        <w:numId w:val="31"/>
      </w:numPr>
      <w:spacing w:before="120"/>
      <w:jc w:val="both"/>
    </w:pPr>
    <w:rPr>
      <w:snapToGrid w:val="0"/>
      <w:sz w:val="24"/>
    </w:rPr>
  </w:style>
  <w:style w:type="paragraph" w:customStyle="1" w:styleId="1-">
    <w:name w:val="Маркированный список 1-ый уровень"/>
    <w:basedOn w:val="af0"/>
    <w:rsid w:val="006F79E9"/>
    <w:pPr>
      <w:tabs>
        <w:tab w:val="num" w:pos="581"/>
      </w:tabs>
      <w:spacing w:after="120" w:line="300" w:lineRule="auto"/>
      <w:ind w:left="360" w:hanging="360"/>
      <w:jc w:val="both"/>
    </w:pPr>
    <w:rPr>
      <w:sz w:val="24"/>
      <w:szCs w:val="22"/>
      <w:lang w:eastAsia="en-US"/>
    </w:rPr>
  </w:style>
  <w:style w:type="paragraph" w:customStyle="1" w:styleId="S">
    <w:name w:val="S_Обычный"/>
    <w:basedOn w:val="af0"/>
    <w:link w:val="S0"/>
    <w:rsid w:val="006F79E9"/>
    <w:pPr>
      <w:widowControl w:val="0"/>
      <w:ind w:firstLine="425"/>
      <w:jc w:val="both"/>
    </w:pPr>
    <w:rPr>
      <w:sz w:val="24"/>
      <w:szCs w:val="24"/>
    </w:rPr>
  </w:style>
  <w:style w:type="character" w:customStyle="1" w:styleId="S0">
    <w:name w:val="S_Обычный Знак"/>
    <w:link w:val="S"/>
    <w:rsid w:val="006F79E9"/>
    <w:rPr>
      <w:rFonts w:ascii="Times New Roman" w:eastAsia="Times New Roman" w:hAnsi="Times New Roman" w:cs="Times New Roman"/>
      <w:sz w:val="24"/>
      <w:szCs w:val="24"/>
      <w:lang w:eastAsia="ru-RU"/>
    </w:rPr>
  </w:style>
  <w:style w:type="table" w:customStyle="1" w:styleId="TableNormal">
    <w:name w:val="Table Normal"/>
    <w:uiPriority w:val="2"/>
    <w:semiHidden/>
    <w:unhideWhenUsed/>
    <w:qFormat/>
    <w:rsid w:val="006F79E9"/>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f0"/>
    <w:uiPriority w:val="1"/>
    <w:qFormat/>
    <w:rsid w:val="006F79E9"/>
    <w:pPr>
      <w:widowControl w:val="0"/>
    </w:pPr>
    <w:rPr>
      <w:rFonts w:asciiTheme="minorHAnsi" w:eastAsiaTheme="minorHAnsi" w:hAnsiTheme="minorHAnsi" w:cstheme="minorBidi"/>
      <w:sz w:val="22"/>
      <w:szCs w:val="22"/>
      <w:lang w:val="en-US" w:eastAsia="en-US"/>
    </w:rPr>
  </w:style>
  <w:style w:type="paragraph" w:customStyle="1" w:styleId="affffffff4">
    <w:name w:val="текст в таблице"/>
    <w:basedOn w:val="af0"/>
    <w:rsid w:val="006F79E9"/>
    <w:pPr>
      <w:spacing w:line="276" w:lineRule="auto"/>
    </w:pPr>
    <w:rPr>
      <w:rFonts w:eastAsiaTheme="minorHAnsi"/>
      <w:sz w:val="24"/>
      <w:szCs w:val="24"/>
    </w:rPr>
  </w:style>
  <w:style w:type="paragraph" w:customStyle="1" w:styleId="1fa">
    <w:name w:val="Основной текст1"/>
    <w:basedOn w:val="af0"/>
    <w:link w:val="Bodytext"/>
    <w:rsid w:val="006F79E9"/>
    <w:pPr>
      <w:widowControl w:val="0"/>
      <w:shd w:val="clear" w:color="auto" w:fill="FFFFFF"/>
      <w:spacing w:after="120" w:line="276" w:lineRule="auto"/>
      <w:jc w:val="both"/>
    </w:pPr>
    <w:rPr>
      <w:rFonts w:ascii="Arial" w:eastAsia="Arial" w:hAnsi="Arial" w:cs="Arial"/>
      <w:color w:val="000000"/>
      <w:sz w:val="18"/>
      <w:szCs w:val="18"/>
      <w:lang w:bidi="ru-RU"/>
    </w:rPr>
  </w:style>
  <w:style w:type="paragraph" w:customStyle="1" w:styleId="Times12">
    <w:name w:val="Times 12"/>
    <w:basedOn w:val="af0"/>
    <w:rsid w:val="006F79E9"/>
    <w:pPr>
      <w:overflowPunct w:val="0"/>
      <w:autoSpaceDE w:val="0"/>
      <w:autoSpaceDN w:val="0"/>
      <w:adjustRightInd w:val="0"/>
      <w:ind w:firstLine="567"/>
      <w:jc w:val="both"/>
    </w:pPr>
    <w:rPr>
      <w:bCs/>
      <w:sz w:val="24"/>
      <w:szCs w:val="22"/>
    </w:rPr>
  </w:style>
  <w:style w:type="character" w:customStyle="1" w:styleId="affffffff5">
    <w:name w:val="Нет"/>
    <w:rsid w:val="006F79E9"/>
  </w:style>
  <w:style w:type="character" w:customStyle="1" w:styleId="Hyperlink2">
    <w:name w:val="Hyperlink.2"/>
    <w:basedOn w:val="affffffff5"/>
    <w:rsid w:val="006F79E9"/>
    <w:rPr>
      <w:sz w:val="28"/>
      <w:szCs w:val="28"/>
    </w:rPr>
  </w:style>
  <w:style w:type="character" w:customStyle="1" w:styleId="2f8">
    <w:name w:val="Основной текст (2)_"/>
    <w:basedOn w:val="af1"/>
    <w:link w:val="2f9"/>
    <w:rsid w:val="006F79E9"/>
    <w:rPr>
      <w:shd w:val="clear" w:color="auto" w:fill="FFFFFF"/>
    </w:rPr>
  </w:style>
  <w:style w:type="paragraph" w:customStyle="1" w:styleId="2f9">
    <w:name w:val="Основной текст (2)"/>
    <w:basedOn w:val="af0"/>
    <w:link w:val="2f8"/>
    <w:qFormat/>
    <w:rsid w:val="006F79E9"/>
    <w:pPr>
      <w:widowControl w:val="0"/>
      <w:shd w:val="clear" w:color="auto" w:fill="FFFFFF"/>
      <w:spacing w:line="278" w:lineRule="exact"/>
      <w:ind w:hanging="400"/>
    </w:pPr>
    <w:rPr>
      <w:rFonts w:asciiTheme="minorHAnsi" w:eastAsiaTheme="minorHAnsi" w:hAnsiTheme="minorHAnsi" w:cstheme="minorBidi"/>
      <w:sz w:val="22"/>
      <w:szCs w:val="22"/>
      <w:lang w:eastAsia="en-US"/>
    </w:rPr>
  </w:style>
  <w:style w:type="paragraph" w:customStyle="1" w:styleId="1Times">
    <w:name w:val="ТСпис1Times"/>
    <w:basedOn w:val="affff4"/>
    <w:next w:val="af0"/>
    <w:rsid w:val="006F79E9"/>
    <w:pPr>
      <w:widowControl/>
      <w:numPr>
        <w:numId w:val="32"/>
      </w:numPr>
      <w:spacing w:after="0" w:line="240" w:lineRule="auto"/>
      <w:outlineLvl w:val="0"/>
    </w:pPr>
    <w:rPr>
      <w:rFonts w:ascii="Times New Roman" w:hAnsi="Times New Roman"/>
      <w:b w:val="0"/>
      <w:bCs w:val="0"/>
      <w:spacing w:val="0"/>
      <w:sz w:val="24"/>
      <w:lang w:eastAsia="ru-RU"/>
    </w:rPr>
  </w:style>
  <w:style w:type="paragraph" w:customStyle="1" w:styleId="1fb">
    <w:name w:val="Таблица1"/>
    <w:basedOn w:val="afff"/>
    <w:link w:val="1fc"/>
    <w:qFormat/>
    <w:rsid w:val="006F79E9"/>
    <w:pPr>
      <w:keepNext/>
      <w:widowControl w:val="0"/>
      <w:adjustRightInd w:val="0"/>
      <w:jc w:val="right"/>
      <w:textAlignment w:val="baseline"/>
    </w:pPr>
    <w:rPr>
      <w:rFonts w:ascii="Verdana" w:hAnsi="Verdana"/>
      <w:i w:val="0"/>
      <w:sz w:val="20"/>
      <w:lang w:eastAsia="en-AU"/>
    </w:rPr>
  </w:style>
  <w:style w:type="character" w:customStyle="1" w:styleId="1fc">
    <w:name w:val="Таблица1 Знак"/>
    <w:link w:val="1fb"/>
    <w:rsid w:val="006F79E9"/>
    <w:rPr>
      <w:rFonts w:ascii="Verdana" w:eastAsia="Times New Roman" w:hAnsi="Verdana" w:cs="Times New Roman"/>
      <w:bCs/>
      <w:sz w:val="20"/>
      <w:szCs w:val="20"/>
      <w:lang w:eastAsia="en-AU"/>
    </w:rPr>
  </w:style>
  <w:style w:type="paragraph" w:customStyle="1" w:styleId="af">
    <w:name w:val="ТаблНумерСтрок"/>
    <w:basedOn w:val="af0"/>
    <w:qFormat/>
    <w:rsid w:val="006F79E9"/>
    <w:pPr>
      <w:numPr>
        <w:numId w:val="33"/>
      </w:numPr>
    </w:pPr>
    <w:rPr>
      <w:rFonts w:ascii="Calibri" w:eastAsia="Calibri" w:hAnsi="Calibri"/>
      <w:szCs w:val="22"/>
      <w:lang w:eastAsia="en-US"/>
    </w:rPr>
  </w:style>
  <w:style w:type="paragraph" w:customStyle="1" w:styleId="affffffff6">
    <w:name w:val="УТВЕРЖДАЮ"/>
    <w:autoRedefine/>
    <w:rsid w:val="006F79E9"/>
    <w:pPr>
      <w:tabs>
        <w:tab w:val="left" w:pos="567"/>
      </w:tabs>
      <w:spacing w:before="40" w:after="40" w:line="288" w:lineRule="auto"/>
      <w:ind w:left="-91"/>
    </w:pPr>
    <w:rPr>
      <w:rFonts w:ascii="Times New Roman" w:eastAsia="Batang" w:hAnsi="Times New Roman" w:cs="Times New Roman"/>
      <w:caps/>
      <w:sz w:val="24"/>
      <w:szCs w:val="28"/>
    </w:rPr>
  </w:style>
  <w:style w:type="paragraph" w:customStyle="1" w:styleId="affffffff7">
    <w:name w:val="УТВЕРЖДАЮ должность"/>
    <w:autoRedefine/>
    <w:rsid w:val="006F79E9"/>
    <w:pPr>
      <w:framePr w:hSpace="180" w:wrap="around" w:vAnchor="text" w:hAnchor="margin" w:xAlign="right" w:y="-602"/>
      <w:tabs>
        <w:tab w:val="left" w:pos="567"/>
      </w:tabs>
      <w:spacing w:after="0" w:line="240" w:lineRule="auto"/>
      <w:ind w:left="-91" w:right="-221"/>
    </w:pPr>
    <w:rPr>
      <w:rFonts w:ascii="Times New Roman" w:eastAsia="Batang" w:hAnsi="Times New Roman" w:cs="Times New Roman"/>
      <w:sz w:val="24"/>
      <w:szCs w:val="24"/>
    </w:rPr>
  </w:style>
  <w:style w:type="character" w:customStyle="1" w:styleId="affffd">
    <w:name w:val="Гриф утверждения Знак"/>
    <w:link w:val="affffc"/>
    <w:rsid w:val="006F79E9"/>
    <w:rPr>
      <w:rFonts w:ascii="Arial" w:eastAsia="Times New Roman" w:hAnsi="Arial" w:cs="Times New Roman"/>
      <w:sz w:val="24"/>
      <w:szCs w:val="24"/>
      <w:lang w:eastAsia="ru-RU"/>
    </w:rPr>
  </w:style>
  <w:style w:type="paragraph" w:customStyle="1" w:styleId="affffffff8">
    <w:name w:val="УТВЕРЖДАЮ ФИО"/>
    <w:autoRedefine/>
    <w:rsid w:val="006F79E9"/>
    <w:pPr>
      <w:tabs>
        <w:tab w:val="left" w:pos="567"/>
      </w:tabs>
      <w:spacing w:before="40" w:after="40" w:line="288" w:lineRule="auto"/>
      <w:jc w:val="right"/>
    </w:pPr>
    <w:rPr>
      <w:rFonts w:ascii="Times New Roman" w:eastAsia="Batang" w:hAnsi="Times New Roman" w:cs="Times New Roman"/>
      <w:sz w:val="24"/>
      <w:szCs w:val="24"/>
    </w:rPr>
  </w:style>
  <w:style w:type="character" w:customStyle="1" w:styleId="Bodytext">
    <w:name w:val="Body text_"/>
    <w:link w:val="1fa"/>
    <w:locked/>
    <w:rsid w:val="006F79E9"/>
    <w:rPr>
      <w:rFonts w:ascii="Arial" w:eastAsia="Arial" w:hAnsi="Arial" w:cs="Arial"/>
      <w:color w:val="000000"/>
      <w:sz w:val="18"/>
      <w:szCs w:val="18"/>
      <w:shd w:val="clear" w:color="auto" w:fill="FFFFFF"/>
      <w:lang w:eastAsia="ru-RU" w:bidi="ru-RU"/>
    </w:rPr>
  </w:style>
  <w:style w:type="paragraph" w:customStyle="1" w:styleId="affffffff9">
    <w:name w:val="Без отступа"/>
    <w:basedOn w:val="af0"/>
    <w:qFormat/>
    <w:rsid w:val="006F79E9"/>
    <w:pPr>
      <w:spacing w:line="312" w:lineRule="auto"/>
    </w:pPr>
    <w:rPr>
      <w:rFonts w:ascii="Arial" w:eastAsiaTheme="minorHAnsi" w:hAnsi="Arial" w:cstheme="minorBidi"/>
      <w:szCs w:val="22"/>
      <w:lang w:eastAsia="en-US"/>
    </w:rPr>
  </w:style>
  <w:style w:type="character" w:customStyle="1" w:styleId="affffffffa">
    <w:name w:val="Нумерованный Знак"/>
    <w:link w:val="a8"/>
    <w:locked/>
    <w:rsid w:val="006F79E9"/>
    <w:rPr>
      <w:sz w:val="24"/>
      <w:szCs w:val="24"/>
    </w:rPr>
  </w:style>
  <w:style w:type="paragraph" w:customStyle="1" w:styleId="a8">
    <w:name w:val="Нумерованный"/>
    <w:basedOn w:val="af0"/>
    <w:link w:val="affffffffa"/>
    <w:qFormat/>
    <w:rsid w:val="006F79E9"/>
    <w:pPr>
      <w:numPr>
        <w:numId w:val="34"/>
      </w:numPr>
      <w:spacing w:before="120" w:after="120"/>
      <w:jc w:val="both"/>
    </w:pPr>
    <w:rPr>
      <w:rFonts w:asciiTheme="minorHAnsi" w:eastAsiaTheme="minorHAnsi" w:hAnsiTheme="minorHAnsi" w:cstheme="minorBidi"/>
      <w:sz w:val="24"/>
      <w:szCs w:val="24"/>
      <w:lang w:eastAsia="en-US"/>
    </w:rPr>
  </w:style>
  <w:style w:type="paragraph" w:customStyle="1" w:styleId="aa">
    <w:name w:val="буквы"/>
    <w:basedOn w:val="af0"/>
    <w:uiPriority w:val="99"/>
    <w:rsid w:val="006F79E9"/>
    <w:pPr>
      <w:numPr>
        <w:numId w:val="35"/>
      </w:numPr>
      <w:tabs>
        <w:tab w:val="clear" w:pos="360"/>
        <w:tab w:val="num" w:pos="564"/>
        <w:tab w:val="num" w:pos="1080"/>
      </w:tabs>
      <w:spacing w:line="360" w:lineRule="auto"/>
      <w:ind w:left="1080"/>
      <w:jc w:val="both"/>
    </w:pPr>
    <w:rPr>
      <w:sz w:val="28"/>
    </w:rPr>
  </w:style>
  <w:style w:type="paragraph" w:customStyle="1" w:styleId="1fd">
    <w:name w:val="М 1 ЗТбл"/>
    <w:basedOn w:val="af0"/>
    <w:link w:val="1fe"/>
    <w:qFormat/>
    <w:rsid w:val="006F79E9"/>
    <w:pPr>
      <w:spacing w:before="120" w:after="120"/>
      <w:jc w:val="center"/>
    </w:pPr>
    <w:rPr>
      <w:rFonts w:ascii="Verdana" w:eastAsia="Calibri" w:hAnsi="Verdana"/>
      <w:b/>
      <w:lang w:eastAsia="en-AU"/>
    </w:rPr>
  </w:style>
  <w:style w:type="character" w:customStyle="1" w:styleId="1fe">
    <w:name w:val="М 1 ЗТбл Знак"/>
    <w:link w:val="1fd"/>
    <w:rsid w:val="006F79E9"/>
    <w:rPr>
      <w:rFonts w:ascii="Verdana" w:eastAsia="Calibri" w:hAnsi="Verdana" w:cs="Times New Roman"/>
      <w:b/>
      <w:sz w:val="20"/>
      <w:szCs w:val="20"/>
      <w:lang w:eastAsia="en-AU"/>
    </w:rPr>
  </w:style>
  <w:style w:type="paragraph" w:customStyle="1" w:styleId="m">
    <w:name w:val="mОсновной"/>
    <w:basedOn w:val="af0"/>
    <w:link w:val="m0"/>
    <w:qFormat/>
    <w:rsid w:val="00C36E05"/>
    <w:pPr>
      <w:spacing w:after="120" w:line="276" w:lineRule="auto"/>
      <w:ind w:firstLine="567"/>
      <w:jc w:val="both"/>
    </w:pPr>
    <w:rPr>
      <w:rFonts w:ascii="Arial" w:hAnsi="Arial" w:cs="Arial"/>
    </w:rPr>
  </w:style>
  <w:style w:type="character" w:customStyle="1" w:styleId="m0">
    <w:name w:val="mОсновной Знак"/>
    <w:basedOn w:val="af1"/>
    <w:link w:val="m"/>
    <w:rsid w:val="00C36E05"/>
    <w:rPr>
      <w:rFonts w:ascii="Arial" w:eastAsia="Times New Roman" w:hAnsi="Arial" w:cs="Arial"/>
      <w:sz w:val="20"/>
      <w:szCs w:val="20"/>
      <w:lang w:eastAsia="ru-RU"/>
    </w:rPr>
  </w:style>
  <w:style w:type="paragraph" w:customStyle="1" w:styleId="a1">
    <w:name w:val="нум"/>
    <w:basedOn w:val="aff"/>
    <w:link w:val="affffffffb"/>
    <w:qFormat/>
    <w:rsid w:val="00C36E05"/>
    <w:pPr>
      <w:numPr>
        <w:numId w:val="36"/>
      </w:numPr>
      <w:tabs>
        <w:tab w:val="left" w:pos="1843"/>
      </w:tabs>
      <w:spacing w:after="0" w:line="360" w:lineRule="exact"/>
      <w:jc w:val="both"/>
    </w:pPr>
    <w:rPr>
      <w:bCs/>
      <w:iCs/>
      <w:sz w:val="28"/>
      <w:szCs w:val="22"/>
      <w:lang w:eastAsia="en-US"/>
    </w:rPr>
  </w:style>
  <w:style w:type="character" w:customStyle="1" w:styleId="affffffffb">
    <w:name w:val="нум Знак"/>
    <w:link w:val="a1"/>
    <w:locked/>
    <w:rsid w:val="00C36E05"/>
    <w:rPr>
      <w:rFonts w:ascii="Times New Roman" w:eastAsia="Times New Roman" w:hAnsi="Times New Roman" w:cs="Times New Roman"/>
      <w:bCs/>
      <w:iCs/>
      <w:sz w:val="28"/>
    </w:rPr>
  </w:style>
  <w:style w:type="paragraph" w:customStyle="1" w:styleId="15">
    <w:name w:val="уровень 1"/>
    <w:basedOn w:val="af0"/>
    <w:next w:val="af0"/>
    <w:rsid w:val="00C36E05"/>
    <w:pPr>
      <w:keepNext/>
      <w:numPr>
        <w:numId w:val="37"/>
      </w:numPr>
      <w:spacing w:before="360" w:after="240"/>
      <w:outlineLvl w:val="0"/>
    </w:pPr>
    <w:rPr>
      <w:rFonts w:eastAsia="Calibri"/>
      <w:b/>
      <w:sz w:val="32"/>
      <w:szCs w:val="24"/>
      <w:lang w:eastAsia="en-US"/>
    </w:rPr>
  </w:style>
  <w:style w:type="paragraph" w:customStyle="1" w:styleId="22">
    <w:name w:val="уровень 2"/>
    <w:basedOn w:val="af0"/>
    <w:rsid w:val="00C36E05"/>
    <w:pPr>
      <w:keepNext/>
      <w:numPr>
        <w:ilvl w:val="1"/>
        <w:numId w:val="37"/>
      </w:numPr>
      <w:tabs>
        <w:tab w:val="left" w:pos="1260"/>
      </w:tabs>
      <w:spacing w:before="240" w:after="120"/>
      <w:outlineLvl w:val="1"/>
    </w:pPr>
    <w:rPr>
      <w:rFonts w:eastAsia="Calibri"/>
      <w:b/>
      <w:sz w:val="28"/>
      <w:szCs w:val="24"/>
    </w:rPr>
  </w:style>
  <w:style w:type="paragraph" w:customStyle="1" w:styleId="33">
    <w:name w:val="уровень 3"/>
    <w:basedOn w:val="af0"/>
    <w:rsid w:val="00C36E05"/>
    <w:pPr>
      <w:numPr>
        <w:ilvl w:val="2"/>
        <w:numId w:val="37"/>
      </w:numPr>
      <w:tabs>
        <w:tab w:val="left" w:pos="720"/>
        <w:tab w:val="left" w:pos="1440"/>
        <w:tab w:val="left" w:pos="1620"/>
      </w:tabs>
      <w:spacing w:before="240" w:after="120"/>
      <w:jc w:val="both"/>
      <w:outlineLvl w:val="2"/>
    </w:pPr>
    <w:rPr>
      <w:rFonts w:eastAsia="Calibri"/>
      <w:i/>
      <w:color w:val="000000"/>
      <w:sz w:val="28"/>
      <w:szCs w:val="24"/>
    </w:rPr>
  </w:style>
  <w:style w:type="table" w:customStyle="1" w:styleId="2fa">
    <w:name w:val="Сетка таблицы2"/>
    <w:basedOn w:val="af2"/>
    <w:next w:val="afff9"/>
    <w:rsid w:val="00250A09"/>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П.1 Char"/>
    <w:link w:val="12"/>
    <w:locked/>
    <w:rsid w:val="00B17734"/>
    <w:rPr>
      <w:bCs/>
      <w:sz w:val="24"/>
      <w:szCs w:val="24"/>
      <w:lang w:eastAsia="ru-RU"/>
    </w:rPr>
  </w:style>
  <w:style w:type="paragraph" w:customStyle="1" w:styleId="12">
    <w:name w:val="П.1"/>
    <w:basedOn w:val="afc"/>
    <w:link w:val="1Char"/>
    <w:qFormat/>
    <w:rsid w:val="00B17734"/>
    <w:pPr>
      <w:numPr>
        <w:ilvl w:val="1"/>
        <w:numId w:val="38"/>
      </w:numPr>
      <w:tabs>
        <w:tab w:val="left" w:pos="1701"/>
      </w:tabs>
      <w:spacing w:after="0" w:line="240" w:lineRule="auto"/>
      <w:jc w:val="both"/>
    </w:pPr>
    <w:rPr>
      <w:rFonts w:asciiTheme="minorHAnsi" w:eastAsiaTheme="minorHAnsi" w:hAnsiTheme="minorHAnsi" w:cstheme="minorBidi"/>
      <w:bCs/>
      <w:sz w:val="24"/>
      <w:szCs w:val="24"/>
      <w:lang w:eastAsia="ru-RU"/>
    </w:rPr>
  </w:style>
  <w:style w:type="character" w:customStyle="1" w:styleId="11Char">
    <w:name w:val="П.1.1 Char"/>
    <w:link w:val="110"/>
    <w:locked/>
    <w:rsid w:val="00B17734"/>
    <w:rPr>
      <w:bCs/>
      <w:sz w:val="24"/>
      <w:szCs w:val="24"/>
      <w:lang w:eastAsia="ru-RU"/>
    </w:rPr>
  </w:style>
  <w:style w:type="paragraph" w:customStyle="1" w:styleId="110">
    <w:name w:val="П.1.1"/>
    <w:basedOn w:val="12"/>
    <w:link w:val="11Char"/>
    <w:qFormat/>
    <w:rsid w:val="00B17734"/>
    <w:pPr>
      <w:numPr>
        <w:ilvl w:val="2"/>
      </w:numPr>
    </w:pPr>
  </w:style>
  <w:style w:type="paragraph" w:customStyle="1" w:styleId="111">
    <w:name w:val="П.1.1.1"/>
    <w:basedOn w:val="12"/>
    <w:qFormat/>
    <w:rsid w:val="00B17734"/>
    <w:pPr>
      <w:numPr>
        <w:ilvl w:val="3"/>
      </w:numPr>
      <w:tabs>
        <w:tab w:val="clear" w:pos="720"/>
        <w:tab w:val="num" w:pos="360"/>
        <w:tab w:val="num" w:pos="420"/>
        <w:tab w:val="num" w:pos="1080"/>
      </w:tabs>
      <w:ind w:left="2880" w:hanging="360"/>
    </w:pPr>
    <w:rPr>
      <w:rFonts w:ascii="Calibri" w:eastAsia="Calibri" w:hAnsi="Calibri"/>
      <w:bCs w:val="0"/>
    </w:rPr>
  </w:style>
  <w:style w:type="paragraph" w:customStyle="1" w:styleId="1111">
    <w:name w:val="П.1.1.1.1"/>
    <w:basedOn w:val="12"/>
    <w:next w:val="af0"/>
    <w:qFormat/>
    <w:rsid w:val="00B17734"/>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2"/>
    <w:next w:val="1111"/>
    <w:qFormat/>
    <w:rsid w:val="00B17734"/>
    <w:pPr>
      <w:numPr>
        <w:ilvl w:val="5"/>
      </w:numPr>
      <w:tabs>
        <w:tab w:val="clear" w:pos="1080"/>
        <w:tab w:val="num" w:pos="360"/>
        <w:tab w:val="num" w:pos="420"/>
        <w:tab w:val="num" w:pos="1440"/>
      </w:tabs>
      <w:ind w:left="4320" w:hanging="360"/>
    </w:pPr>
    <w:rPr>
      <w:rFonts w:ascii="Calibri" w:eastAsia="Calibri" w:hAnsi="Calibri"/>
      <w:bCs w:val="0"/>
    </w:rPr>
  </w:style>
  <w:style w:type="paragraph" w:customStyle="1" w:styleId="a2">
    <w:name w:val="П.глава"/>
    <w:basedOn w:val="afc"/>
    <w:next w:val="12"/>
    <w:qFormat/>
    <w:rsid w:val="00B17734"/>
    <w:pPr>
      <w:keepNext/>
      <w:numPr>
        <w:numId w:val="38"/>
      </w:numPr>
      <w:tabs>
        <w:tab w:val="clear" w:pos="420"/>
        <w:tab w:val="num" w:pos="360"/>
        <w:tab w:val="left" w:pos="1701"/>
      </w:tabs>
      <w:spacing w:before="240" w:after="240" w:line="240" w:lineRule="auto"/>
      <w:ind w:left="720" w:right="-6" w:firstLine="0"/>
      <w:jc w:val="center"/>
    </w:pPr>
    <w:rPr>
      <w:b/>
      <w:bCs/>
      <w:sz w:val="24"/>
      <w:szCs w:val="24"/>
      <w:lang w:eastAsia="ru-RU"/>
    </w:rPr>
  </w:style>
  <w:style w:type="paragraph" w:customStyle="1" w:styleId="affffffffc">
    <w:name w:val="Таблица (без интервалов)"/>
    <w:qFormat/>
    <w:rsid w:val="00BC4397"/>
    <w:pPr>
      <w:spacing w:after="0" w:line="240" w:lineRule="auto"/>
    </w:pPr>
    <w:rPr>
      <w:rFonts w:ascii="Times New Roman" w:eastAsia="Times New Roman" w:hAnsi="Times New Roman" w:cs="Times New Roman"/>
      <w:szCs w:val="20"/>
      <w:lang w:eastAsia="ru-RU"/>
    </w:rPr>
  </w:style>
  <w:style w:type="paragraph" w:customStyle="1" w:styleId="affffffffd">
    <w:name w:val="Обычный + По ширине"/>
    <w:aliases w:val="Первая строка:  0,95 см"/>
    <w:basedOn w:val="af0"/>
    <w:rsid w:val="005C07B8"/>
    <w:pPr>
      <w:ind w:firstLine="540"/>
      <w:jc w:val="both"/>
    </w:pPr>
    <w:rPr>
      <w:bCs/>
      <w:sz w:val="24"/>
      <w:szCs w:val="24"/>
    </w:rPr>
  </w:style>
  <w:style w:type="paragraph" w:customStyle="1" w:styleId="affffffffe">
    <w:name w:val="Рисунок"/>
    <w:basedOn w:val="af0"/>
    <w:link w:val="afffffffff"/>
    <w:qFormat/>
    <w:rsid w:val="008F1E96"/>
    <w:pPr>
      <w:keepNext/>
      <w:spacing w:before="60" w:line="276" w:lineRule="auto"/>
      <w:jc w:val="center"/>
    </w:pPr>
    <w:rPr>
      <w:noProof/>
      <w:sz w:val="24"/>
      <w:szCs w:val="24"/>
      <w:lang w:val="x-none" w:eastAsia="x-none"/>
    </w:rPr>
  </w:style>
  <w:style w:type="character" w:customStyle="1" w:styleId="afffffffff">
    <w:name w:val="Рисунок Знак"/>
    <w:link w:val="affffffffe"/>
    <w:rsid w:val="008F1E96"/>
    <w:rPr>
      <w:rFonts w:ascii="Times New Roman" w:eastAsia="Times New Roman" w:hAnsi="Times New Roman" w:cs="Times New Roman"/>
      <w:noProof/>
      <w:sz w:val="24"/>
      <w:szCs w:val="24"/>
      <w:lang w:val="x-none" w:eastAsia="x-none"/>
    </w:rPr>
  </w:style>
  <w:style w:type="paragraph" w:customStyle="1" w:styleId="afffffffff0">
    <w:name w:val="АриалСписок"/>
    <w:basedOn w:val="af0"/>
    <w:uiPriority w:val="99"/>
    <w:rsid w:val="00891224"/>
    <w:pPr>
      <w:tabs>
        <w:tab w:val="num" w:pos="1571"/>
      </w:tabs>
      <w:ind w:left="1571" w:hanging="360"/>
      <w:jc w:val="both"/>
    </w:pPr>
    <w:rPr>
      <w:rFonts w:ascii="Arial" w:hAnsi="Arial" w:cs="Arial"/>
      <w:sz w:val="24"/>
      <w:szCs w:val="24"/>
    </w:rPr>
  </w:style>
  <w:style w:type="paragraph" w:customStyle="1" w:styleId="55">
    <w:name w:val="Пункт_5"/>
    <w:basedOn w:val="af0"/>
    <w:uiPriority w:val="99"/>
    <w:rsid w:val="00891224"/>
    <w:pPr>
      <w:tabs>
        <w:tab w:val="num" w:pos="1701"/>
      </w:tabs>
      <w:ind w:left="1701" w:hanging="567"/>
      <w:jc w:val="both"/>
    </w:pPr>
    <w:rPr>
      <w:sz w:val="28"/>
      <w:szCs w:val="24"/>
    </w:rPr>
  </w:style>
  <w:style w:type="numbering" w:customStyle="1" w:styleId="511">
    <w:name w:val="Стиль511"/>
    <w:uiPriority w:val="99"/>
    <w:rsid w:val="00891224"/>
    <w:pPr>
      <w:numPr>
        <w:numId w:val="41"/>
      </w:numPr>
    </w:pPr>
  </w:style>
  <w:style w:type="character" w:customStyle="1" w:styleId="affff1">
    <w:name w:val="Маркированный список Знак"/>
    <w:aliases w:val="List Bullet 1 Знак"/>
    <w:basedOn w:val="af1"/>
    <w:link w:val="a"/>
    <w:uiPriority w:val="99"/>
    <w:rsid w:val="00891224"/>
    <w:rPr>
      <w:rFonts w:ascii="Times New Roman" w:eastAsia="Times New Roman" w:hAnsi="Times New Roman" w:cs="Times New Roman"/>
      <w:sz w:val="24"/>
      <w:szCs w:val="24"/>
      <w:lang w:eastAsia="ru-RU"/>
    </w:rPr>
  </w:style>
  <w:style w:type="paragraph" w:styleId="afffffffff1">
    <w:name w:val="Normal (Web)"/>
    <w:basedOn w:val="af0"/>
    <w:uiPriority w:val="99"/>
    <w:unhideWhenUsed/>
    <w:rsid w:val="00891224"/>
    <w:pPr>
      <w:spacing w:before="100" w:beforeAutospacing="1" w:after="100" w:afterAutospacing="1"/>
    </w:pPr>
    <w:rPr>
      <w:sz w:val="24"/>
      <w:szCs w:val="24"/>
    </w:rPr>
  </w:style>
  <w:style w:type="character" w:customStyle="1" w:styleId="afffffffff2">
    <w:name w:val="ШапкаОсн"/>
    <w:rsid w:val="00891224"/>
    <w:rPr>
      <w:rFonts w:ascii="Arial" w:hAnsi="Arial" w:cs="Arial" w:hint="default"/>
      <w:b/>
      <w:bCs w:val="0"/>
      <w:spacing w:val="0"/>
      <w:sz w:val="18"/>
    </w:rPr>
  </w:style>
  <w:style w:type="paragraph" w:customStyle="1" w:styleId="3f0">
    <w:name w:val="Пункт_3"/>
    <w:basedOn w:val="af0"/>
    <w:uiPriority w:val="99"/>
    <w:rsid w:val="00891224"/>
    <w:pPr>
      <w:jc w:val="both"/>
    </w:pPr>
    <w:rPr>
      <w:rFonts w:eastAsiaTheme="minorHAnsi"/>
      <w:sz w:val="28"/>
      <w:szCs w:val="28"/>
    </w:rPr>
  </w:style>
  <w:style w:type="character" w:customStyle="1" w:styleId="ListParagraphChar1">
    <w:name w:val="List Paragraph Char1"/>
    <w:link w:val="1f9"/>
    <w:locked/>
    <w:rsid w:val="00891224"/>
    <w:rPr>
      <w:rFonts w:ascii="Calibri" w:eastAsia="Times New Roman" w:hAnsi="Calibri" w:cs="Calibri"/>
    </w:rPr>
  </w:style>
  <w:style w:type="paragraph" w:customStyle="1" w:styleId="2fb">
    <w:name w:val="Абзац списка2"/>
    <w:basedOn w:val="af0"/>
    <w:qFormat/>
    <w:rsid w:val="00891224"/>
    <w:pPr>
      <w:spacing w:after="200" w:line="259" w:lineRule="auto"/>
      <w:ind w:left="720"/>
      <w:contextualSpacing/>
    </w:pPr>
    <w:rPr>
      <w:rFonts w:ascii="Liberation Serif" w:eastAsia="WenQuanYi Micro Hei" w:hAnsi="Liberation Serif" w:cs="Lohit Devanagari"/>
      <w:sz w:val="24"/>
      <w:szCs w:val="24"/>
      <w:lang w:eastAsia="zh-CN" w:bidi="hi-IN"/>
    </w:rPr>
  </w:style>
  <w:style w:type="character" w:customStyle="1" w:styleId="ListParagraphChar">
    <w:name w:val="List Paragraph Char"/>
    <w:aliases w:val="Нумерованый список Char,List Paragraph1 Char,Нумерованный спиков Char,Название таблицы Char"/>
    <w:locked/>
    <w:rsid w:val="00891224"/>
    <w:rPr>
      <w:rFonts w:ascii="Times New Roman" w:hAnsi="Times New Roman" w:cs="Times New Roman"/>
      <w:sz w:val="24"/>
      <w:szCs w:val="24"/>
      <w:lang w:eastAsia="ru-RU"/>
    </w:rPr>
  </w:style>
  <w:style w:type="paragraph" w:customStyle="1" w:styleId="docdata">
    <w:name w:val="docdata"/>
    <w:aliases w:val="docy,v5,86537,bqiaagaaeyqcaaagiaiaaanjpgeabvjpaqaaaaaaaaaaaaaaaaaaaaaaaaaaaaaaaaaaaaaaaaaaaaaaaaaaaaaaaaaaaaaaaaaaaaaaaaaaaaaaaaaaaaaaaaaaaaaaaaaaaaaaaaaaaaaaaaaaaaaaaaaaaaaaaaaaaaaaaaaaaaaaaaaaaaaaaaaaaaaaaaaaaaaaaaaaaaaaaaaaaaaaaaaaaaaaaaaaaaa"/>
    <w:basedOn w:val="af0"/>
    <w:rsid w:val="00891224"/>
    <w:pPr>
      <w:spacing w:before="100" w:beforeAutospacing="1" w:after="100" w:afterAutospacing="1"/>
    </w:pPr>
    <w:rPr>
      <w:sz w:val="24"/>
      <w:szCs w:val="24"/>
    </w:rPr>
  </w:style>
  <w:style w:type="character" w:customStyle="1" w:styleId="afffffffff3">
    <w:name w:val="булеты Знак"/>
    <w:basedOn w:val="af1"/>
    <w:link w:val="ad"/>
    <w:locked/>
    <w:rsid w:val="00891224"/>
    <w:rPr>
      <w:sz w:val="24"/>
    </w:rPr>
  </w:style>
  <w:style w:type="paragraph" w:customStyle="1" w:styleId="ad">
    <w:name w:val="булеты"/>
    <w:basedOn w:val="afc"/>
    <w:link w:val="afffffffff3"/>
    <w:qFormat/>
    <w:rsid w:val="00891224"/>
    <w:pPr>
      <w:numPr>
        <w:numId w:val="42"/>
      </w:numPr>
      <w:tabs>
        <w:tab w:val="left" w:pos="425"/>
      </w:tabs>
      <w:suppressAutoHyphens/>
      <w:spacing w:before="120" w:after="0" w:line="240" w:lineRule="auto"/>
      <w:jc w:val="both"/>
    </w:pPr>
    <w:rPr>
      <w:rFonts w:asciiTheme="minorHAnsi" w:eastAsiaTheme="minorHAnsi" w:hAnsiTheme="minorHAnsi" w:cstheme="minorBidi"/>
      <w:sz w:val="24"/>
    </w:rPr>
  </w:style>
  <w:style w:type="table" w:customStyle="1" w:styleId="1131">
    <w:name w:val="Сетка таблицы1131"/>
    <w:basedOn w:val="af2"/>
    <w:uiPriority w:val="59"/>
    <w:rsid w:val="00891224"/>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0">
    <w:name w:val="Обычный по центру + 14 пт полуж"/>
    <w:basedOn w:val="af0"/>
    <w:qFormat/>
    <w:rsid w:val="006B30AB"/>
    <w:pPr>
      <w:tabs>
        <w:tab w:val="left" w:pos="567"/>
        <w:tab w:val="right" w:pos="10064"/>
      </w:tabs>
      <w:adjustRightInd w:val="0"/>
      <w:snapToGrid w:val="0"/>
      <w:spacing w:before="120" w:line="276" w:lineRule="auto"/>
      <w:jc w:val="center"/>
    </w:pPr>
    <w:rPr>
      <w:b/>
      <w:sz w:val="28"/>
    </w:rPr>
  </w:style>
  <w:style w:type="paragraph" w:customStyle="1" w:styleId="1">
    <w:name w:val="Маркированный1"/>
    <w:basedOn w:val="af0"/>
    <w:qFormat/>
    <w:rsid w:val="006B30AB"/>
    <w:pPr>
      <w:numPr>
        <w:numId w:val="43"/>
      </w:numPr>
      <w:tabs>
        <w:tab w:val="left" w:pos="567"/>
        <w:tab w:val="left" w:pos="936"/>
      </w:tabs>
      <w:adjustRightInd w:val="0"/>
      <w:snapToGrid w:val="0"/>
      <w:spacing w:before="120" w:line="276" w:lineRule="auto"/>
      <w:jc w:val="both"/>
    </w:pPr>
    <w:rPr>
      <w:sz w:val="24"/>
      <w:lang w:eastAsia="en-US"/>
    </w:rPr>
  </w:style>
  <w:style w:type="paragraph" w:customStyle="1" w:styleId="afffffffff4">
    <w:name w:val="#ТаблТекст"/>
    <w:basedOn w:val="af0"/>
    <w:qFormat/>
    <w:rsid w:val="006B30AB"/>
    <w:pPr>
      <w:tabs>
        <w:tab w:val="left" w:pos="567"/>
        <w:tab w:val="left" w:pos="709"/>
        <w:tab w:val="left" w:pos="851"/>
        <w:tab w:val="left" w:pos="992"/>
        <w:tab w:val="left" w:pos="1134"/>
        <w:tab w:val="left" w:pos="1276"/>
        <w:tab w:val="left" w:pos="1418"/>
      </w:tabs>
      <w:spacing w:before="40" w:after="40"/>
    </w:pPr>
    <w:rPr>
      <w:color w:val="000000"/>
      <w:sz w:val="24"/>
      <w:szCs w:val="28"/>
    </w:rPr>
  </w:style>
  <w:style w:type="paragraph" w:customStyle="1" w:styleId="afffffffff5">
    <w:name w:val="#ТаблШапка"/>
    <w:basedOn w:val="afffffffff4"/>
    <w:qFormat/>
    <w:rsid w:val="006B30AB"/>
    <w:pPr>
      <w:jc w:val="center"/>
    </w:pPr>
    <w:rPr>
      <w:rFonts w:ascii="Times New Roman Полужирный" w:hAnsi="Times New Roman Полужирный"/>
      <w:b/>
    </w:rPr>
  </w:style>
  <w:style w:type="paragraph" w:styleId="afffffffff6">
    <w:name w:val="Subtitle"/>
    <w:basedOn w:val="af0"/>
    <w:next w:val="af0"/>
    <w:link w:val="afffffffff7"/>
    <w:uiPriority w:val="11"/>
    <w:qFormat/>
    <w:rsid w:val="00476B2F"/>
    <w:pPr>
      <w:numPr>
        <w:ilvl w:val="1"/>
      </w:numPr>
      <w:spacing w:line="360" w:lineRule="auto"/>
      <w:jc w:val="center"/>
    </w:pPr>
    <w:rPr>
      <w:rFonts w:eastAsiaTheme="minorEastAsia" w:cstheme="minorBidi"/>
      <w:kern w:val="2"/>
      <w:sz w:val="28"/>
      <w:szCs w:val="22"/>
      <w:lang w:eastAsia="en-US"/>
      <w14:ligatures w14:val="standardContextual"/>
    </w:rPr>
  </w:style>
  <w:style w:type="character" w:customStyle="1" w:styleId="afffffffff7">
    <w:name w:val="Подзаголовок Знак"/>
    <w:basedOn w:val="af1"/>
    <w:link w:val="afffffffff6"/>
    <w:uiPriority w:val="11"/>
    <w:rsid w:val="00476B2F"/>
    <w:rPr>
      <w:rFonts w:ascii="Times New Roman" w:eastAsiaTheme="minorEastAsia" w:hAnsi="Times New Roman"/>
      <w:kern w:val="2"/>
      <w:sz w:val="28"/>
      <w14:ligatures w14:val="standardContextual"/>
    </w:rPr>
  </w:style>
  <w:style w:type="paragraph" w:customStyle="1" w:styleId="afffffffff8">
    <w:name w:val="Таблица заголовок"/>
    <w:basedOn w:val="af0"/>
    <w:qFormat/>
    <w:rsid w:val="00476B2F"/>
    <w:pPr>
      <w:jc w:val="center"/>
    </w:pPr>
    <w:rPr>
      <w:rFonts w:eastAsiaTheme="minorHAnsi" w:cstheme="minorBidi"/>
      <w:b/>
      <w:kern w:val="2"/>
      <w:sz w:val="26"/>
      <w:szCs w:val="22"/>
      <w:lang w:eastAsia="en-US"/>
      <w14:ligatures w14:val="standardContextual"/>
    </w:rPr>
  </w:style>
  <w:style w:type="paragraph" w:customStyle="1" w:styleId="23">
    <w:name w:val="нуменоранный текст уроверь 2"/>
    <w:basedOn w:val="af0"/>
    <w:link w:val="2fc"/>
    <w:qFormat/>
    <w:rsid w:val="00476B2F"/>
    <w:pPr>
      <w:numPr>
        <w:numId w:val="44"/>
      </w:numPr>
      <w:spacing w:after="160" w:line="259" w:lineRule="auto"/>
    </w:pPr>
    <w:rPr>
      <w:sz w:val="24"/>
    </w:rPr>
  </w:style>
  <w:style w:type="character" w:customStyle="1" w:styleId="2fc">
    <w:name w:val="нуменоранный текст уроверь 2 Знак"/>
    <w:basedOn w:val="af1"/>
    <w:link w:val="23"/>
    <w:rsid w:val="00476B2F"/>
    <w:rPr>
      <w:rFonts w:ascii="Times New Roman" w:eastAsia="Times New Roman" w:hAnsi="Times New Roman" w:cs="Times New Roman"/>
      <w:sz w:val="24"/>
      <w:szCs w:val="20"/>
      <w:lang w:eastAsia="ru-RU"/>
    </w:rPr>
  </w:style>
  <w:style w:type="paragraph" w:customStyle="1" w:styleId="7-2">
    <w:name w:val="#7-Список2"/>
    <w:basedOn w:val="af0"/>
    <w:qFormat/>
    <w:rsid w:val="00D46CE2"/>
    <w:pPr>
      <w:numPr>
        <w:numId w:val="48"/>
      </w:numPr>
      <w:spacing w:line="276" w:lineRule="auto"/>
      <w:jc w:val="both"/>
    </w:pPr>
    <w:rPr>
      <w:rFonts w:eastAsia="Calibri"/>
      <w:color w:val="000000"/>
      <w:sz w:val="28"/>
      <w:szCs w:val="28"/>
    </w:rPr>
  </w:style>
  <w:style w:type="paragraph" w:customStyle="1" w:styleId="ListParagraph3ACList01BulletListBulletNumberFooterTextListParagraph1ListParagraph0RSHBTable-NormalSLTable-Normallp1numbered3">
    <w:name w:val="List Paragraph;3_Абзац списка;AC List 01;Bullet List;Bullet Number;FooterText;List Paragraph1;List Paragraph_0;RSHB_Table-Normal;SL_Абзац списка;Table-Normal;lp1;numbered;Абзац маркированнный;Заголовок_3;Маркер;Нумерованый список;Общи;ПАРАГРАФ;название"/>
    <w:basedOn w:val="af0"/>
    <w:uiPriority w:val="34"/>
    <w:qFormat/>
    <w:rsid w:val="00CB4E67"/>
    <w:pPr>
      <w:ind w:left="720"/>
      <w:contextualSpacing/>
    </w:pPr>
    <w:rPr>
      <w:rFonts w:ascii="Arial" w:eastAsia="Arial" w:hAnsi="Arial" w:cs="Arial"/>
      <w:lang w:eastAsia="zh-CN"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941619">
      <w:bodyDiv w:val="1"/>
      <w:marLeft w:val="0"/>
      <w:marRight w:val="0"/>
      <w:marTop w:val="0"/>
      <w:marBottom w:val="0"/>
      <w:divBdr>
        <w:top w:val="none" w:sz="0" w:space="0" w:color="auto"/>
        <w:left w:val="none" w:sz="0" w:space="0" w:color="auto"/>
        <w:bottom w:val="none" w:sz="0" w:space="0" w:color="auto"/>
        <w:right w:val="none" w:sz="0" w:space="0" w:color="auto"/>
      </w:divBdr>
    </w:div>
    <w:div w:id="196705549">
      <w:bodyDiv w:val="1"/>
      <w:marLeft w:val="0"/>
      <w:marRight w:val="0"/>
      <w:marTop w:val="0"/>
      <w:marBottom w:val="0"/>
      <w:divBdr>
        <w:top w:val="none" w:sz="0" w:space="0" w:color="auto"/>
        <w:left w:val="none" w:sz="0" w:space="0" w:color="auto"/>
        <w:bottom w:val="none" w:sz="0" w:space="0" w:color="auto"/>
        <w:right w:val="none" w:sz="0" w:space="0" w:color="auto"/>
      </w:divBdr>
    </w:div>
    <w:div w:id="258369386">
      <w:bodyDiv w:val="1"/>
      <w:marLeft w:val="0"/>
      <w:marRight w:val="0"/>
      <w:marTop w:val="0"/>
      <w:marBottom w:val="0"/>
      <w:divBdr>
        <w:top w:val="none" w:sz="0" w:space="0" w:color="auto"/>
        <w:left w:val="none" w:sz="0" w:space="0" w:color="auto"/>
        <w:bottom w:val="none" w:sz="0" w:space="0" w:color="auto"/>
        <w:right w:val="none" w:sz="0" w:space="0" w:color="auto"/>
      </w:divBdr>
    </w:div>
    <w:div w:id="265381495">
      <w:bodyDiv w:val="1"/>
      <w:marLeft w:val="0"/>
      <w:marRight w:val="0"/>
      <w:marTop w:val="0"/>
      <w:marBottom w:val="0"/>
      <w:divBdr>
        <w:top w:val="none" w:sz="0" w:space="0" w:color="auto"/>
        <w:left w:val="none" w:sz="0" w:space="0" w:color="auto"/>
        <w:bottom w:val="none" w:sz="0" w:space="0" w:color="auto"/>
        <w:right w:val="none" w:sz="0" w:space="0" w:color="auto"/>
      </w:divBdr>
    </w:div>
    <w:div w:id="480773754">
      <w:bodyDiv w:val="1"/>
      <w:marLeft w:val="0"/>
      <w:marRight w:val="0"/>
      <w:marTop w:val="0"/>
      <w:marBottom w:val="0"/>
      <w:divBdr>
        <w:top w:val="none" w:sz="0" w:space="0" w:color="auto"/>
        <w:left w:val="none" w:sz="0" w:space="0" w:color="auto"/>
        <w:bottom w:val="none" w:sz="0" w:space="0" w:color="auto"/>
        <w:right w:val="none" w:sz="0" w:space="0" w:color="auto"/>
      </w:divBdr>
    </w:div>
    <w:div w:id="637883745">
      <w:bodyDiv w:val="1"/>
      <w:marLeft w:val="0"/>
      <w:marRight w:val="0"/>
      <w:marTop w:val="0"/>
      <w:marBottom w:val="0"/>
      <w:divBdr>
        <w:top w:val="none" w:sz="0" w:space="0" w:color="auto"/>
        <w:left w:val="none" w:sz="0" w:space="0" w:color="auto"/>
        <w:bottom w:val="none" w:sz="0" w:space="0" w:color="auto"/>
        <w:right w:val="none" w:sz="0" w:space="0" w:color="auto"/>
      </w:divBdr>
    </w:div>
    <w:div w:id="737286934">
      <w:bodyDiv w:val="1"/>
      <w:marLeft w:val="0"/>
      <w:marRight w:val="0"/>
      <w:marTop w:val="0"/>
      <w:marBottom w:val="0"/>
      <w:divBdr>
        <w:top w:val="none" w:sz="0" w:space="0" w:color="auto"/>
        <w:left w:val="none" w:sz="0" w:space="0" w:color="auto"/>
        <w:bottom w:val="none" w:sz="0" w:space="0" w:color="auto"/>
        <w:right w:val="none" w:sz="0" w:space="0" w:color="auto"/>
      </w:divBdr>
    </w:div>
    <w:div w:id="865754689">
      <w:bodyDiv w:val="1"/>
      <w:marLeft w:val="0"/>
      <w:marRight w:val="0"/>
      <w:marTop w:val="0"/>
      <w:marBottom w:val="0"/>
      <w:divBdr>
        <w:top w:val="none" w:sz="0" w:space="0" w:color="auto"/>
        <w:left w:val="none" w:sz="0" w:space="0" w:color="auto"/>
        <w:bottom w:val="none" w:sz="0" w:space="0" w:color="auto"/>
        <w:right w:val="none" w:sz="0" w:space="0" w:color="auto"/>
      </w:divBdr>
    </w:div>
    <w:div w:id="871923559">
      <w:bodyDiv w:val="1"/>
      <w:marLeft w:val="0"/>
      <w:marRight w:val="0"/>
      <w:marTop w:val="0"/>
      <w:marBottom w:val="0"/>
      <w:divBdr>
        <w:top w:val="none" w:sz="0" w:space="0" w:color="auto"/>
        <w:left w:val="none" w:sz="0" w:space="0" w:color="auto"/>
        <w:bottom w:val="none" w:sz="0" w:space="0" w:color="auto"/>
        <w:right w:val="none" w:sz="0" w:space="0" w:color="auto"/>
      </w:divBdr>
    </w:div>
    <w:div w:id="895505060">
      <w:bodyDiv w:val="1"/>
      <w:marLeft w:val="0"/>
      <w:marRight w:val="0"/>
      <w:marTop w:val="0"/>
      <w:marBottom w:val="0"/>
      <w:divBdr>
        <w:top w:val="none" w:sz="0" w:space="0" w:color="auto"/>
        <w:left w:val="none" w:sz="0" w:space="0" w:color="auto"/>
        <w:bottom w:val="none" w:sz="0" w:space="0" w:color="auto"/>
        <w:right w:val="none" w:sz="0" w:space="0" w:color="auto"/>
      </w:divBdr>
    </w:div>
    <w:div w:id="1292709616">
      <w:bodyDiv w:val="1"/>
      <w:marLeft w:val="0"/>
      <w:marRight w:val="0"/>
      <w:marTop w:val="0"/>
      <w:marBottom w:val="0"/>
      <w:divBdr>
        <w:top w:val="none" w:sz="0" w:space="0" w:color="auto"/>
        <w:left w:val="none" w:sz="0" w:space="0" w:color="auto"/>
        <w:bottom w:val="none" w:sz="0" w:space="0" w:color="auto"/>
        <w:right w:val="none" w:sz="0" w:space="0" w:color="auto"/>
      </w:divBdr>
    </w:div>
    <w:div w:id="1472551452">
      <w:bodyDiv w:val="1"/>
      <w:marLeft w:val="0"/>
      <w:marRight w:val="0"/>
      <w:marTop w:val="0"/>
      <w:marBottom w:val="0"/>
      <w:divBdr>
        <w:top w:val="none" w:sz="0" w:space="0" w:color="auto"/>
        <w:left w:val="none" w:sz="0" w:space="0" w:color="auto"/>
        <w:bottom w:val="none" w:sz="0" w:space="0" w:color="auto"/>
        <w:right w:val="none" w:sz="0" w:space="0" w:color="auto"/>
      </w:divBdr>
    </w:div>
    <w:div w:id="1737895651">
      <w:bodyDiv w:val="1"/>
      <w:marLeft w:val="0"/>
      <w:marRight w:val="0"/>
      <w:marTop w:val="0"/>
      <w:marBottom w:val="0"/>
      <w:divBdr>
        <w:top w:val="none" w:sz="0" w:space="0" w:color="auto"/>
        <w:left w:val="none" w:sz="0" w:space="0" w:color="auto"/>
        <w:bottom w:val="none" w:sz="0" w:space="0" w:color="auto"/>
        <w:right w:val="none" w:sz="0" w:space="0" w:color="auto"/>
      </w:divBdr>
    </w:div>
    <w:div w:id="1898127890">
      <w:bodyDiv w:val="1"/>
      <w:marLeft w:val="0"/>
      <w:marRight w:val="0"/>
      <w:marTop w:val="0"/>
      <w:marBottom w:val="0"/>
      <w:divBdr>
        <w:top w:val="none" w:sz="0" w:space="0" w:color="auto"/>
        <w:left w:val="none" w:sz="0" w:space="0" w:color="auto"/>
        <w:bottom w:val="none" w:sz="0" w:space="0" w:color="auto"/>
        <w:right w:val="none" w:sz="0" w:space="0" w:color="auto"/>
      </w:divBdr>
    </w:div>
    <w:div w:id="2007199158">
      <w:bodyDiv w:val="1"/>
      <w:marLeft w:val="0"/>
      <w:marRight w:val="0"/>
      <w:marTop w:val="0"/>
      <w:marBottom w:val="0"/>
      <w:divBdr>
        <w:top w:val="none" w:sz="0" w:space="0" w:color="auto"/>
        <w:left w:val="none" w:sz="0" w:space="0" w:color="auto"/>
        <w:bottom w:val="none" w:sz="0" w:space="0" w:color="auto"/>
        <w:right w:val="none" w:sz="0" w:space="0" w:color="auto"/>
      </w:divBdr>
    </w:div>
    <w:div w:id="2037996229">
      <w:bodyDiv w:val="1"/>
      <w:marLeft w:val="0"/>
      <w:marRight w:val="0"/>
      <w:marTop w:val="0"/>
      <w:marBottom w:val="0"/>
      <w:divBdr>
        <w:top w:val="none" w:sz="0" w:space="0" w:color="auto"/>
        <w:left w:val="none" w:sz="0" w:space="0" w:color="auto"/>
        <w:bottom w:val="none" w:sz="0" w:space="0" w:color="auto"/>
        <w:right w:val="none" w:sz="0" w:space="0" w:color="auto"/>
      </w:divBdr>
    </w:div>
    <w:div w:id="2143426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CA884D-E20C-4D66-89A7-F056D32E2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36</Pages>
  <Words>13433</Words>
  <Characters>76569</Characters>
  <Application>Microsoft Office Word</Application>
  <DocSecurity>0</DocSecurity>
  <Lines>638</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89823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Митькина Ирина Андреевна</dc:creator>
  <cp:lastModifiedBy>Петрова Ангелина Максимовна</cp:lastModifiedBy>
  <cp:revision>5</cp:revision>
  <dcterms:created xsi:type="dcterms:W3CDTF">2026-02-19T06:44:00Z</dcterms:created>
  <dcterms:modified xsi:type="dcterms:W3CDTF">2026-03-05T07:58:00Z</dcterms:modified>
</cp:coreProperties>
</file>